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346" w:rsidRPr="00163188" w:rsidRDefault="00687346" w:rsidP="00FB0395">
      <w:pPr>
        <w:autoSpaceDE w:val="0"/>
        <w:autoSpaceDN w:val="0"/>
        <w:adjustRightInd w:val="0"/>
        <w:ind w:right="40" w:firstLine="0"/>
        <w:jc w:val="center"/>
        <w:rPr>
          <w:rFonts w:ascii="Times New Roman" w:hAnsi="Times New Roman" w:cs="Times New Roman"/>
          <w:color w:val="FF0000"/>
          <w:sz w:val="28"/>
          <w:szCs w:val="28"/>
        </w:rPr>
      </w:pPr>
      <w:r w:rsidRPr="00687346">
        <w:rPr>
          <w:rFonts w:ascii="Times New Roman" w:hAnsi="Times New Roman" w:cs="Times New Roman"/>
          <w:b/>
          <w:bCs/>
          <w:color w:val="000000"/>
          <w:sz w:val="28"/>
          <w:szCs w:val="28"/>
        </w:rPr>
        <w:t>ВСТУП</w:t>
      </w:r>
    </w:p>
    <w:p w:rsidR="00687346" w:rsidRPr="006D056E" w:rsidRDefault="00687346" w:rsidP="00FB0395">
      <w:pPr>
        <w:autoSpaceDE w:val="0"/>
        <w:autoSpaceDN w:val="0"/>
        <w:adjustRightInd w:val="0"/>
        <w:ind w:firstLine="697"/>
        <w:rPr>
          <w:rFonts w:ascii="Times New Roman" w:hAnsi="Times New Roman" w:cs="Times New Roman"/>
          <w:color w:val="000000"/>
          <w:sz w:val="28"/>
          <w:szCs w:val="28"/>
        </w:rPr>
      </w:pPr>
      <w:r w:rsidRPr="00687346">
        <w:rPr>
          <w:rFonts w:ascii="Times New Roman" w:hAnsi="Times New Roman" w:cs="Times New Roman"/>
          <w:color w:val="000000"/>
          <w:sz w:val="28"/>
          <w:szCs w:val="28"/>
        </w:rPr>
        <w:t>Методичні вказівки до виконання лабораторних робіт з нормативної навчальної дисципліни «</w:t>
      </w:r>
      <w:r w:rsidRPr="006D056E">
        <w:rPr>
          <w:rFonts w:ascii="Times New Roman" w:hAnsi="Times New Roman" w:cs="Times New Roman"/>
          <w:color w:val="000000"/>
          <w:sz w:val="28"/>
          <w:szCs w:val="28"/>
        </w:rPr>
        <w:t>Фізико-хімічні і біохімічні основи технології м’яса і м’ясних продуктів</w:t>
      </w:r>
      <w:r w:rsidRPr="00687346">
        <w:rPr>
          <w:rFonts w:ascii="Times New Roman" w:hAnsi="Times New Roman" w:cs="Times New Roman"/>
          <w:color w:val="000000"/>
          <w:sz w:val="28"/>
          <w:szCs w:val="28"/>
        </w:rPr>
        <w:t xml:space="preserve">» розроблені на підставі навчальної програми і охоплюють основні розділи дисципліни. </w:t>
      </w:r>
    </w:p>
    <w:p w:rsidR="00687346" w:rsidRPr="00687346" w:rsidRDefault="00687346" w:rsidP="006D056E">
      <w:pPr>
        <w:autoSpaceDE w:val="0"/>
        <w:autoSpaceDN w:val="0"/>
        <w:adjustRightInd w:val="0"/>
        <w:ind w:firstLine="697"/>
        <w:rPr>
          <w:rFonts w:ascii="Times New Roman" w:hAnsi="Times New Roman" w:cs="Times New Roman"/>
          <w:color w:val="000000"/>
          <w:sz w:val="28"/>
          <w:szCs w:val="28"/>
        </w:rPr>
      </w:pPr>
      <w:r w:rsidRPr="006D056E">
        <w:rPr>
          <w:rFonts w:ascii="Times New Roman" w:hAnsi="Times New Roman" w:cs="Times New Roman"/>
          <w:sz w:val="28"/>
          <w:szCs w:val="28"/>
        </w:rPr>
        <w:t>В технологічних процесах, які відбуваються при виготовленні м’ясопродуктів, у більшості випадків лежать біохімічні та зв’язані з ними фізико-хімічні перетворення різних компонентів вихідної сировини. Біохімічні перетворення в ізольованих тканинах і органах можливо пояснити тільки порівнюючи з даними, які отримані при вивченні прижиттєвих біохімічних процесів. Якість готових м’ясних виробів залежить від змін колоїдних, структурних і біохімічних властивостей білків, вуглеводів, ліпідів, екстрактивних речовин, вітамінів та інших компонентів тканин у процесі технологічної переробки тваринної сировини.</w:t>
      </w:r>
    </w:p>
    <w:p w:rsidR="00687346" w:rsidRPr="00687346" w:rsidRDefault="00687346" w:rsidP="006D056E">
      <w:pPr>
        <w:autoSpaceDE w:val="0"/>
        <w:autoSpaceDN w:val="0"/>
        <w:adjustRightInd w:val="0"/>
        <w:ind w:firstLine="697"/>
        <w:outlineLvl w:val="1"/>
        <w:rPr>
          <w:rFonts w:ascii="Times New Roman" w:hAnsi="Times New Roman" w:cs="Times New Roman"/>
          <w:color w:val="000000"/>
          <w:sz w:val="28"/>
          <w:szCs w:val="28"/>
        </w:rPr>
      </w:pPr>
      <w:r w:rsidRPr="00687346">
        <w:rPr>
          <w:rFonts w:ascii="Times New Roman" w:hAnsi="Times New Roman" w:cs="Times New Roman"/>
          <w:color w:val="000000"/>
          <w:sz w:val="28"/>
          <w:szCs w:val="28"/>
        </w:rPr>
        <w:t>Мета лабораторних занять – поглиблення теоретичних знань студентів із дисципліни «</w:t>
      </w:r>
      <w:r w:rsidRPr="006D056E">
        <w:rPr>
          <w:rFonts w:ascii="Times New Roman" w:hAnsi="Times New Roman" w:cs="Times New Roman"/>
          <w:color w:val="000000"/>
          <w:sz w:val="28"/>
          <w:szCs w:val="28"/>
        </w:rPr>
        <w:t>Фізико-хімічні і біохімічні основи технології м’яса і м’ясних продуктів</w:t>
      </w:r>
      <w:r w:rsidRPr="00687346">
        <w:rPr>
          <w:rFonts w:ascii="Times New Roman" w:hAnsi="Times New Roman" w:cs="Times New Roman"/>
          <w:color w:val="000000"/>
          <w:sz w:val="28"/>
          <w:szCs w:val="28"/>
        </w:rPr>
        <w:t xml:space="preserve">», </w:t>
      </w:r>
      <w:r w:rsidRPr="006D056E">
        <w:rPr>
          <w:rFonts w:ascii="Times New Roman" w:hAnsi="Times New Roman" w:cs="Times New Roman"/>
          <w:color w:val="000000"/>
          <w:sz w:val="28"/>
          <w:szCs w:val="28"/>
        </w:rPr>
        <w:t xml:space="preserve">адже </w:t>
      </w:r>
      <w:r w:rsidRPr="006D056E">
        <w:rPr>
          <w:rFonts w:ascii="Times New Roman" w:hAnsi="Times New Roman" w:cs="Times New Roman"/>
          <w:sz w:val="28"/>
          <w:szCs w:val="28"/>
        </w:rPr>
        <w:t xml:space="preserve">значна увага приділяється явищам, які відбуваються після забою тварин. На цьому етапі обмін речовин в тканинах припиняється, протікають переважно процеси </w:t>
      </w:r>
      <w:proofErr w:type="spellStart"/>
      <w:r w:rsidRPr="006D056E">
        <w:rPr>
          <w:rFonts w:ascii="Times New Roman" w:hAnsi="Times New Roman" w:cs="Times New Roman"/>
          <w:sz w:val="28"/>
          <w:szCs w:val="28"/>
        </w:rPr>
        <w:t>автолітичного</w:t>
      </w:r>
      <w:proofErr w:type="spellEnd"/>
      <w:r w:rsidRPr="006D056E">
        <w:rPr>
          <w:rFonts w:ascii="Times New Roman" w:hAnsi="Times New Roman" w:cs="Times New Roman"/>
          <w:sz w:val="28"/>
          <w:szCs w:val="28"/>
        </w:rPr>
        <w:t xml:space="preserve"> розпаду, що обумовлюють зміни властивостей сировини тваринного походження. Під час виконання лабораторної роботи студент </w:t>
      </w:r>
      <w:r w:rsidRPr="00687346">
        <w:rPr>
          <w:rFonts w:ascii="Times New Roman" w:hAnsi="Times New Roman" w:cs="Times New Roman"/>
          <w:color w:val="000000"/>
          <w:sz w:val="28"/>
          <w:szCs w:val="28"/>
        </w:rPr>
        <w:t>розви</w:t>
      </w:r>
      <w:r w:rsidRPr="006D056E">
        <w:rPr>
          <w:rFonts w:ascii="Times New Roman" w:hAnsi="Times New Roman" w:cs="Times New Roman"/>
          <w:color w:val="000000"/>
          <w:sz w:val="28"/>
          <w:szCs w:val="28"/>
        </w:rPr>
        <w:t xml:space="preserve">ває </w:t>
      </w:r>
      <w:r w:rsidRPr="00687346">
        <w:rPr>
          <w:rFonts w:ascii="Times New Roman" w:hAnsi="Times New Roman" w:cs="Times New Roman"/>
          <w:color w:val="000000"/>
          <w:sz w:val="28"/>
          <w:szCs w:val="28"/>
        </w:rPr>
        <w:t>навик</w:t>
      </w:r>
      <w:r w:rsidRPr="006D056E">
        <w:rPr>
          <w:rFonts w:ascii="Times New Roman" w:hAnsi="Times New Roman" w:cs="Times New Roman"/>
          <w:color w:val="000000"/>
          <w:sz w:val="28"/>
          <w:szCs w:val="28"/>
        </w:rPr>
        <w:t>и</w:t>
      </w:r>
      <w:r w:rsidRPr="00687346">
        <w:rPr>
          <w:rFonts w:ascii="Times New Roman" w:hAnsi="Times New Roman" w:cs="Times New Roman"/>
          <w:color w:val="000000"/>
          <w:sz w:val="28"/>
          <w:szCs w:val="28"/>
        </w:rPr>
        <w:t xml:space="preserve"> самостійного аналізу змін, що відбуваються під дією різних факторів середовища та умов обробки сировини, </w:t>
      </w:r>
      <w:r w:rsidRPr="006D056E">
        <w:rPr>
          <w:rFonts w:ascii="Times New Roman" w:hAnsi="Times New Roman" w:cs="Times New Roman"/>
          <w:color w:val="000000"/>
          <w:sz w:val="28"/>
          <w:szCs w:val="28"/>
        </w:rPr>
        <w:t xml:space="preserve">набуває </w:t>
      </w:r>
      <w:r w:rsidRPr="00687346">
        <w:rPr>
          <w:rFonts w:ascii="Times New Roman" w:hAnsi="Times New Roman" w:cs="Times New Roman"/>
          <w:color w:val="000000"/>
          <w:sz w:val="28"/>
          <w:szCs w:val="28"/>
        </w:rPr>
        <w:t xml:space="preserve">уміння зіставляти і аналізувати результати дослідження і робити висновки та розробляти пропозиції щодо використання їх у технологічних процесах харчових виробництв. </w:t>
      </w:r>
    </w:p>
    <w:p w:rsidR="00687346" w:rsidRPr="00687346" w:rsidRDefault="00687346" w:rsidP="006D056E">
      <w:pPr>
        <w:autoSpaceDE w:val="0"/>
        <w:autoSpaceDN w:val="0"/>
        <w:adjustRightInd w:val="0"/>
        <w:ind w:firstLine="697"/>
        <w:rPr>
          <w:rFonts w:ascii="Times New Roman" w:hAnsi="Times New Roman" w:cs="Times New Roman"/>
          <w:color w:val="000000"/>
          <w:sz w:val="28"/>
          <w:szCs w:val="28"/>
        </w:rPr>
      </w:pPr>
      <w:r w:rsidRPr="00687346">
        <w:rPr>
          <w:rFonts w:ascii="Times New Roman" w:hAnsi="Times New Roman" w:cs="Times New Roman"/>
          <w:color w:val="000000"/>
          <w:sz w:val="28"/>
          <w:szCs w:val="28"/>
        </w:rPr>
        <w:t xml:space="preserve">Методики лабораторних робіт структуровані на такі основні частини: </w:t>
      </w:r>
      <w:r w:rsidRPr="000D0335">
        <w:rPr>
          <w:rFonts w:ascii="Times New Roman" w:hAnsi="Times New Roman" w:cs="Times New Roman"/>
          <w:sz w:val="28"/>
          <w:szCs w:val="28"/>
        </w:rPr>
        <w:t>теоретична, експериментальна і контрольні запитання.</w:t>
      </w:r>
      <w:r w:rsidRPr="00687346">
        <w:rPr>
          <w:rFonts w:ascii="Times New Roman" w:hAnsi="Times New Roman" w:cs="Times New Roman"/>
          <w:color w:val="000000"/>
          <w:sz w:val="28"/>
          <w:szCs w:val="28"/>
        </w:rPr>
        <w:t xml:space="preserve"> Опису кожної роботи передують теоретичні відомості, що дозволяє проводити лабораторне зайняття незалежно від лекцій та збільшує їх навчальний потенціал. В експериментальній частині роботи описується алгоритм виконання роботи. </w:t>
      </w:r>
      <w:r w:rsidRPr="00687346">
        <w:rPr>
          <w:rFonts w:ascii="Times New Roman" w:hAnsi="Times New Roman" w:cs="Times New Roman"/>
          <w:color w:val="000000"/>
          <w:sz w:val="28"/>
          <w:szCs w:val="28"/>
        </w:rPr>
        <w:lastRenderedPageBreak/>
        <w:t xml:space="preserve">Наприкінці кожної роботи наведений перелік питань для перевірки знань студентів. </w:t>
      </w:r>
    </w:p>
    <w:p w:rsidR="00687346" w:rsidRPr="00687346" w:rsidRDefault="00687346" w:rsidP="006D056E">
      <w:pPr>
        <w:autoSpaceDE w:val="0"/>
        <w:autoSpaceDN w:val="0"/>
        <w:adjustRightInd w:val="0"/>
        <w:ind w:firstLine="697"/>
        <w:rPr>
          <w:rFonts w:ascii="Times New Roman" w:hAnsi="Times New Roman" w:cs="Times New Roman"/>
          <w:color w:val="000000"/>
          <w:sz w:val="28"/>
          <w:szCs w:val="28"/>
        </w:rPr>
      </w:pPr>
      <w:r w:rsidRPr="00687346">
        <w:rPr>
          <w:rFonts w:ascii="Times New Roman" w:hAnsi="Times New Roman" w:cs="Times New Roman"/>
          <w:color w:val="000000"/>
          <w:sz w:val="28"/>
          <w:szCs w:val="28"/>
        </w:rPr>
        <w:t xml:space="preserve">Виконання лабораторної роботи містить такі етапи: </w:t>
      </w:r>
    </w:p>
    <w:p w:rsidR="00687346" w:rsidRPr="00687346" w:rsidRDefault="00687346" w:rsidP="006D056E">
      <w:pPr>
        <w:autoSpaceDE w:val="0"/>
        <w:autoSpaceDN w:val="0"/>
        <w:adjustRightInd w:val="0"/>
        <w:ind w:firstLine="697"/>
        <w:rPr>
          <w:rFonts w:ascii="Times New Roman" w:hAnsi="Times New Roman" w:cs="Times New Roman"/>
          <w:color w:val="000000"/>
          <w:sz w:val="28"/>
          <w:szCs w:val="28"/>
        </w:rPr>
      </w:pPr>
      <w:r w:rsidRPr="00687346">
        <w:rPr>
          <w:rFonts w:ascii="Times New Roman" w:hAnsi="Times New Roman" w:cs="Times New Roman"/>
          <w:color w:val="000000"/>
          <w:sz w:val="28"/>
          <w:szCs w:val="28"/>
        </w:rPr>
        <w:t xml:space="preserve">1) підготовчий етап: а) вивчення теоретичного матеріалу за темою лабораторної роботи; б) складання протоколу лабораторної роботи: тема лабораторної роботи; дата виконання; мета роботи; опис завдання; алгоритм виконання роботи; </w:t>
      </w:r>
    </w:p>
    <w:p w:rsidR="00687346" w:rsidRPr="00687346" w:rsidRDefault="00687346" w:rsidP="006D056E">
      <w:pPr>
        <w:autoSpaceDE w:val="0"/>
        <w:autoSpaceDN w:val="0"/>
        <w:adjustRightInd w:val="0"/>
        <w:ind w:firstLine="697"/>
        <w:rPr>
          <w:rFonts w:ascii="Times New Roman" w:hAnsi="Times New Roman" w:cs="Times New Roman"/>
          <w:color w:val="000000"/>
          <w:sz w:val="28"/>
          <w:szCs w:val="28"/>
        </w:rPr>
      </w:pPr>
      <w:r w:rsidRPr="00687346">
        <w:rPr>
          <w:rFonts w:ascii="Times New Roman" w:hAnsi="Times New Roman" w:cs="Times New Roman"/>
          <w:color w:val="000000"/>
          <w:sz w:val="28"/>
          <w:szCs w:val="28"/>
        </w:rPr>
        <w:t xml:space="preserve">2) безпосереднє виконання завдань в лабораторії: а) відпрацьовування завдань; б) складання таблиць, побудова графіків; </w:t>
      </w:r>
    </w:p>
    <w:p w:rsidR="00687346" w:rsidRPr="00687346" w:rsidRDefault="00687346" w:rsidP="006D056E">
      <w:pPr>
        <w:autoSpaceDE w:val="0"/>
        <w:autoSpaceDN w:val="0"/>
        <w:adjustRightInd w:val="0"/>
        <w:ind w:firstLine="697"/>
        <w:rPr>
          <w:rFonts w:ascii="Times New Roman" w:hAnsi="Times New Roman" w:cs="Times New Roman"/>
          <w:color w:val="000000"/>
          <w:sz w:val="28"/>
          <w:szCs w:val="28"/>
        </w:rPr>
      </w:pPr>
      <w:r w:rsidRPr="00687346">
        <w:rPr>
          <w:rFonts w:ascii="Times New Roman" w:hAnsi="Times New Roman" w:cs="Times New Roman"/>
          <w:color w:val="000000"/>
          <w:sz w:val="28"/>
          <w:szCs w:val="28"/>
        </w:rPr>
        <w:t xml:space="preserve">3) аналіз отриманих параметрів і характеристик, формулювання висновків та розробка рекомендацій по лабораторній роботі; </w:t>
      </w:r>
    </w:p>
    <w:p w:rsidR="00687346" w:rsidRPr="00687346" w:rsidRDefault="00687346" w:rsidP="006D056E">
      <w:pPr>
        <w:autoSpaceDE w:val="0"/>
        <w:autoSpaceDN w:val="0"/>
        <w:adjustRightInd w:val="0"/>
        <w:ind w:firstLine="697"/>
        <w:rPr>
          <w:rFonts w:ascii="Times New Roman" w:hAnsi="Times New Roman" w:cs="Times New Roman"/>
          <w:color w:val="000000"/>
          <w:sz w:val="28"/>
          <w:szCs w:val="28"/>
        </w:rPr>
      </w:pPr>
      <w:r w:rsidRPr="00687346">
        <w:rPr>
          <w:rFonts w:ascii="Times New Roman" w:hAnsi="Times New Roman" w:cs="Times New Roman"/>
          <w:color w:val="000000"/>
          <w:sz w:val="28"/>
          <w:szCs w:val="28"/>
        </w:rPr>
        <w:t xml:space="preserve">4) підготовка до захисту лабораторної роботи за результатами роботи, розробленими рекомендаціями та контрольними питаннями. </w:t>
      </w:r>
    </w:p>
    <w:p w:rsidR="00497411" w:rsidRDefault="00687346" w:rsidP="006D056E">
      <w:pPr>
        <w:autoSpaceDE w:val="0"/>
        <w:autoSpaceDN w:val="0"/>
        <w:adjustRightInd w:val="0"/>
        <w:ind w:firstLine="697"/>
        <w:rPr>
          <w:rFonts w:ascii="Times New Roman" w:hAnsi="Times New Roman" w:cs="Times New Roman"/>
          <w:sz w:val="28"/>
          <w:szCs w:val="28"/>
        </w:rPr>
      </w:pPr>
      <w:r w:rsidRPr="00687346">
        <w:rPr>
          <w:rFonts w:ascii="Times New Roman" w:hAnsi="Times New Roman" w:cs="Times New Roman"/>
          <w:color w:val="000000"/>
          <w:sz w:val="28"/>
          <w:szCs w:val="28"/>
        </w:rPr>
        <w:t xml:space="preserve">Лабораторний практикум містить опис 8 лабораторних робіт, які включають такі підрозділи: мета роботи; матеріали для дослідження; прилади, лабораторний посуд; знання і вміння, які студенти повинні набути в </w:t>
      </w:r>
      <w:r w:rsidRPr="006D056E">
        <w:rPr>
          <w:rFonts w:ascii="Times New Roman" w:hAnsi="Times New Roman" w:cs="Times New Roman"/>
          <w:sz w:val="28"/>
          <w:szCs w:val="28"/>
        </w:rPr>
        <w:t>результаті виконання лабораторної роботи; основні теоретичні відомості; алгоритм виконання роботи; аналіз одержаних результатів, висновки та рекомендації; контрольні запитання.</w:t>
      </w:r>
    </w:p>
    <w:p w:rsidR="00FB0395" w:rsidRPr="006D056E" w:rsidRDefault="00FB0395" w:rsidP="006D056E">
      <w:pPr>
        <w:autoSpaceDE w:val="0"/>
        <w:autoSpaceDN w:val="0"/>
        <w:adjustRightInd w:val="0"/>
        <w:ind w:firstLine="697"/>
        <w:rPr>
          <w:rFonts w:ascii="Times New Roman" w:hAnsi="Times New Roman" w:cs="Times New Roman"/>
          <w:sz w:val="28"/>
          <w:szCs w:val="28"/>
        </w:rPr>
      </w:pPr>
    </w:p>
    <w:p w:rsidR="006D056E" w:rsidRPr="006D056E" w:rsidRDefault="000D0335" w:rsidP="006D056E">
      <w:pPr>
        <w:pStyle w:val="Default"/>
        <w:spacing w:line="360" w:lineRule="auto"/>
        <w:jc w:val="center"/>
        <w:rPr>
          <w:sz w:val="28"/>
          <w:szCs w:val="28"/>
        </w:rPr>
      </w:pPr>
      <w:r w:rsidRPr="006D056E">
        <w:rPr>
          <w:b/>
          <w:bCs/>
          <w:sz w:val="28"/>
          <w:szCs w:val="28"/>
        </w:rPr>
        <w:t>ПРАВИЛА ТЕХНІКИ БЕЗПЕКИ ПІД ЧАС ВИКОНАННЯ</w:t>
      </w:r>
    </w:p>
    <w:p w:rsidR="006D056E" w:rsidRPr="00CF7C51" w:rsidRDefault="000D0335" w:rsidP="006D056E">
      <w:pPr>
        <w:pStyle w:val="Default"/>
        <w:spacing w:line="360" w:lineRule="auto"/>
        <w:jc w:val="center"/>
        <w:rPr>
          <w:sz w:val="28"/>
          <w:szCs w:val="28"/>
          <w:lang w:val="ru-RU"/>
        </w:rPr>
      </w:pPr>
      <w:r w:rsidRPr="006D056E">
        <w:rPr>
          <w:b/>
          <w:bCs/>
          <w:sz w:val="28"/>
          <w:szCs w:val="28"/>
        </w:rPr>
        <w:t>ЛАБОРАТОРНИХ РОБІТ</w:t>
      </w:r>
    </w:p>
    <w:p w:rsidR="006D056E" w:rsidRDefault="006D056E" w:rsidP="006D056E">
      <w:pPr>
        <w:pStyle w:val="Default"/>
        <w:spacing w:line="360" w:lineRule="auto"/>
        <w:ind w:firstLine="709"/>
        <w:jc w:val="both"/>
        <w:rPr>
          <w:sz w:val="31"/>
          <w:szCs w:val="31"/>
        </w:rPr>
      </w:pPr>
      <w:r>
        <w:rPr>
          <w:sz w:val="31"/>
          <w:szCs w:val="31"/>
        </w:rPr>
        <w:t xml:space="preserve">1. Перед початком лабораторної роботи студент повинен уважно прочитати відповідну методику і при її опрацюванні не відхилятись від техніки виконання без дозволу викладача. </w:t>
      </w:r>
    </w:p>
    <w:p w:rsidR="006D056E" w:rsidRDefault="006D056E" w:rsidP="006D056E">
      <w:pPr>
        <w:pStyle w:val="Default"/>
        <w:spacing w:line="360" w:lineRule="auto"/>
        <w:ind w:firstLine="709"/>
        <w:jc w:val="both"/>
        <w:rPr>
          <w:sz w:val="31"/>
          <w:szCs w:val="31"/>
        </w:rPr>
      </w:pPr>
      <w:r>
        <w:rPr>
          <w:sz w:val="31"/>
          <w:szCs w:val="31"/>
        </w:rPr>
        <w:t xml:space="preserve">2. Під час роботи з хімічними речовинами не допускається їх попадання на шкіру; не можна торкатись руками обличчя і очей, їсти під час роботи. </w:t>
      </w:r>
    </w:p>
    <w:p w:rsidR="006D056E" w:rsidRDefault="006D056E" w:rsidP="006D056E">
      <w:pPr>
        <w:pStyle w:val="Default"/>
        <w:spacing w:line="360" w:lineRule="auto"/>
        <w:ind w:firstLine="709"/>
        <w:jc w:val="both"/>
        <w:rPr>
          <w:sz w:val="31"/>
          <w:szCs w:val="31"/>
        </w:rPr>
      </w:pPr>
      <w:r>
        <w:rPr>
          <w:sz w:val="31"/>
          <w:szCs w:val="31"/>
        </w:rPr>
        <w:lastRenderedPageBreak/>
        <w:t xml:space="preserve">3. Категорично забороняється куштувати хімічні речовини. Рекомендується нюхати їх, обережно спрямовувати до себе пари чи газ помахом руки. </w:t>
      </w:r>
    </w:p>
    <w:p w:rsidR="006D056E" w:rsidRDefault="006D056E" w:rsidP="006D056E">
      <w:pPr>
        <w:pStyle w:val="Default"/>
        <w:spacing w:line="360" w:lineRule="auto"/>
        <w:ind w:firstLine="709"/>
        <w:jc w:val="both"/>
        <w:rPr>
          <w:sz w:val="31"/>
          <w:szCs w:val="31"/>
        </w:rPr>
      </w:pPr>
      <w:r>
        <w:rPr>
          <w:sz w:val="31"/>
          <w:szCs w:val="31"/>
        </w:rPr>
        <w:t xml:space="preserve">4. Рекомендується працювати стоячи. Сидячи дозволяється виконувати роботи, не пов’язані з небезпекою спалахування, вибуху і розбризкування рідин. </w:t>
      </w:r>
    </w:p>
    <w:p w:rsidR="006D056E" w:rsidRDefault="006D056E" w:rsidP="006D056E">
      <w:pPr>
        <w:pStyle w:val="Default"/>
        <w:spacing w:line="360" w:lineRule="auto"/>
        <w:ind w:firstLine="709"/>
        <w:jc w:val="both"/>
        <w:rPr>
          <w:sz w:val="31"/>
          <w:szCs w:val="31"/>
        </w:rPr>
      </w:pPr>
      <w:r>
        <w:rPr>
          <w:sz w:val="31"/>
          <w:szCs w:val="31"/>
        </w:rPr>
        <w:t xml:space="preserve">5. Роботу, пов’язану з утворенням летких речовин, з випаровуванням та кип’ятінням розчинів, використанням діетилового та петролейного ефірів, льодяної оцтової кислоти та інших розчинів, слід проводити лише під витяжною шафою. </w:t>
      </w:r>
    </w:p>
    <w:p w:rsidR="006D056E" w:rsidRDefault="006D056E" w:rsidP="006D056E">
      <w:pPr>
        <w:pStyle w:val="Default"/>
        <w:spacing w:line="360" w:lineRule="auto"/>
        <w:ind w:firstLine="709"/>
        <w:jc w:val="both"/>
        <w:rPr>
          <w:sz w:val="31"/>
          <w:szCs w:val="31"/>
        </w:rPr>
      </w:pPr>
      <w:r>
        <w:rPr>
          <w:sz w:val="31"/>
          <w:szCs w:val="31"/>
        </w:rPr>
        <w:t xml:space="preserve">6. Під час роботи з використанням витяжної шафи слід відкрити її на 1/3 –1/4 висоти, що сприяє ефективній вентиляції, на завершенні роботи її зачиняють. </w:t>
      </w:r>
    </w:p>
    <w:p w:rsidR="006D056E" w:rsidRDefault="006D056E" w:rsidP="006D056E">
      <w:pPr>
        <w:pStyle w:val="Default"/>
        <w:spacing w:line="360" w:lineRule="auto"/>
        <w:ind w:firstLine="709"/>
        <w:jc w:val="both"/>
        <w:rPr>
          <w:sz w:val="31"/>
          <w:szCs w:val="31"/>
        </w:rPr>
      </w:pPr>
      <w:r>
        <w:rPr>
          <w:sz w:val="31"/>
          <w:szCs w:val="31"/>
        </w:rPr>
        <w:t xml:space="preserve">7. Під час перегонки рідин потрібно безперервно стежити за станом холодильника, регулюючи надходження холодної води. </w:t>
      </w:r>
    </w:p>
    <w:p w:rsidR="006D056E" w:rsidRDefault="006D056E" w:rsidP="006D056E">
      <w:pPr>
        <w:pStyle w:val="Default"/>
        <w:spacing w:line="360" w:lineRule="auto"/>
        <w:ind w:firstLine="709"/>
        <w:jc w:val="both"/>
        <w:rPr>
          <w:sz w:val="31"/>
          <w:szCs w:val="31"/>
        </w:rPr>
      </w:pPr>
      <w:r>
        <w:rPr>
          <w:sz w:val="31"/>
          <w:szCs w:val="31"/>
        </w:rPr>
        <w:t xml:space="preserve">8. Концентровані чи розведені кислоти і гідроксиди лужних металів слід відбирати спеціальною піпеткою або за допомогою приєднаної до скляної піпетки гумової груші. </w:t>
      </w:r>
    </w:p>
    <w:p w:rsidR="006D056E" w:rsidRDefault="006D056E" w:rsidP="006D056E">
      <w:pPr>
        <w:pStyle w:val="Default"/>
        <w:spacing w:line="360" w:lineRule="auto"/>
        <w:ind w:firstLine="709"/>
        <w:jc w:val="both"/>
        <w:rPr>
          <w:sz w:val="31"/>
          <w:szCs w:val="31"/>
        </w:rPr>
      </w:pPr>
      <w:r>
        <w:rPr>
          <w:sz w:val="31"/>
          <w:szCs w:val="31"/>
        </w:rPr>
        <w:t xml:space="preserve">9. Відпрацьовані рідини (кислі води, гідроксиди лужних металів, кислоти та ін.) дозволяється зливати в каналізацію тільки після їх нейтралізації. </w:t>
      </w:r>
    </w:p>
    <w:p w:rsidR="006D056E" w:rsidRDefault="006D056E" w:rsidP="006D056E">
      <w:pPr>
        <w:pStyle w:val="Default"/>
        <w:spacing w:line="360" w:lineRule="auto"/>
        <w:ind w:firstLine="709"/>
        <w:jc w:val="both"/>
        <w:rPr>
          <w:sz w:val="31"/>
          <w:szCs w:val="31"/>
        </w:rPr>
      </w:pPr>
      <w:r>
        <w:rPr>
          <w:sz w:val="31"/>
          <w:szCs w:val="31"/>
        </w:rPr>
        <w:t xml:space="preserve">10. Всі електричні прилади студенти можуть вмикати і вимикати тільки з дозволу викладача або лаборанта. Категорично забороняється залишати ввімкнені прилади без нагляду. </w:t>
      </w:r>
    </w:p>
    <w:p w:rsidR="000D0335" w:rsidRDefault="000D0335" w:rsidP="006D056E">
      <w:pPr>
        <w:pStyle w:val="Default"/>
        <w:spacing w:line="360" w:lineRule="auto"/>
        <w:ind w:firstLine="709"/>
        <w:jc w:val="both"/>
        <w:rPr>
          <w:sz w:val="31"/>
          <w:szCs w:val="31"/>
        </w:rPr>
      </w:pPr>
    </w:p>
    <w:p w:rsidR="000D0335" w:rsidRDefault="000D0335" w:rsidP="006D056E">
      <w:pPr>
        <w:pStyle w:val="Default"/>
        <w:spacing w:line="360" w:lineRule="auto"/>
        <w:ind w:firstLine="709"/>
        <w:jc w:val="both"/>
        <w:rPr>
          <w:sz w:val="31"/>
          <w:szCs w:val="31"/>
        </w:rPr>
      </w:pPr>
    </w:p>
    <w:p w:rsidR="000D0335" w:rsidRDefault="000D0335" w:rsidP="006D056E">
      <w:pPr>
        <w:pStyle w:val="Default"/>
        <w:spacing w:line="360" w:lineRule="auto"/>
        <w:ind w:firstLine="709"/>
        <w:jc w:val="both"/>
        <w:rPr>
          <w:sz w:val="31"/>
          <w:szCs w:val="31"/>
        </w:rPr>
      </w:pPr>
    </w:p>
    <w:p w:rsidR="00965983" w:rsidRPr="00FC0727" w:rsidRDefault="00965983" w:rsidP="00965983">
      <w:pPr>
        <w:pStyle w:val="1"/>
        <w:shd w:val="clear" w:color="auto" w:fill="auto"/>
        <w:spacing w:before="0"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Лабораторна робота №</w:t>
      </w:r>
      <w:r w:rsidRPr="00FC0727">
        <w:rPr>
          <w:rFonts w:ascii="Times New Roman" w:hAnsi="Times New Roman" w:cs="Times New Roman"/>
          <w:b/>
          <w:sz w:val="28"/>
          <w:szCs w:val="28"/>
        </w:rPr>
        <w:t xml:space="preserve"> 1. </w:t>
      </w:r>
      <w:r>
        <w:rPr>
          <w:rFonts w:ascii="Times New Roman" w:hAnsi="Times New Roman" w:cs="Times New Roman"/>
          <w:b/>
          <w:sz w:val="28"/>
          <w:szCs w:val="28"/>
        </w:rPr>
        <w:br/>
      </w:r>
      <w:r w:rsidRPr="002C0F39">
        <w:rPr>
          <w:rFonts w:ascii="Times New Roman" w:hAnsi="Times New Roman" w:cs="Times New Roman"/>
          <w:b/>
          <w:caps/>
          <w:sz w:val="28"/>
          <w:szCs w:val="28"/>
        </w:rPr>
        <w:t>Загальні властивості м</w:t>
      </w:r>
      <w:r w:rsidRPr="002C0F39">
        <w:rPr>
          <w:rFonts w:ascii="Sylfaen" w:hAnsi="Sylfaen" w:cs="Times New Roman"/>
          <w:b/>
          <w:caps/>
          <w:sz w:val="28"/>
          <w:szCs w:val="28"/>
        </w:rPr>
        <w:t>’</w:t>
      </w:r>
      <w:r w:rsidRPr="002C0F39">
        <w:rPr>
          <w:rFonts w:ascii="Times New Roman" w:hAnsi="Times New Roman" w:cs="Times New Roman"/>
          <w:b/>
          <w:caps/>
          <w:sz w:val="28"/>
          <w:szCs w:val="28"/>
        </w:rPr>
        <w:t>яса</w:t>
      </w:r>
    </w:p>
    <w:p w:rsidR="006D056E" w:rsidRPr="002F59D8" w:rsidRDefault="00965983" w:rsidP="00C2481F">
      <w:pPr>
        <w:autoSpaceDE w:val="0"/>
        <w:autoSpaceDN w:val="0"/>
        <w:adjustRightInd w:val="0"/>
        <w:ind w:firstLine="0"/>
        <w:rPr>
          <w:rFonts w:ascii="Times New Roman" w:eastAsia="Batang" w:hAnsi="Times New Roman" w:cs="Times New Roman"/>
          <w:sz w:val="28"/>
          <w:szCs w:val="28"/>
        </w:rPr>
      </w:pPr>
      <w:r w:rsidRPr="002F59D8">
        <w:rPr>
          <w:rFonts w:ascii="Times New Roman" w:eastAsia="Batang" w:hAnsi="Times New Roman" w:cs="Times New Roman"/>
          <w:b/>
          <w:i/>
          <w:sz w:val="28"/>
          <w:szCs w:val="28"/>
        </w:rPr>
        <w:t xml:space="preserve">Мета  роботи – </w:t>
      </w:r>
      <w:r w:rsidR="00A722B1" w:rsidRPr="002F59D8">
        <w:rPr>
          <w:rFonts w:ascii="Times New Roman" w:eastAsia="Batang" w:hAnsi="Times New Roman" w:cs="Times New Roman"/>
          <w:sz w:val="28"/>
          <w:szCs w:val="28"/>
        </w:rPr>
        <w:t xml:space="preserve">на основі </w:t>
      </w:r>
      <w:proofErr w:type="spellStart"/>
      <w:r w:rsidR="00A722B1" w:rsidRPr="002F59D8">
        <w:rPr>
          <w:rFonts w:ascii="Times New Roman" w:eastAsia="Batang" w:hAnsi="Times New Roman" w:cs="Times New Roman"/>
          <w:sz w:val="28"/>
          <w:szCs w:val="28"/>
        </w:rPr>
        <w:t>роздаткового</w:t>
      </w:r>
      <w:proofErr w:type="spellEnd"/>
      <w:r w:rsidR="00A722B1" w:rsidRPr="002F59D8">
        <w:rPr>
          <w:rFonts w:ascii="Times New Roman" w:eastAsia="Batang" w:hAnsi="Times New Roman" w:cs="Times New Roman"/>
          <w:sz w:val="28"/>
          <w:szCs w:val="28"/>
        </w:rPr>
        <w:t xml:space="preserve"> матеріалу </w:t>
      </w:r>
      <w:r w:rsidRPr="002F59D8">
        <w:rPr>
          <w:rFonts w:ascii="Times New Roman" w:eastAsia="Batang" w:hAnsi="Times New Roman" w:cs="Times New Roman"/>
          <w:sz w:val="28"/>
          <w:szCs w:val="28"/>
        </w:rPr>
        <w:t>вивчити значення м</w:t>
      </w:r>
      <w:r w:rsidR="00F00B23" w:rsidRPr="002F59D8">
        <w:rPr>
          <w:rFonts w:ascii="Times New Roman" w:eastAsia="Batang" w:hAnsi="Times New Roman" w:cs="Times New Roman"/>
          <w:sz w:val="28"/>
          <w:szCs w:val="28"/>
        </w:rPr>
        <w:t>’</w:t>
      </w:r>
      <w:r w:rsidRPr="002F59D8">
        <w:rPr>
          <w:rFonts w:ascii="Times New Roman" w:eastAsia="Batang" w:hAnsi="Times New Roman" w:cs="Times New Roman"/>
          <w:sz w:val="28"/>
          <w:szCs w:val="28"/>
        </w:rPr>
        <w:t xml:space="preserve">яса у харчуванні людини, склад </w:t>
      </w:r>
      <w:r w:rsidR="00A722B1" w:rsidRPr="002F59D8">
        <w:rPr>
          <w:rFonts w:ascii="Times New Roman" w:eastAsia="Batang" w:hAnsi="Times New Roman" w:cs="Times New Roman"/>
          <w:sz w:val="28"/>
          <w:szCs w:val="28"/>
        </w:rPr>
        <w:t>сільськогосподарських тварин, хімічний склад, їх харчову та біологічну цінність, формування органолептичних характеристик.</w:t>
      </w:r>
    </w:p>
    <w:p w:rsidR="002F59D8" w:rsidRPr="002F59D8" w:rsidRDefault="002F59D8" w:rsidP="002F59D8">
      <w:pPr>
        <w:autoSpaceDE w:val="0"/>
        <w:autoSpaceDN w:val="0"/>
        <w:adjustRightInd w:val="0"/>
        <w:ind w:firstLine="697"/>
        <w:rPr>
          <w:rFonts w:ascii="Times New Roman" w:eastAsia="Batang" w:hAnsi="Times New Roman" w:cs="Times New Roman"/>
          <w:b/>
          <w:i/>
          <w:sz w:val="28"/>
          <w:szCs w:val="28"/>
        </w:rPr>
      </w:pPr>
      <w:r w:rsidRPr="002F59D8">
        <w:rPr>
          <w:rFonts w:ascii="Times New Roman" w:eastAsia="Batang" w:hAnsi="Times New Roman" w:cs="Times New Roman"/>
          <w:b/>
          <w:i/>
          <w:sz w:val="28"/>
          <w:szCs w:val="28"/>
        </w:rPr>
        <w:t>Теоретична частина:</w:t>
      </w:r>
    </w:p>
    <w:p w:rsidR="002F59D8" w:rsidRPr="002F59D8" w:rsidRDefault="002F59D8" w:rsidP="002F59D8">
      <w:pPr>
        <w:autoSpaceDE w:val="0"/>
        <w:autoSpaceDN w:val="0"/>
        <w:adjustRightInd w:val="0"/>
        <w:ind w:firstLine="709"/>
        <w:rPr>
          <w:rFonts w:ascii="Times New Roman" w:hAnsi="Times New Roman" w:cs="Times New Roman"/>
          <w:sz w:val="28"/>
          <w:szCs w:val="28"/>
        </w:rPr>
      </w:pPr>
      <w:r w:rsidRPr="002F59D8">
        <w:rPr>
          <w:rFonts w:ascii="Times New Roman" w:hAnsi="Times New Roman" w:cs="Times New Roman"/>
          <w:sz w:val="28"/>
          <w:szCs w:val="28"/>
        </w:rPr>
        <w:t xml:space="preserve">М’ясо є одним з найцінніших продуктів харчування. Воно необхідне як матеріал для будови тканин організмом, синтезу і обміну речовин, як джерело енергії. М’ясо є основним білковим продуктом харчування та одним з важливих джерел надходження жирів в організм людини. Сучасне уявлення про кількісні та якісні потреби людини в харчових речовинах відображені в концепціях збалансованого і адекватного харчування. Згідно з першою концепцією в процесі нормальної діяльності в людини є потреба в певних кількостях енергії та комплексі харчових речовин: білках, амінокислотах, вуглеводах, жирах, жирних кислотах, мінеральних речовинах, вітамінах, деякі з яких є незамінними, тобто не синтезуються в організмі, але необхідні йому для життєдіяльності. Друга переконливо доводить, що компоненти їжі повинні бути в чіткому співвідношенні, саме це визначає засвоюваність їжі та регулює харчування на рівні гомеостазу. Харчова цінність м’ясопродуктів визначається хімічним складом </w:t>
      </w:r>
      <w:r w:rsidR="006B0632">
        <w:rPr>
          <w:rFonts w:ascii="Times New Roman" w:hAnsi="Times New Roman" w:cs="Times New Roman"/>
          <w:sz w:val="28"/>
          <w:szCs w:val="28"/>
        </w:rPr>
        <w:sym w:font="Symbol" w:char="F02D"/>
      </w:r>
      <w:r w:rsidRPr="002F59D8">
        <w:rPr>
          <w:rFonts w:ascii="Times New Roman" w:hAnsi="Times New Roman" w:cs="Times New Roman"/>
          <w:sz w:val="28"/>
          <w:szCs w:val="28"/>
        </w:rPr>
        <w:t xml:space="preserve"> вмістом білків, жирів, вуглеводів, екстрактних речовин, вітамінів, </w:t>
      </w:r>
      <w:proofErr w:type="spellStart"/>
      <w:r w:rsidRPr="002F59D8">
        <w:rPr>
          <w:rFonts w:ascii="Times New Roman" w:hAnsi="Times New Roman" w:cs="Times New Roman"/>
          <w:sz w:val="28"/>
          <w:szCs w:val="28"/>
        </w:rPr>
        <w:t>макро-</w:t>
      </w:r>
      <w:proofErr w:type="spellEnd"/>
      <w:r w:rsidRPr="002F59D8">
        <w:rPr>
          <w:rFonts w:ascii="Times New Roman" w:hAnsi="Times New Roman" w:cs="Times New Roman"/>
          <w:sz w:val="28"/>
          <w:szCs w:val="28"/>
        </w:rPr>
        <w:t xml:space="preserve"> і мікроелементів; біологічною цінністю </w:t>
      </w:r>
      <w:r w:rsidR="006B0632">
        <w:rPr>
          <w:rFonts w:ascii="Times New Roman" w:hAnsi="Times New Roman" w:cs="Times New Roman"/>
          <w:sz w:val="28"/>
          <w:szCs w:val="28"/>
        </w:rPr>
        <w:sym w:font="Symbol" w:char="F02D"/>
      </w:r>
      <w:r w:rsidRPr="002F59D8">
        <w:rPr>
          <w:rFonts w:ascii="Times New Roman" w:hAnsi="Times New Roman" w:cs="Times New Roman"/>
          <w:sz w:val="28"/>
          <w:szCs w:val="28"/>
        </w:rPr>
        <w:t xml:space="preserve"> набором вмістом незамінних факторів харчування. Ліпіди м’яса відрізняються від ліпідів рослинних продуктів;їхня активність як структурного матеріалу для побудови клітин у10–20 разів вища. Жири є джерелом енергії, в раціоні здорової людини вони повинні покривати 30% енерговитрат.</w:t>
      </w:r>
    </w:p>
    <w:p w:rsidR="002F59D8" w:rsidRPr="00803432" w:rsidRDefault="002F59D8" w:rsidP="00803432">
      <w:pPr>
        <w:autoSpaceDE w:val="0"/>
        <w:autoSpaceDN w:val="0"/>
        <w:adjustRightInd w:val="0"/>
        <w:ind w:firstLine="709"/>
        <w:rPr>
          <w:rFonts w:ascii="Times New Roman" w:hAnsi="Times New Roman" w:cs="Times New Roman"/>
          <w:sz w:val="28"/>
          <w:szCs w:val="28"/>
        </w:rPr>
      </w:pPr>
      <w:r w:rsidRPr="002F59D8">
        <w:rPr>
          <w:rFonts w:ascii="Times New Roman" w:hAnsi="Times New Roman" w:cs="Times New Roman"/>
          <w:sz w:val="28"/>
          <w:szCs w:val="28"/>
        </w:rPr>
        <w:t>Головними чинниками, що визначають м’ясну продуктивність</w:t>
      </w:r>
      <w:r w:rsidR="006B0632">
        <w:rPr>
          <w:rFonts w:ascii="Times New Roman" w:hAnsi="Times New Roman" w:cs="Times New Roman"/>
          <w:sz w:val="28"/>
          <w:szCs w:val="28"/>
        </w:rPr>
        <w:t xml:space="preserve"> </w:t>
      </w:r>
      <w:r w:rsidRPr="002F59D8">
        <w:rPr>
          <w:rFonts w:ascii="Times New Roman" w:hAnsi="Times New Roman" w:cs="Times New Roman"/>
          <w:sz w:val="28"/>
          <w:szCs w:val="28"/>
        </w:rPr>
        <w:t xml:space="preserve">і якість м’яса, є порода, стать, вік, вгодованість, технологія утримування, вирощування і відгодівлі худоби. Кількісне співвідношення вологи, білка та жиру впливає на показники харчової цінності м’яса. До складу м’яса також входять вуглеводи, екстрактивні та мінеральні речовини, вітаміни, ферменти. Білки м’яса містять у </w:t>
      </w:r>
      <w:r w:rsidRPr="002F59D8">
        <w:rPr>
          <w:rFonts w:ascii="Times New Roman" w:hAnsi="Times New Roman" w:cs="Times New Roman"/>
          <w:sz w:val="28"/>
          <w:szCs w:val="28"/>
        </w:rPr>
        <w:lastRenderedPageBreak/>
        <w:t xml:space="preserve">своєму складі незамінні амінокислоти, жири </w:t>
      </w:r>
      <w:r w:rsidR="006B0632">
        <w:rPr>
          <w:rFonts w:ascii="Times New Roman" w:hAnsi="Times New Roman" w:cs="Times New Roman"/>
          <w:sz w:val="28"/>
          <w:szCs w:val="28"/>
        </w:rPr>
        <w:sym w:font="Symbol" w:char="F02D"/>
      </w:r>
      <w:r w:rsidRPr="002F59D8">
        <w:rPr>
          <w:rFonts w:ascii="Times New Roman" w:hAnsi="Times New Roman" w:cs="Times New Roman"/>
          <w:sz w:val="28"/>
          <w:szCs w:val="28"/>
        </w:rPr>
        <w:t xml:space="preserve"> ненасичені жирні кислоти і </w:t>
      </w:r>
      <w:r w:rsidRPr="00803432">
        <w:rPr>
          <w:rFonts w:ascii="Times New Roman" w:hAnsi="Times New Roman" w:cs="Times New Roman"/>
          <w:sz w:val="28"/>
          <w:szCs w:val="28"/>
        </w:rPr>
        <w:t>значно впливають на його енергетичну цінність.</w:t>
      </w:r>
    </w:p>
    <w:p w:rsidR="00803432" w:rsidRDefault="00803432" w:rsidP="00C2481F">
      <w:pPr>
        <w:autoSpaceDE w:val="0"/>
        <w:autoSpaceDN w:val="0"/>
        <w:adjustRightInd w:val="0"/>
        <w:ind w:firstLine="709"/>
        <w:rPr>
          <w:rFonts w:ascii="Times New Roman" w:hAnsi="Times New Roman" w:cs="Times New Roman"/>
          <w:sz w:val="28"/>
          <w:szCs w:val="28"/>
        </w:rPr>
      </w:pPr>
      <w:r w:rsidRPr="00803432">
        <w:rPr>
          <w:rFonts w:ascii="Times New Roman" w:hAnsi="Times New Roman" w:cs="Times New Roman"/>
          <w:sz w:val="28"/>
          <w:szCs w:val="28"/>
        </w:rPr>
        <w:t>Основними показниками якості м’яса, що легко сприймаються</w:t>
      </w:r>
      <w:r w:rsidR="00C2481F">
        <w:rPr>
          <w:rFonts w:ascii="Times New Roman" w:hAnsi="Times New Roman" w:cs="Times New Roman"/>
          <w:sz w:val="28"/>
          <w:szCs w:val="28"/>
        </w:rPr>
        <w:t xml:space="preserve"> </w:t>
      </w:r>
      <w:r w:rsidRPr="00803432">
        <w:rPr>
          <w:rFonts w:ascii="Times New Roman" w:hAnsi="Times New Roman" w:cs="Times New Roman"/>
          <w:sz w:val="28"/>
          <w:szCs w:val="28"/>
        </w:rPr>
        <w:t>органами чуття і мають інтерес для споживача, є колір, смак, аромат, консистенція (ніжність) і соковитість. Органолептичні показники можна розділити на природні та ті, яких продукт набуває в процесі виготовлення.</w:t>
      </w:r>
    </w:p>
    <w:p w:rsidR="009A0428" w:rsidRDefault="00413018" w:rsidP="009A0428">
      <w:pPr>
        <w:autoSpaceDE w:val="0"/>
        <w:autoSpaceDN w:val="0"/>
        <w:adjustRightInd w:val="0"/>
        <w:ind w:firstLine="697"/>
        <w:rPr>
          <w:rFonts w:ascii="Times New Roman" w:eastAsia="Batang" w:hAnsi="Times New Roman" w:cs="Times New Roman"/>
          <w:b/>
          <w:i/>
          <w:sz w:val="28"/>
          <w:szCs w:val="28"/>
        </w:rPr>
      </w:pPr>
      <w:r>
        <w:rPr>
          <w:rFonts w:ascii="Times New Roman" w:eastAsia="Batang" w:hAnsi="Times New Roman" w:cs="Times New Roman"/>
          <w:b/>
          <w:i/>
          <w:sz w:val="28"/>
          <w:szCs w:val="28"/>
        </w:rPr>
        <w:t>Експериментальна</w:t>
      </w:r>
      <w:r w:rsidR="009A0428" w:rsidRPr="002F59D8">
        <w:rPr>
          <w:rFonts w:ascii="Times New Roman" w:eastAsia="Batang" w:hAnsi="Times New Roman" w:cs="Times New Roman"/>
          <w:b/>
          <w:i/>
          <w:sz w:val="28"/>
          <w:szCs w:val="28"/>
        </w:rPr>
        <w:t xml:space="preserve"> частина:</w:t>
      </w:r>
    </w:p>
    <w:p w:rsidR="004B1B07" w:rsidRDefault="004B1B07" w:rsidP="009A0428">
      <w:pPr>
        <w:autoSpaceDE w:val="0"/>
        <w:autoSpaceDN w:val="0"/>
        <w:adjustRightInd w:val="0"/>
        <w:ind w:firstLine="697"/>
        <w:rPr>
          <w:rFonts w:ascii="Times New Roman" w:eastAsia="Batang" w:hAnsi="Times New Roman" w:cs="Times New Roman"/>
          <w:sz w:val="28"/>
          <w:szCs w:val="28"/>
        </w:rPr>
      </w:pPr>
      <w:r>
        <w:rPr>
          <w:rFonts w:ascii="Times New Roman" w:eastAsia="Batang" w:hAnsi="Times New Roman" w:cs="Times New Roman"/>
          <w:b/>
          <w:i/>
          <w:sz w:val="28"/>
          <w:szCs w:val="28"/>
        </w:rPr>
        <w:t>Завдання 1</w:t>
      </w:r>
      <w:r w:rsidR="00E047CB">
        <w:rPr>
          <w:rFonts w:ascii="Times New Roman" w:eastAsia="Batang" w:hAnsi="Times New Roman" w:cs="Times New Roman"/>
          <w:b/>
          <w:i/>
          <w:sz w:val="28"/>
          <w:szCs w:val="28"/>
        </w:rPr>
        <w:t xml:space="preserve">. </w:t>
      </w:r>
      <w:r w:rsidR="00E047CB">
        <w:rPr>
          <w:rFonts w:ascii="Times New Roman" w:eastAsia="Batang" w:hAnsi="Times New Roman" w:cs="Times New Roman"/>
          <w:sz w:val="28"/>
          <w:szCs w:val="28"/>
        </w:rPr>
        <w:t>Використовуючи роздатковий матеріал заповнити табл. 1</w:t>
      </w:r>
    </w:p>
    <w:p w:rsidR="00E047CB" w:rsidRPr="00E047CB" w:rsidRDefault="00E047CB" w:rsidP="00E047CB">
      <w:pPr>
        <w:autoSpaceDE w:val="0"/>
        <w:autoSpaceDN w:val="0"/>
        <w:adjustRightInd w:val="0"/>
        <w:spacing w:line="240" w:lineRule="auto"/>
        <w:ind w:firstLine="0"/>
        <w:jc w:val="right"/>
        <w:rPr>
          <w:rFonts w:ascii="Times New Roman" w:hAnsi="Times New Roman" w:cs="Times New Roman"/>
          <w:bCs/>
          <w:sz w:val="28"/>
          <w:szCs w:val="28"/>
        </w:rPr>
      </w:pPr>
      <w:r w:rsidRPr="00E047CB">
        <w:rPr>
          <w:rFonts w:ascii="Times New Roman" w:hAnsi="Times New Roman" w:cs="Times New Roman"/>
          <w:bCs/>
          <w:sz w:val="28"/>
          <w:szCs w:val="28"/>
        </w:rPr>
        <w:t>Таблиця 1.</w:t>
      </w:r>
    </w:p>
    <w:p w:rsidR="00E047CB" w:rsidRPr="00E047CB" w:rsidRDefault="00E047CB" w:rsidP="00E047CB">
      <w:pPr>
        <w:autoSpaceDE w:val="0"/>
        <w:autoSpaceDN w:val="0"/>
        <w:adjustRightInd w:val="0"/>
        <w:spacing w:line="240" w:lineRule="auto"/>
        <w:ind w:firstLine="0"/>
        <w:jc w:val="center"/>
        <w:rPr>
          <w:rFonts w:ascii="Times New Roman" w:hAnsi="Times New Roman" w:cs="Times New Roman"/>
          <w:bCs/>
          <w:iCs/>
          <w:sz w:val="28"/>
          <w:szCs w:val="28"/>
        </w:rPr>
      </w:pPr>
      <w:r w:rsidRPr="00E047CB">
        <w:rPr>
          <w:rFonts w:ascii="Times New Roman" w:hAnsi="Times New Roman" w:cs="Times New Roman"/>
          <w:bCs/>
          <w:iCs/>
          <w:sz w:val="28"/>
          <w:szCs w:val="28"/>
        </w:rPr>
        <w:t>Еталон якості білка, збалансований за незамінними</w:t>
      </w:r>
    </w:p>
    <w:p w:rsidR="00E047CB" w:rsidRPr="00E047CB" w:rsidRDefault="00E047CB" w:rsidP="00E047CB">
      <w:pPr>
        <w:autoSpaceDE w:val="0"/>
        <w:autoSpaceDN w:val="0"/>
        <w:adjustRightInd w:val="0"/>
        <w:ind w:firstLine="697"/>
        <w:jc w:val="center"/>
        <w:rPr>
          <w:rFonts w:ascii="Times New Roman" w:eastAsia="Batang" w:hAnsi="Times New Roman" w:cs="Times New Roman"/>
          <w:sz w:val="28"/>
          <w:szCs w:val="28"/>
        </w:rPr>
      </w:pPr>
      <w:r w:rsidRPr="00E047CB">
        <w:rPr>
          <w:rFonts w:ascii="Times New Roman" w:hAnsi="Times New Roman" w:cs="Times New Roman"/>
          <w:bCs/>
          <w:iCs/>
          <w:sz w:val="28"/>
          <w:szCs w:val="28"/>
        </w:rPr>
        <w:t>амінокислотами, г/100 г білка</w:t>
      </w:r>
    </w:p>
    <w:tbl>
      <w:tblPr>
        <w:tblStyle w:val="a4"/>
        <w:tblW w:w="0" w:type="auto"/>
        <w:jc w:val="center"/>
        <w:tblLook w:val="04A0" w:firstRow="1" w:lastRow="0" w:firstColumn="1" w:lastColumn="0" w:noHBand="0" w:noVBand="1"/>
      </w:tblPr>
      <w:tblGrid>
        <w:gridCol w:w="1901"/>
        <w:gridCol w:w="1591"/>
        <w:gridCol w:w="1590"/>
        <w:gridCol w:w="1591"/>
        <w:gridCol w:w="1591"/>
        <w:gridCol w:w="1591"/>
      </w:tblGrid>
      <w:tr w:rsidR="00E047CB" w:rsidRPr="00E047CB" w:rsidTr="00E047CB">
        <w:trPr>
          <w:jc w:val="center"/>
        </w:trPr>
        <w:tc>
          <w:tcPr>
            <w:tcW w:w="1901" w:type="dxa"/>
            <w:vMerge w:val="restart"/>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Амінокислота</w:t>
            </w:r>
          </w:p>
        </w:tc>
        <w:tc>
          <w:tcPr>
            <w:tcW w:w="7954" w:type="dxa"/>
            <w:gridSpan w:val="5"/>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Види білка</w:t>
            </w:r>
          </w:p>
        </w:tc>
      </w:tr>
      <w:tr w:rsidR="00E047CB" w:rsidRPr="00E047CB" w:rsidTr="00E047CB">
        <w:trPr>
          <w:jc w:val="center"/>
        </w:trPr>
        <w:tc>
          <w:tcPr>
            <w:tcW w:w="1901" w:type="dxa"/>
            <w:vMerge/>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p>
        </w:tc>
        <w:tc>
          <w:tcPr>
            <w:tcW w:w="1591" w:type="dxa"/>
            <w:vMerge w:val="restart"/>
            <w:vAlign w:val="center"/>
          </w:tcPr>
          <w:p w:rsidR="00E047CB" w:rsidRPr="00E047CB" w:rsidRDefault="00E047CB" w:rsidP="00E047CB">
            <w:pPr>
              <w:autoSpaceDE w:val="0"/>
              <w:autoSpaceDN w:val="0"/>
              <w:adjustRightInd w:val="0"/>
              <w:ind w:firstLine="0"/>
              <w:jc w:val="center"/>
              <w:rPr>
                <w:rFonts w:ascii="Times New Roman" w:hAnsi="Times New Roman" w:cs="Times New Roman"/>
                <w:bCs/>
                <w:sz w:val="24"/>
                <w:szCs w:val="24"/>
              </w:rPr>
            </w:pPr>
            <w:r w:rsidRPr="00E047CB">
              <w:rPr>
                <w:rFonts w:ascii="Times New Roman" w:hAnsi="Times New Roman" w:cs="Times New Roman"/>
                <w:bCs/>
                <w:sz w:val="24"/>
                <w:szCs w:val="24"/>
              </w:rPr>
              <w:t>Куряче</w:t>
            </w:r>
          </w:p>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bCs/>
                <w:sz w:val="24"/>
                <w:szCs w:val="24"/>
              </w:rPr>
              <w:t>яйце</w:t>
            </w:r>
          </w:p>
        </w:tc>
        <w:tc>
          <w:tcPr>
            <w:tcW w:w="3181" w:type="dxa"/>
            <w:gridSpan w:val="2"/>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Молоко</w:t>
            </w:r>
          </w:p>
        </w:tc>
        <w:tc>
          <w:tcPr>
            <w:tcW w:w="3182" w:type="dxa"/>
            <w:gridSpan w:val="2"/>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Еталон ФАО/ВООЗ</w:t>
            </w:r>
          </w:p>
        </w:tc>
      </w:tr>
      <w:tr w:rsidR="00E047CB" w:rsidRPr="00E047CB" w:rsidTr="00E047CB">
        <w:trPr>
          <w:jc w:val="center"/>
        </w:trPr>
        <w:tc>
          <w:tcPr>
            <w:tcW w:w="1901" w:type="dxa"/>
            <w:vMerge/>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p>
        </w:tc>
        <w:tc>
          <w:tcPr>
            <w:tcW w:w="1591" w:type="dxa"/>
            <w:vMerge/>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p>
        </w:tc>
        <w:tc>
          <w:tcPr>
            <w:tcW w:w="1590" w:type="dxa"/>
            <w:vAlign w:val="center"/>
          </w:tcPr>
          <w:p w:rsidR="00E047CB" w:rsidRPr="00E047CB" w:rsidRDefault="00E047CB" w:rsidP="00E047CB">
            <w:pPr>
              <w:ind w:firstLine="0"/>
              <w:jc w:val="center"/>
              <w:rPr>
                <w:rFonts w:ascii="Times New Roman" w:hAnsi="Times New Roman" w:cs="Times New Roman"/>
                <w:sz w:val="24"/>
                <w:szCs w:val="24"/>
              </w:rPr>
            </w:pPr>
            <w:r w:rsidRPr="00E047CB">
              <w:rPr>
                <w:rFonts w:ascii="Times New Roman" w:hAnsi="Times New Roman" w:cs="Times New Roman"/>
                <w:bCs/>
                <w:sz w:val="24"/>
                <w:szCs w:val="24"/>
              </w:rPr>
              <w:t>Жіноче</w:t>
            </w:r>
          </w:p>
        </w:tc>
        <w:tc>
          <w:tcPr>
            <w:tcW w:w="1591" w:type="dxa"/>
            <w:vAlign w:val="center"/>
          </w:tcPr>
          <w:p w:rsidR="00E047CB" w:rsidRPr="00E047CB" w:rsidRDefault="00E047CB" w:rsidP="00E047CB">
            <w:pPr>
              <w:ind w:firstLine="0"/>
              <w:jc w:val="center"/>
              <w:rPr>
                <w:rFonts w:ascii="Times New Roman" w:hAnsi="Times New Roman" w:cs="Times New Roman"/>
                <w:sz w:val="24"/>
                <w:szCs w:val="24"/>
              </w:rPr>
            </w:pPr>
            <w:r w:rsidRPr="00E047CB">
              <w:rPr>
                <w:rFonts w:ascii="Times New Roman" w:hAnsi="Times New Roman" w:cs="Times New Roman"/>
                <w:bCs/>
                <w:sz w:val="24"/>
                <w:szCs w:val="24"/>
              </w:rPr>
              <w:t>Коров’яче</w:t>
            </w:r>
          </w:p>
        </w:tc>
        <w:tc>
          <w:tcPr>
            <w:tcW w:w="1591" w:type="dxa"/>
            <w:vAlign w:val="center"/>
          </w:tcPr>
          <w:p w:rsidR="00E047CB" w:rsidRPr="00E047CB" w:rsidRDefault="00E047CB" w:rsidP="00E047CB">
            <w:pPr>
              <w:autoSpaceDE w:val="0"/>
              <w:autoSpaceDN w:val="0"/>
              <w:adjustRightInd w:val="0"/>
              <w:ind w:firstLine="0"/>
              <w:jc w:val="center"/>
              <w:rPr>
                <w:rFonts w:ascii="Times New Roman" w:hAnsi="Times New Roman" w:cs="Times New Roman"/>
                <w:bCs/>
                <w:sz w:val="24"/>
                <w:szCs w:val="24"/>
              </w:rPr>
            </w:pPr>
            <w:r w:rsidRPr="00E047CB">
              <w:rPr>
                <w:rFonts w:ascii="Times New Roman" w:hAnsi="Times New Roman" w:cs="Times New Roman"/>
                <w:bCs/>
                <w:sz w:val="24"/>
                <w:szCs w:val="24"/>
              </w:rPr>
              <w:t>Для</w:t>
            </w:r>
          </w:p>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bCs/>
                <w:sz w:val="24"/>
                <w:szCs w:val="24"/>
              </w:rPr>
              <w:t>дорослих</w:t>
            </w:r>
          </w:p>
        </w:tc>
        <w:tc>
          <w:tcPr>
            <w:tcW w:w="1591" w:type="dxa"/>
            <w:vAlign w:val="center"/>
          </w:tcPr>
          <w:p w:rsidR="00E047CB" w:rsidRPr="00E047CB" w:rsidRDefault="00E047CB" w:rsidP="00E047CB">
            <w:pPr>
              <w:autoSpaceDE w:val="0"/>
              <w:autoSpaceDN w:val="0"/>
              <w:adjustRightInd w:val="0"/>
              <w:ind w:firstLine="0"/>
              <w:jc w:val="center"/>
              <w:rPr>
                <w:rFonts w:ascii="Times New Roman" w:hAnsi="Times New Roman" w:cs="Times New Roman"/>
                <w:bCs/>
                <w:sz w:val="24"/>
                <w:szCs w:val="24"/>
              </w:rPr>
            </w:pPr>
            <w:r w:rsidRPr="00E047CB">
              <w:rPr>
                <w:rFonts w:ascii="Times New Roman" w:hAnsi="Times New Roman" w:cs="Times New Roman"/>
                <w:bCs/>
                <w:sz w:val="24"/>
                <w:szCs w:val="24"/>
              </w:rPr>
              <w:t>Для дітей віком</w:t>
            </w:r>
          </w:p>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bCs/>
                <w:sz w:val="24"/>
                <w:szCs w:val="24"/>
              </w:rPr>
              <w:t>2–5 років</w:t>
            </w:r>
          </w:p>
        </w:tc>
      </w:tr>
      <w:tr w:rsidR="00E047CB" w:rsidRPr="00E047CB" w:rsidTr="00E047CB">
        <w:trPr>
          <w:jc w:val="center"/>
        </w:trPr>
        <w:tc>
          <w:tcPr>
            <w:tcW w:w="1901" w:type="dxa"/>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1</w:t>
            </w:r>
          </w:p>
        </w:tc>
        <w:tc>
          <w:tcPr>
            <w:tcW w:w="1591" w:type="dxa"/>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2</w:t>
            </w:r>
          </w:p>
        </w:tc>
        <w:tc>
          <w:tcPr>
            <w:tcW w:w="1590" w:type="dxa"/>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3</w:t>
            </w:r>
          </w:p>
        </w:tc>
        <w:tc>
          <w:tcPr>
            <w:tcW w:w="1591" w:type="dxa"/>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4</w:t>
            </w:r>
          </w:p>
        </w:tc>
        <w:tc>
          <w:tcPr>
            <w:tcW w:w="1591" w:type="dxa"/>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5</w:t>
            </w:r>
          </w:p>
        </w:tc>
        <w:tc>
          <w:tcPr>
            <w:tcW w:w="1591" w:type="dxa"/>
            <w:vAlign w:val="center"/>
          </w:tcPr>
          <w:p w:rsidR="00E047CB" w:rsidRPr="00E047CB" w:rsidRDefault="00E047CB" w:rsidP="00E047CB">
            <w:pPr>
              <w:autoSpaceDE w:val="0"/>
              <w:autoSpaceDN w:val="0"/>
              <w:adjustRightInd w:val="0"/>
              <w:ind w:firstLine="0"/>
              <w:jc w:val="center"/>
              <w:rPr>
                <w:rFonts w:ascii="Times New Roman" w:hAnsi="Times New Roman" w:cs="Times New Roman"/>
                <w:sz w:val="24"/>
                <w:szCs w:val="24"/>
              </w:rPr>
            </w:pPr>
            <w:r w:rsidRPr="00E047CB">
              <w:rPr>
                <w:rFonts w:ascii="Times New Roman" w:hAnsi="Times New Roman" w:cs="Times New Roman"/>
                <w:sz w:val="24"/>
                <w:szCs w:val="24"/>
              </w:rPr>
              <w:t>6</w:t>
            </w:r>
          </w:p>
        </w:tc>
      </w:tr>
    </w:tbl>
    <w:p w:rsidR="00366E46" w:rsidRPr="001C375D" w:rsidRDefault="001C375D" w:rsidP="002F59D8">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366E46" w:rsidRDefault="00366E46" w:rsidP="00366E46">
      <w:pPr>
        <w:autoSpaceDE w:val="0"/>
        <w:autoSpaceDN w:val="0"/>
        <w:adjustRightInd w:val="0"/>
        <w:ind w:firstLine="697"/>
        <w:rPr>
          <w:rFonts w:ascii="Times New Roman" w:eastAsia="Batang" w:hAnsi="Times New Roman" w:cs="Times New Roman"/>
          <w:sz w:val="28"/>
          <w:szCs w:val="28"/>
        </w:rPr>
      </w:pPr>
      <w:r>
        <w:rPr>
          <w:rFonts w:ascii="Times New Roman" w:eastAsia="Batang" w:hAnsi="Times New Roman" w:cs="Times New Roman"/>
          <w:b/>
          <w:i/>
          <w:sz w:val="28"/>
          <w:szCs w:val="28"/>
        </w:rPr>
        <w:t>Завдання 2.</w:t>
      </w:r>
      <w:r w:rsidRPr="00366E46">
        <w:rPr>
          <w:rFonts w:ascii="Times New Roman" w:eastAsia="Batang" w:hAnsi="Times New Roman" w:cs="Times New Roman"/>
          <w:sz w:val="28"/>
          <w:szCs w:val="28"/>
        </w:rPr>
        <w:t xml:space="preserve"> </w:t>
      </w:r>
      <w:r>
        <w:rPr>
          <w:rFonts w:ascii="Times New Roman" w:eastAsia="Batang" w:hAnsi="Times New Roman" w:cs="Times New Roman"/>
          <w:sz w:val="28"/>
          <w:szCs w:val="28"/>
        </w:rPr>
        <w:t xml:space="preserve">Використовуючи </w:t>
      </w:r>
      <w:proofErr w:type="spellStart"/>
      <w:r>
        <w:rPr>
          <w:rFonts w:ascii="Times New Roman" w:eastAsia="Batang" w:hAnsi="Times New Roman" w:cs="Times New Roman"/>
          <w:sz w:val="28"/>
          <w:szCs w:val="28"/>
        </w:rPr>
        <w:t>роздатковий</w:t>
      </w:r>
      <w:proofErr w:type="spellEnd"/>
      <w:r>
        <w:rPr>
          <w:rFonts w:ascii="Times New Roman" w:eastAsia="Batang" w:hAnsi="Times New Roman" w:cs="Times New Roman"/>
          <w:sz w:val="28"/>
          <w:szCs w:val="28"/>
        </w:rPr>
        <w:t xml:space="preserve"> матеріал заповнити табл. 2</w:t>
      </w:r>
    </w:p>
    <w:p w:rsidR="007035E4" w:rsidRPr="00CF7C51" w:rsidRDefault="00880CEF" w:rsidP="007035E4">
      <w:pPr>
        <w:autoSpaceDE w:val="0"/>
        <w:autoSpaceDN w:val="0"/>
        <w:adjustRightInd w:val="0"/>
        <w:spacing w:line="240" w:lineRule="auto"/>
        <w:ind w:firstLine="0"/>
        <w:jc w:val="right"/>
        <w:rPr>
          <w:rFonts w:ascii="Times New Roman" w:hAnsi="Times New Roman" w:cs="Times New Roman"/>
          <w:bCs/>
          <w:sz w:val="28"/>
          <w:szCs w:val="28"/>
          <w:lang w:val="ru-RU"/>
        </w:rPr>
      </w:pPr>
      <w:r>
        <w:rPr>
          <w:rFonts w:ascii="Times New Roman" w:hAnsi="Times New Roman" w:cs="Times New Roman"/>
          <w:bCs/>
          <w:sz w:val="28"/>
          <w:szCs w:val="28"/>
        </w:rPr>
        <w:t>Таблиця 1</w:t>
      </w:r>
    </w:p>
    <w:p w:rsidR="007035E4" w:rsidRPr="007035E4" w:rsidRDefault="007035E4" w:rsidP="007035E4">
      <w:pPr>
        <w:autoSpaceDE w:val="0"/>
        <w:autoSpaceDN w:val="0"/>
        <w:adjustRightInd w:val="0"/>
        <w:ind w:firstLine="697"/>
        <w:jc w:val="center"/>
        <w:rPr>
          <w:rFonts w:ascii="Times New Roman" w:eastAsia="Batang" w:hAnsi="Times New Roman" w:cs="Times New Roman"/>
          <w:sz w:val="28"/>
          <w:szCs w:val="28"/>
        </w:rPr>
      </w:pPr>
      <w:r w:rsidRPr="007035E4">
        <w:rPr>
          <w:rFonts w:ascii="Times New Roman" w:hAnsi="Times New Roman" w:cs="Times New Roman"/>
          <w:bCs/>
          <w:sz w:val="28"/>
          <w:szCs w:val="28"/>
        </w:rPr>
        <w:t>Характеристика тканини м’яса забійних тварин</w:t>
      </w:r>
    </w:p>
    <w:tbl>
      <w:tblPr>
        <w:tblStyle w:val="a4"/>
        <w:tblW w:w="0" w:type="auto"/>
        <w:tblLook w:val="04A0" w:firstRow="1" w:lastRow="0" w:firstColumn="1" w:lastColumn="0" w:noHBand="0" w:noVBand="1"/>
      </w:tblPr>
      <w:tblGrid>
        <w:gridCol w:w="817"/>
        <w:gridCol w:w="5753"/>
        <w:gridCol w:w="3285"/>
      </w:tblGrid>
      <w:tr w:rsidR="00366E46" w:rsidRPr="00366E46" w:rsidTr="00132A4F">
        <w:tc>
          <w:tcPr>
            <w:tcW w:w="9855" w:type="dxa"/>
            <w:gridSpan w:val="3"/>
          </w:tcPr>
          <w:p w:rsidR="00366E46" w:rsidRPr="00366E46" w:rsidRDefault="00366E46" w:rsidP="00366E46">
            <w:pPr>
              <w:autoSpaceDE w:val="0"/>
              <w:autoSpaceDN w:val="0"/>
              <w:adjustRightInd w:val="0"/>
              <w:ind w:firstLine="0"/>
              <w:jc w:val="center"/>
              <w:rPr>
                <w:rFonts w:ascii="Times New Roman" w:hAnsi="Times New Roman" w:cs="Times New Roman"/>
                <w:sz w:val="24"/>
                <w:szCs w:val="24"/>
              </w:rPr>
            </w:pPr>
            <w:r w:rsidRPr="00366E46">
              <w:rPr>
                <w:rFonts w:ascii="Times New Roman" w:hAnsi="Times New Roman" w:cs="Times New Roman"/>
                <w:bCs/>
                <w:sz w:val="24"/>
                <w:szCs w:val="24"/>
              </w:rPr>
              <w:t>Тканини м’яса забійних тварин</w:t>
            </w:r>
          </w:p>
        </w:tc>
      </w:tr>
      <w:tr w:rsidR="00366E46" w:rsidRPr="00366E46" w:rsidTr="00366E46">
        <w:tc>
          <w:tcPr>
            <w:tcW w:w="817"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 з/п</w:t>
            </w:r>
          </w:p>
        </w:tc>
        <w:tc>
          <w:tcPr>
            <w:tcW w:w="5753"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Назва</w:t>
            </w:r>
          </w:p>
        </w:tc>
        <w:tc>
          <w:tcPr>
            <w:tcW w:w="3285"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Характеристика</w:t>
            </w:r>
          </w:p>
        </w:tc>
      </w:tr>
      <w:tr w:rsidR="00366E46" w:rsidRPr="00366E46" w:rsidTr="00366E46">
        <w:tc>
          <w:tcPr>
            <w:tcW w:w="817"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1</w:t>
            </w:r>
          </w:p>
        </w:tc>
        <w:tc>
          <w:tcPr>
            <w:tcW w:w="5753"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c>
          <w:tcPr>
            <w:tcW w:w="3285"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r>
      <w:tr w:rsidR="00366E46" w:rsidRPr="00366E46" w:rsidTr="00366E46">
        <w:tc>
          <w:tcPr>
            <w:tcW w:w="817"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2</w:t>
            </w:r>
          </w:p>
        </w:tc>
        <w:tc>
          <w:tcPr>
            <w:tcW w:w="5753"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c>
          <w:tcPr>
            <w:tcW w:w="3285"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r>
      <w:tr w:rsidR="00366E46" w:rsidRPr="00366E46" w:rsidTr="00366E46">
        <w:tc>
          <w:tcPr>
            <w:tcW w:w="817"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2.1</w:t>
            </w:r>
          </w:p>
        </w:tc>
        <w:tc>
          <w:tcPr>
            <w:tcW w:w="5753"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c>
          <w:tcPr>
            <w:tcW w:w="3285"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r>
      <w:tr w:rsidR="00366E46" w:rsidRPr="00366E46" w:rsidTr="00366E46">
        <w:tc>
          <w:tcPr>
            <w:tcW w:w="817"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2.2</w:t>
            </w:r>
          </w:p>
        </w:tc>
        <w:tc>
          <w:tcPr>
            <w:tcW w:w="5753"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c>
          <w:tcPr>
            <w:tcW w:w="3285"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r>
      <w:tr w:rsidR="00366E46" w:rsidRPr="00366E46" w:rsidTr="00366E46">
        <w:tc>
          <w:tcPr>
            <w:tcW w:w="817"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2.3</w:t>
            </w:r>
          </w:p>
        </w:tc>
        <w:tc>
          <w:tcPr>
            <w:tcW w:w="5753"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c>
          <w:tcPr>
            <w:tcW w:w="3285" w:type="dxa"/>
          </w:tcPr>
          <w:p w:rsidR="00366E46" w:rsidRPr="00366E46" w:rsidRDefault="00366E46" w:rsidP="002F59D8">
            <w:pPr>
              <w:autoSpaceDE w:val="0"/>
              <w:autoSpaceDN w:val="0"/>
              <w:adjustRightInd w:val="0"/>
              <w:ind w:firstLine="0"/>
              <w:rPr>
                <w:rFonts w:ascii="Times New Roman" w:hAnsi="Times New Roman" w:cs="Times New Roman"/>
                <w:sz w:val="24"/>
                <w:szCs w:val="24"/>
              </w:rPr>
            </w:pPr>
          </w:p>
        </w:tc>
      </w:tr>
      <w:tr w:rsidR="00366E46" w:rsidRPr="00366E46" w:rsidTr="00366E46">
        <w:tc>
          <w:tcPr>
            <w:tcW w:w="817" w:type="dxa"/>
          </w:tcPr>
          <w:p w:rsidR="00366E46" w:rsidRPr="00366E46" w:rsidRDefault="00366E46" w:rsidP="00366E46">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2.4</w:t>
            </w:r>
          </w:p>
        </w:tc>
        <w:tc>
          <w:tcPr>
            <w:tcW w:w="5753"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p>
        </w:tc>
        <w:tc>
          <w:tcPr>
            <w:tcW w:w="3285"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p>
        </w:tc>
      </w:tr>
      <w:tr w:rsidR="00366E46" w:rsidRPr="00366E46" w:rsidTr="00366E46">
        <w:tc>
          <w:tcPr>
            <w:tcW w:w="817" w:type="dxa"/>
          </w:tcPr>
          <w:p w:rsidR="00366E46" w:rsidRPr="00366E46" w:rsidRDefault="00366E46" w:rsidP="00366E46">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2.5</w:t>
            </w:r>
          </w:p>
        </w:tc>
        <w:tc>
          <w:tcPr>
            <w:tcW w:w="5753"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p>
        </w:tc>
        <w:tc>
          <w:tcPr>
            <w:tcW w:w="3285"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p>
        </w:tc>
      </w:tr>
      <w:tr w:rsidR="00366E46" w:rsidRPr="00366E46" w:rsidTr="00366E46">
        <w:tc>
          <w:tcPr>
            <w:tcW w:w="817"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3</w:t>
            </w:r>
          </w:p>
        </w:tc>
        <w:tc>
          <w:tcPr>
            <w:tcW w:w="5753"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p>
        </w:tc>
        <w:tc>
          <w:tcPr>
            <w:tcW w:w="3285"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p>
        </w:tc>
      </w:tr>
      <w:tr w:rsidR="00366E46" w:rsidRPr="00366E46" w:rsidTr="00366E46">
        <w:tc>
          <w:tcPr>
            <w:tcW w:w="817"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r w:rsidRPr="00366E46">
              <w:rPr>
                <w:rFonts w:ascii="Times New Roman" w:hAnsi="Times New Roman" w:cs="Times New Roman"/>
                <w:sz w:val="24"/>
                <w:szCs w:val="24"/>
              </w:rPr>
              <w:t>4</w:t>
            </w:r>
          </w:p>
        </w:tc>
        <w:tc>
          <w:tcPr>
            <w:tcW w:w="5753"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p>
        </w:tc>
        <w:tc>
          <w:tcPr>
            <w:tcW w:w="3285" w:type="dxa"/>
          </w:tcPr>
          <w:p w:rsidR="00366E46" w:rsidRPr="00366E46" w:rsidRDefault="00366E46" w:rsidP="00132A4F">
            <w:pPr>
              <w:autoSpaceDE w:val="0"/>
              <w:autoSpaceDN w:val="0"/>
              <w:adjustRightInd w:val="0"/>
              <w:ind w:firstLine="0"/>
              <w:rPr>
                <w:rFonts w:ascii="Times New Roman" w:hAnsi="Times New Roman" w:cs="Times New Roman"/>
                <w:sz w:val="24"/>
                <w:szCs w:val="24"/>
              </w:rPr>
            </w:pPr>
          </w:p>
        </w:tc>
      </w:tr>
    </w:tbl>
    <w:p w:rsidR="00993CEF" w:rsidRPr="001C375D" w:rsidRDefault="001C375D" w:rsidP="001C375D">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9A0428" w:rsidRPr="00C30025" w:rsidRDefault="00993CEF" w:rsidP="002F59D8">
      <w:pPr>
        <w:autoSpaceDE w:val="0"/>
        <w:autoSpaceDN w:val="0"/>
        <w:adjustRightInd w:val="0"/>
        <w:ind w:firstLine="709"/>
        <w:rPr>
          <w:rFonts w:ascii="Times New Roman" w:hAnsi="Times New Roman" w:cs="Times New Roman"/>
          <w:color w:val="000000"/>
          <w:sz w:val="28"/>
          <w:szCs w:val="28"/>
        </w:rPr>
      </w:pPr>
      <w:r w:rsidRPr="00C30025">
        <w:rPr>
          <w:rFonts w:ascii="Times New Roman" w:eastAsia="Batang" w:hAnsi="Times New Roman" w:cs="Times New Roman"/>
          <w:b/>
          <w:i/>
          <w:sz w:val="28"/>
          <w:szCs w:val="28"/>
        </w:rPr>
        <w:t>Завдання 3.</w:t>
      </w:r>
      <w:r w:rsidR="00485455" w:rsidRPr="00C30025">
        <w:rPr>
          <w:rFonts w:ascii="Times New Roman" w:eastAsia="Batang" w:hAnsi="Times New Roman" w:cs="Times New Roman"/>
          <w:b/>
          <w:i/>
          <w:sz w:val="28"/>
          <w:szCs w:val="28"/>
        </w:rPr>
        <w:t xml:space="preserve"> </w:t>
      </w:r>
      <w:r w:rsidRPr="00C30025">
        <w:rPr>
          <w:rFonts w:ascii="Times New Roman" w:eastAsia="Batang" w:hAnsi="Times New Roman" w:cs="Times New Roman"/>
          <w:sz w:val="28"/>
          <w:szCs w:val="28"/>
        </w:rPr>
        <w:t xml:space="preserve">Користуючись даними таблиці 1 з завдання 1 та табл. 1.5 </w:t>
      </w:r>
      <w:proofErr w:type="spellStart"/>
      <w:r w:rsidRPr="00C30025">
        <w:rPr>
          <w:rFonts w:ascii="Times New Roman" w:eastAsia="Batang" w:hAnsi="Times New Roman" w:cs="Times New Roman"/>
          <w:sz w:val="28"/>
          <w:szCs w:val="28"/>
        </w:rPr>
        <w:t>роздаткового</w:t>
      </w:r>
      <w:proofErr w:type="spellEnd"/>
      <w:r w:rsidRPr="00C30025">
        <w:rPr>
          <w:rFonts w:ascii="Times New Roman" w:eastAsia="Batang" w:hAnsi="Times New Roman" w:cs="Times New Roman"/>
          <w:sz w:val="28"/>
          <w:szCs w:val="28"/>
        </w:rPr>
        <w:t xml:space="preserve"> матеріалу</w:t>
      </w:r>
      <w:r w:rsidRPr="00C30025">
        <w:rPr>
          <w:rFonts w:ascii="Times New Roman" w:eastAsia="Batang" w:hAnsi="Times New Roman" w:cs="Times New Roman"/>
          <w:b/>
          <w:i/>
          <w:sz w:val="28"/>
          <w:szCs w:val="28"/>
        </w:rPr>
        <w:t xml:space="preserve"> </w:t>
      </w:r>
      <w:r w:rsidR="00485455" w:rsidRPr="00C30025">
        <w:rPr>
          <w:rFonts w:ascii="Times New Roman" w:hAnsi="Times New Roman" w:cs="Times New Roman"/>
          <w:color w:val="000000"/>
          <w:sz w:val="28"/>
          <w:szCs w:val="28"/>
        </w:rPr>
        <w:t>н</w:t>
      </w:r>
      <w:r w:rsidRPr="00C30025">
        <w:rPr>
          <w:rFonts w:ascii="Times New Roman" w:hAnsi="Times New Roman" w:cs="Times New Roman"/>
          <w:color w:val="000000"/>
          <w:sz w:val="28"/>
          <w:szCs w:val="28"/>
        </w:rPr>
        <w:t xml:space="preserve">а основі порівнювання результатів визначення кількості незамінних амінокислот в досліджуваному продукті з даними по їх вмісту в еталонному білку </w:t>
      </w:r>
      <w:bookmarkStart w:id="0" w:name="_GoBack"/>
      <w:r w:rsidRPr="009A693C">
        <w:rPr>
          <w:rFonts w:ascii="Times New Roman" w:hAnsi="Times New Roman" w:cs="Times New Roman"/>
          <w:sz w:val="28"/>
          <w:szCs w:val="28"/>
        </w:rPr>
        <w:t xml:space="preserve"> розраху</w:t>
      </w:r>
      <w:r w:rsidR="00CF7C51" w:rsidRPr="009A693C">
        <w:rPr>
          <w:rFonts w:ascii="Times New Roman" w:hAnsi="Times New Roman" w:cs="Times New Roman"/>
          <w:sz w:val="28"/>
          <w:szCs w:val="28"/>
        </w:rPr>
        <w:t>вати</w:t>
      </w:r>
      <w:bookmarkEnd w:id="0"/>
      <w:r w:rsidR="00CF7C51" w:rsidRPr="00CF7C51">
        <w:rPr>
          <w:rFonts w:ascii="Times New Roman" w:hAnsi="Times New Roman" w:cs="Times New Roman"/>
          <w:color w:val="FF0000"/>
          <w:sz w:val="28"/>
          <w:szCs w:val="28"/>
        </w:rPr>
        <w:t xml:space="preserve"> </w:t>
      </w:r>
      <w:r w:rsidRPr="00C30025">
        <w:rPr>
          <w:rFonts w:ascii="Times New Roman" w:hAnsi="Times New Roman" w:cs="Times New Roman"/>
          <w:color w:val="000000"/>
          <w:sz w:val="28"/>
          <w:szCs w:val="28"/>
        </w:rPr>
        <w:t xml:space="preserve">індекс біологічної цінності чи так званий амінокислотний </w:t>
      </w:r>
      <w:proofErr w:type="spellStart"/>
      <w:r w:rsidR="00485455" w:rsidRPr="00C30025">
        <w:rPr>
          <w:rFonts w:ascii="Times New Roman" w:hAnsi="Times New Roman" w:cs="Times New Roman"/>
          <w:color w:val="000000"/>
          <w:sz w:val="28"/>
          <w:szCs w:val="28"/>
        </w:rPr>
        <w:t>скор</w:t>
      </w:r>
      <w:proofErr w:type="spellEnd"/>
      <w:r w:rsidR="00485455" w:rsidRPr="00C30025">
        <w:rPr>
          <w:rFonts w:ascii="Times New Roman" w:hAnsi="Times New Roman" w:cs="Times New Roman"/>
          <w:color w:val="000000"/>
          <w:sz w:val="28"/>
          <w:szCs w:val="28"/>
        </w:rPr>
        <w:t xml:space="preserve">, величину якісного білкового показника, користуючись формулами: </w:t>
      </w:r>
    </w:p>
    <w:p w:rsidR="00CC4A45" w:rsidRPr="00C30025" w:rsidRDefault="00CC4A45" w:rsidP="00C30025">
      <w:pPr>
        <w:pStyle w:val="a5"/>
        <w:jc w:val="center"/>
        <w:rPr>
          <w:color w:val="000000"/>
          <w:sz w:val="28"/>
          <w:szCs w:val="28"/>
        </w:rPr>
      </w:pPr>
      <w:proofErr w:type="spellStart"/>
      <w:r w:rsidRPr="00C30025">
        <w:rPr>
          <w:color w:val="000000"/>
          <w:sz w:val="28"/>
          <w:szCs w:val="28"/>
        </w:rPr>
        <w:lastRenderedPageBreak/>
        <w:t>АКС=АКп</w:t>
      </w:r>
      <w:proofErr w:type="spellEnd"/>
      <w:r w:rsidRPr="00C30025">
        <w:rPr>
          <w:color w:val="000000"/>
          <w:sz w:val="28"/>
          <w:szCs w:val="28"/>
        </w:rPr>
        <w:t xml:space="preserve"> / </w:t>
      </w:r>
      <w:proofErr w:type="spellStart"/>
      <w:r w:rsidRPr="00C30025">
        <w:rPr>
          <w:color w:val="000000"/>
          <w:sz w:val="28"/>
          <w:szCs w:val="28"/>
        </w:rPr>
        <w:t>АКе</w:t>
      </w:r>
      <w:proofErr w:type="spellEnd"/>
      <w:r w:rsidRPr="00C30025">
        <w:rPr>
          <w:color w:val="000000"/>
          <w:sz w:val="28"/>
          <w:szCs w:val="28"/>
        </w:rPr>
        <w:t xml:space="preserve"> ×100%, (1)</w:t>
      </w:r>
    </w:p>
    <w:p w:rsidR="00CC4A45" w:rsidRPr="00C30025" w:rsidRDefault="00CC4A45" w:rsidP="00CC4A45">
      <w:pPr>
        <w:pStyle w:val="a5"/>
        <w:rPr>
          <w:color w:val="000000"/>
          <w:sz w:val="28"/>
          <w:szCs w:val="28"/>
        </w:rPr>
      </w:pPr>
      <w:r w:rsidRPr="00C30025">
        <w:rPr>
          <w:color w:val="000000"/>
          <w:sz w:val="28"/>
          <w:szCs w:val="28"/>
        </w:rPr>
        <w:t xml:space="preserve">де </w:t>
      </w:r>
      <w:proofErr w:type="spellStart"/>
      <w:r w:rsidRPr="00C30025">
        <w:rPr>
          <w:color w:val="000000"/>
          <w:sz w:val="28"/>
          <w:szCs w:val="28"/>
        </w:rPr>
        <w:t>АКп</w:t>
      </w:r>
      <w:proofErr w:type="spellEnd"/>
      <w:r w:rsidRPr="00C30025">
        <w:rPr>
          <w:color w:val="000000"/>
          <w:sz w:val="28"/>
          <w:szCs w:val="28"/>
        </w:rPr>
        <w:t xml:space="preserve"> </w:t>
      </w:r>
      <w:proofErr w:type="spellStart"/>
      <w:r w:rsidRPr="00C30025">
        <w:rPr>
          <w:color w:val="000000"/>
          <w:sz w:val="28"/>
          <w:szCs w:val="28"/>
        </w:rPr>
        <w:t>–вміст</w:t>
      </w:r>
      <w:proofErr w:type="spellEnd"/>
      <w:r w:rsidRPr="00C30025">
        <w:rPr>
          <w:color w:val="000000"/>
          <w:sz w:val="28"/>
          <w:szCs w:val="28"/>
        </w:rPr>
        <w:t xml:space="preserve"> кожної незамінної амінокислоти, мг/100 г білку продукту;</w:t>
      </w:r>
    </w:p>
    <w:p w:rsidR="00CC4A45" w:rsidRPr="00C30025" w:rsidRDefault="00CC4A45" w:rsidP="00CC4A45">
      <w:pPr>
        <w:pStyle w:val="a5"/>
        <w:rPr>
          <w:color w:val="000000"/>
          <w:sz w:val="28"/>
          <w:szCs w:val="28"/>
        </w:rPr>
      </w:pPr>
      <w:proofErr w:type="spellStart"/>
      <w:r w:rsidRPr="00C30025">
        <w:rPr>
          <w:color w:val="000000"/>
          <w:sz w:val="28"/>
          <w:szCs w:val="28"/>
        </w:rPr>
        <w:t>АКе</w:t>
      </w:r>
      <w:proofErr w:type="spellEnd"/>
      <w:r w:rsidRPr="00C30025">
        <w:rPr>
          <w:color w:val="000000"/>
          <w:sz w:val="28"/>
          <w:szCs w:val="28"/>
        </w:rPr>
        <w:t xml:space="preserve"> </w:t>
      </w:r>
      <w:proofErr w:type="spellStart"/>
      <w:r w:rsidRPr="00C30025">
        <w:rPr>
          <w:color w:val="000000"/>
          <w:sz w:val="28"/>
          <w:szCs w:val="28"/>
        </w:rPr>
        <w:t>–вміст</w:t>
      </w:r>
      <w:proofErr w:type="spellEnd"/>
      <w:r w:rsidRPr="00C30025">
        <w:rPr>
          <w:color w:val="000000"/>
          <w:sz w:val="28"/>
          <w:szCs w:val="28"/>
        </w:rPr>
        <w:t xml:space="preserve"> тієї ж незамінної амінокислоти, мг/100 г білку еталону.</w:t>
      </w:r>
    </w:p>
    <w:p w:rsidR="00CC4A45" w:rsidRPr="00C30025" w:rsidRDefault="00CC4A45" w:rsidP="00C30025">
      <w:pPr>
        <w:pStyle w:val="a5"/>
        <w:spacing w:line="360" w:lineRule="auto"/>
        <w:ind w:firstLine="709"/>
        <w:rPr>
          <w:color w:val="000000"/>
          <w:sz w:val="28"/>
          <w:szCs w:val="28"/>
        </w:rPr>
      </w:pPr>
      <w:r w:rsidRPr="00C30025">
        <w:rPr>
          <w:color w:val="000000"/>
          <w:sz w:val="28"/>
          <w:szCs w:val="28"/>
        </w:rPr>
        <w:t xml:space="preserve">Примітка. </w:t>
      </w:r>
      <w:proofErr w:type="spellStart"/>
      <w:r w:rsidRPr="00C30025">
        <w:rPr>
          <w:color w:val="000000"/>
          <w:sz w:val="28"/>
          <w:szCs w:val="28"/>
        </w:rPr>
        <w:t>Лімітуючими</w:t>
      </w:r>
      <w:proofErr w:type="spellEnd"/>
      <w:r w:rsidRPr="00C30025">
        <w:rPr>
          <w:color w:val="000000"/>
          <w:sz w:val="28"/>
          <w:szCs w:val="28"/>
        </w:rPr>
        <w:t xml:space="preserve"> білкову цінність амінокислотами рахуються ті, </w:t>
      </w:r>
      <w:proofErr w:type="spellStart"/>
      <w:r w:rsidRPr="00C30025">
        <w:rPr>
          <w:color w:val="000000"/>
          <w:sz w:val="28"/>
          <w:szCs w:val="28"/>
        </w:rPr>
        <w:t>скор</w:t>
      </w:r>
      <w:proofErr w:type="spellEnd"/>
      <w:r w:rsidRPr="00C30025">
        <w:rPr>
          <w:color w:val="000000"/>
          <w:sz w:val="28"/>
          <w:szCs w:val="28"/>
        </w:rPr>
        <w:t xml:space="preserve"> яких у порівнянні з “ідеальним” білком складає менше 100 %.</w:t>
      </w:r>
    </w:p>
    <w:p w:rsidR="00485455" w:rsidRPr="00C30025" w:rsidRDefault="00CC4A45" w:rsidP="002F59D8">
      <w:pPr>
        <w:autoSpaceDE w:val="0"/>
        <w:autoSpaceDN w:val="0"/>
        <w:adjustRightInd w:val="0"/>
        <w:ind w:firstLine="709"/>
        <w:rPr>
          <w:rFonts w:ascii="Times New Roman" w:hAnsi="Times New Roman" w:cs="Times New Roman"/>
          <w:color w:val="000000"/>
          <w:sz w:val="28"/>
          <w:szCs w:val="28"/>
        </w:rPr>
      </w:pPr>
      <w:r w:rsidRPr="00C30025">
        <w:rPr>
          <w:rFonts w:ascii="Times New Roman" w:hAnsi="Times New Roman" w:cs="Times New Roman"/>
          <w:color w:val="000000"/>
          <w:sz w:val="28"/>
          <w:szCs w:val="28"/>
        </w:rPr>
        <w:t xml:space="preserve">Величина якісного білкового показника (ЯБП) представляє собою відношення кількості триптофану до </w:t>
      </w:r>
      <w:proofErr w:type="spellStart"/>
      <w:r w:rsidRPr="00C30025">
        <w:rPr>
          <w:rFonts w:ascii="Times New Roman" w:hAnsi="Times New Roman" w:cs="Times New Roman"/>
          <w:color w:val="000000"/>
          <w:sz w:val="28"/>
          <w:szCs w:val="28"/>
        </w:rPr>
        <w:t>оксипроліну</w:t>
      </w:r>
      <w:proofErr w:type="spellEnd"/>
      <w:r w:rsidRPr="00C30025">
        <w:rPr>
          <w:rFonts w:ascii="Times New Roman" w:hAnsi="Times New Roman" w:cs="Times New Roman"/>
          <w:color w:val="000000"/>
          <w:sz w:val="28"/>
          <w:szCs w:val="28"/>
        </w:rPr>
        <w:t>:</w:t>
      </w:r>
    </w:p>
    <w:p w:rsidR="00CC4A45" w:rsidRPr="00C30025" w:rsidRDefault="00CC4A45" w:rsidP="00C30025">
      <w:pPr>
        <w:pStyle w:val="a5"/>
        <w:jc w:val="center"/>
        <w:rPr>
          <w:color w:val="000000"/>
          <w:sz w:val="28"/>
          <w:szCs w:val="28"/>
        </w:rPr>
      </w:pPr>
      <w:r w:rsidRPr="00C30025">
        <w:rPr>
          <w:color w:val="000000"/>
          <w:sz w:val="28"/>
          <w:szCs w:val="28"/>
        </w:rPr>
        <w:t>ЯПБ = Т/О (2)</w:t>
      </w:r>
    </w:p>
    <w:p w:rsidR="00CC4A45" w:rsidRPr="00C30025" w:rsidRDefault="00CC4A45" w:rsidP="00CC4A45">
      <w:pPr>
        <w:pStyle w:val="a5"/>
        <w:rPr>
          <w:color w:val="000000"/>
          <w:sz w:val="28"/>
          <w:szCs w:val="28"/>
        </w:rPr>
      </w:pPr>
      <w:r w:rsidRPr="00C30025">
        <w:rPr>
          <w:color w:val="000000"/>
          <w:sz w:val="28"/>
          <w:szCs w:val="28"/>
        </w:rPr>
        <w:t xml:space="preserve">де Т </w:t>
      </w:r>
      <w:proofErr w:type="spellStart"/>
      <w:r w:rsidRPr="00C30025">
        <w:rPr>
          <w:color w:val="000000"/>
          <w:sz w:val="28"/>
          <w:szCs w:val="28"/>
        </w:rPr>
        <w:t>–кількість</w:t>
      </w:r>
      <w:proofErr w:type="spellEnd"/>
      <w:r w:rsidRPr="00C30025">
        <w:rPr>
          <w:color w:val="000000"/>
          <w:sz w:val="28"/>
          <w:szCs w:val="28"/>
        </w:rPr>
        <w:t xml:space="preserve"> триптофану;</w:t>
      </w:r>
    </w:p>
    <w:p w:rsidR="00CC4A45" w:rsidRPr="00C30025" w:rsidRDefault="00CC4A45" w:rsidP="00CC4A45">
      <w:pPr>
        <w:pStyle w:val="a5"/>
        <w:rPr>
          <w:color w:val="000000"/>
          <w:sz w:val="28"/>
          <w:szCs w:val="28"/>
        </w:rPr>
      </w:pPr>
      <w:r w:rsidRPr="00C30025">
        <w:rPr>
          <w:color w:val="000000"/>
          <w:sz w:val="28"/>
          <w:szCs w:val="28"/>
        </w:rPr>
        <w:t xml:space="preserve">О </w:t>
      </w:r>
      <w:proofErr w:type="spellStart"/>
      <w:r w:rsidRPr="00C30025">
        <w:rPr>
          <w:color w:val="000000"/>
          <w:sz w:val="28"/>
          <w:szCs w:val="28"/>
        </w:rPr>
        <w:t>–кількість</w:t>
      </w:r>
      <w:proofErr w:type="spellEnd"/>
      <w:r w:rsidRPr="00C30025">
        <w:rPr>
          <w:color w:val="000000"/>
          <w:sz w:val="28"/>
          <w:szCs w:val="28"/>
        </w:rPr>
        <w:t xml:space="preserve"> </w:t>
      </w:r>
      <w:proofErr w:type="spellStart"/>
      <w:r w:rsidRPr="00C30025">
        <w:rPr>
          <w:color w:val="000000"/>
          <w:sz w:val="28"/>
          <w:szCs w:val="28"/>
        </w:rPr>
        <w:t>оксипроліну</w:t>
      </w:r>
      <w:proofErr w:type="spellEnd"/>
      <w:r w:rsidRPr="00C30025">
        <w:rPr>
          <w:color w:val="000000"/>
          <w:sz w:val="28"/>
          <w:szCs w:val="28"/>
        </w:rPr>
        <w:t>.</w:t>
      </w:r>
    </w:p>
    <w:p w:rsidR="00CC4A45" w:rsidRDefault="00CC4A45" w:rsidP="002F59D8">
      <w:pPr>
        <w:autoSpaceDE w:val="0"/>
        <w:autoSpaceDN w:val="0"/>
        <w:adjustRightInd w:val="0"/>
        <w:ind w:firstLine="709"/>
        <w:rPr>
          <w:rFonts w:ascii="Times New Roman" w:hAnsi="Times New Roman" w:cs="Times New Roman"/>
          <w:color w:val="000000"/>
          <w:sz w:val="28"/>
          <w:szCs w:val="28"/>
        </w:rPr>
      </w:pPr>
      <w:r w:rsidRPr="00C30025">
        <w:rPr>
          <w:rFonts w:ascii="Times New Roman" w:hAnsi="Times New Roman" w:cs="Times New Roman"/>
          <w:color w:val="000000"/>
          <w:sz w:val="28"/>
          <w:szCs w:val="28"/>
        </w:rPr>
        <w:t xml:space="preserve">Примітка. Цей метод дає можливість встановити відношення м’язових і </w:t>
      </w:r>
      <w:proofErr w:type="spellStart"/>
      <w:r w:rsidRPr="00C30025">
        <w:rPr>
          <w:rFonts w:ascii="Times New Roman" w:hAnsi="Times New Roman" w:cs="Times New Roman"/>
          <w:color w:val="000000"/>
          <w:sz w:val="28"/>
          <w:szCs w:val="28"/>
        </w:rPr>
        <w:t>сполучно-</w:t>
      </w:r>
      <w:proofErr w:type="spellEnd"/>
      <w:r w:rsidRPr="00C30025">
        <w:rPr>
          <w:rFonts w:ascii="Times New Roman" w:hAnsi="Times New Roman" w:cs="Times New Roman"/>
          <w:color w:val="000000"/>
          <w:sz w:val="28"/>
          <w:szCs w:val="28"/>
        </w:rPr>
        <w:t xml:space="preserve"> тканинних білків. Так як всі м’язові білки містять триптофан, якого немає в сполучній тканині. Однак, в колагені знаходиться до 14% замінної амінокислоти – </w:t>
      </w:r>
      <w:proofErr w:type="spellStart"/>
      <w:r w:rsidRPr="00C30025">
        <w:rPr>
          <w:rFonts w:ascii="Times New Roman" w:hAnsi="Times New Roman" w:cs="Times New Roman"/>
          <w:color w:val="000000"/>
          <w:sz w:val="28"/>
          <w:szCs w:val="28"/>
        </w:rPr>
        <w:t>оксипроліну</w:t>
      </w:r>
      <w:proofErr w:type="spellEnd"/>
      <w:r w:rsidRPr="00C30025">
        <w:rPr>
          <w:rFonts w:ascii="Times New Roman" w:hAnsi="Times New Roman" w:cs="Times New Roman"/>
          <w:color w:val="000000"/>
          <w:sz w:val="28"/>
          <w:szCs w:val="28"/>
        </w:rPr>
        <w:t>, відсутньої в повноцінних білках. Тому рахують, що чим вище ЯБП, тим краще якість м’ясної сировини.</w:t>
      </w:r>
    </w:p>
    <w:p w:rsidR="001C375D" w:rsidRPr="001C375D" w:rsidRDefault="001C375D" w:rsidP="001C375D">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7035E4" w:rsidRDefault="007035E4" w:rsidP="007035E4">
      <w:pPr>
        <w:pStyle w:val="a5"/>
        <w:spacing w:before="0" w:beforeAutospacing="0" w:after="0" w:afterAutospacing="0" w:line="360" w:lineRule="auto"/>
        <w:ind w:firstLine="709"/>
        <w:rPr>
          <w:color w:val="000000"/>
          <w:sz w:val="28"/>
          <w:szCs w:val="28"/>
        </w:rPr>
      </w:pPr>
      <w:r w:rsidRPr="007035E4">
        <w:rPr>
          <w:rFonts w:eastAsia="Batang"/>
          <w:b/>
          <w:i/>
          <w:sz w:val="28"/>
          <w:szCs w:val="28"/>
        </w:rPr>
        <w:t xml:space="preserve">Завдання 4. </w:t>
      </w:r>
      <w:r w:rsidRPr="007035E4">
        <w:rPr>
          <w:color w:val="000000"/>
          <w:sz w:val="28"/>
          <w:szCs w:val="28"/>
        </w:rPr>
        <w:t xml:space="preserve">Розрахувати коефіцієнт біологічної </w:t>
      </w:r>
      <w:r w:rsidR="00CF7C51">
        <w:rPr>
          <w:color w:val="000000"/>
          <w:sz w:val="28"/>
          <w:szCs w:val="28"/>
        </w:rPr>
        <w:t xml:space="preserve">цінності </w:t>
      </w:r>
      <w:r>
        <w:rPr>
          <w:color w:val="000000"/>
          <w:sz w:val="28"/>
          <w:szCs w:val="28"/>
        </w:rPr>
        <w:t>тваринних жирів</w:t>
      </w:r>
      <w:r w:rsidRPr="007035E4">
        <w:rPr>
          <w:color w:val="000000"/>
          <w:sz w:val="28"/>
          <w:szCs w:val="28"/>
        </w:rPr>
        <w:t>.</w:t>
      </w:r>
      <w:r>
        <w:rPr>
          <w:color w:val="000000"/>
          <w:sz w:val="28"/>
          <w:szCs w:val="28"/>
        </w:rPr>
        <w:t xml:space="preserve"> </w:t>
      </w:r>
      <w:r w:rsidRPr="007035E4">
        <w:rPr>
          <w:color w:val="000000"/>
          <w:sz w:val="28"/>
          <w:szCs w:val="28"/>
        </w:rPr>
        <w:t>Для розрахунку використати формулу (3) та даними з таблиці 3</w:t>
      </w:r>
      <w:r>
        <w:rPr>
          <w:color w:val="000000"/>
          <w:sz w:val="28"/>
          <w:szCs w:val="28"/>
        </w:rPr>
        <w:t>.</w:t>
      </w:r>
    </w:p>
    <w:p w:rsidR="007035E4" w:rsidRPr="007035E4" w:rsidRDefault="007035E4" w:rsidP="007035E4">
      <w:pPr>
        <w:pStyle w:val="a5"/>
        <w:jc w:val="center"/>
        <w:rPr>
          <w:color w:val="000000"/>
          <w:sz w:val="28"/>
          <w:szCs w:val="28"/>
        </w:rPr>
      </w:pPr>
      <w:r w:rsidRPr="007035E4">
        <w:rPr>
          <w:color w:val="000000"/>
          <w:sz w:val="28"/>
          <w:szCs w:val="28"/>
        </w:rPr>
        <w:t xml:space="preserve">Б Е = </w:t>
      </w:r>
      <w:proofErr w:type="spellStart"/>
      <w:r w:rsidRPr="007035E4">
        <w:rPr>
          <w:color w:val="000000"/>
          <w:sz w:val="28"/>
          <w:szCs w:val="28"/>
        </w:rPr>
        <w:t>ЖКп</w:t>
      </w:r>
      <w:proofErr w:type="spellEnd"/>
      <w:r w:rsidRPr="007035E4">
        <w:rPr>
          <w:color w:val="000000"/>
          <w:sz w:val="28"/>
          <w:szCs w:val="28"/>
        </w:rPr>
        <w:t xml:space="preserve"> / </w:t>
      </w:r>
      <w:proofErr w:type="spellStart"/>
      <w:r w:rsidRPr="007035E4">
        <w:rPr>
          <w:color w:val="000000"/>
          <w:sz w:val="28"/>
          <w:szCs w:val="28"/>
        </w:rPr>
        <w:t>ЖКі</w:t>
      </w:r>
      <w:proofErr w:type="spellEnd"/>
      <w:r w:rsidRPr="007035E4">
        <w:rPr>
          <w:color w:val="000000"/>
          <w:sz w:val="28"/>
          <w:szCs w:val="28"/>
        </w:rPr>
        <w:t>, (3)</w:t>
      </w:r>
    </w:p>
    <w:p w:rsidR="007035E4" w:rsidRPr="007035E4" w:rsidRDefault="007035E4" w:rsidP="00880CEF">
      <w:pPr>
        <w:pStyle w:val="a5"/>
        <w:spacing w:line="360" w:lineRule="auto"/>
        <w:rPr>
          <w:color w:val="000000"/>
          <w:sz w:val="28"/>
          <w:szCs w:val="28"/>
        </w:rPr>
      </w:pPr>
      <w:r w:rsidRPr="007035E4">
        <w:rPr>
          <w:color w:val="000000"/>
          <w:sz w:val="28"/>
          <w:szCs w:val="28"/>
        </w:rPr>
        <w:t xml:space="preserve">де </w:t>
      </w:r>
      <w:proofErr w:type="spellStart"/>
      <w:r w:rsidRPr="007035E4">
        <w:rPr>
          <w:color w:val="000000"/>
          <w:sz w:val="28"/>
          <w:szCs w:val="28"/>
        </w:rPr>
        <w:t>ЖКп</w:t>
      </w:r>
      <w:proofErr w:type="spellEnd"/>
      <w:r w:rsidRPr="007035E4">
        <w:rPr>
          <w:color w:val="000000"/>
          <w:sz w:val="28"/>
          <w:szCs w:val="28"/>
        </w:rPr>
        <w:t xml:space="preserve"> </w:t>
      </w:r>
      <w:proofErr w:type="spellStart"/>
      <w:r w:rsidRPr="007035E4">
        <w:rPr>
          <w:color w:val="000000"/>
          <w:sz w:val="28"/>
          <w:szCs w:val="28"/>
        </w:rPr>
        <w:t>–вміст</w:t>
      </w:r>
      <w:proofErr w:type="spellEnd"/>
      <w:r w:rsidRPr="007035E4">
        <w:rPr>
          <w:color w:val="000000"/>
          <w:sz w:val="28"/>
          <w:szCs w:val="28"/>
        </w:rPr>
        <w:t xml:space="preserve"> окремо насичених жирних кислот, олеїнової кислоти, ПНЖК, г/100 г ліпіду продукту;</w:t>
      </w:r>
    </w:p>
    <w:p w:rsidR="007035E4" w:rsidRPr="007035E4" w:rsidRDefault="007035E4" w:rsidP="007035E4">
      <w:pPr>
        <w:pStyle w:val="a5"/>
        <w:rPr>
          <w:color w:val="000000"/>
          <w:sz w:val="28"/>
          <w:szCs w:val="28"/>
        </w:rPr>
      </w:pPr>
      <w:proofErr w:type="spellStart"/>
      <w:r w:rsidRPr="007035E4">
        <w:rPr>
          <w:color w:val="000000"/>
          <w:sz w:val="28"/>
          <w:szCs w:val="28"/>
        </w:rPr>
        <w:t>ЖКі</w:t>
      </w:r>
      <w:proofErr w:type="spellEnd"/>
      <w:r w:rsidRPr="007035E4">
        <w:rPr>
          <w:color w:val="000000"/>
          <w:sz w:val="28"/>
          <w:szCs w:val="28"/>
        </w:rPr>
        <w:t xml:space="preserve"> </w:t>
      </w:r>
      <w:proofErr w:type="spellStart"/>
      <w:r w:rsidRPr="007035E4">
        <w:rPr>
          <w:color w:val="000000"/>
          <w:sz w:val="28"/>
          <w:szCs w:val="28"/>
        </w:rPr>
        <w:t>–вміст</w:t>
      </w:r>
      <w:proofErr w:type="spellEnd"/>
      <w:r w:rsidRPr="007035E4">
        <w:rPr>
          <w:color w:val="000000"/>
          <w:sz w:val="28"/>
          <w:szCs w:val="28"/>
        </w:rPr>
        <w:t xml:space="preserve"> тих же кислот, г/100 г ідеального ліпіду.</w:t>
      </w:r>
    </w:p>
    <w:p w:rsidR="007035E4" w:rsidRDefault="007035E4" w:rsidP="007035E4">
      <w:pPr>
        <w:autoSpaceDE w:val="0"/>
        <w:autoSpaceDN w:val="0"/>
        <w:adjustRightInd w:val="0"/>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3 </w:t>
      </w:r>
    </w:p>
    <w:p w:rsidR="007035E4" w:rsidRPr="007035E4" w:rsidRDefault="007035E4" w:rsidP="007035E4">
      <w:pPr>
        <w:autoSpaceDE w:val="0"/>
        <w:autoSpaceDN w:val="0"/>
        <w:adjustRightInd w:val="0"/>
        <w:ind w:firstLine="709"/>
        <w:jc w:val="center"/>
        <w:rPr>
          <w:rFonts w:ascii="Times New Roman" w:hAnsi="Times New Roman" w:cs="Times New Roman"/>
          <w:sz w:val="28"/>
          <w:szCs w:val="28"/>
        </w:rPr>
      </w:pPr>
      <w:r w:rsidRPr="007035E4">
        <w:rPr>
          <w:rFonts w:ascii="Times New Roman" w:hAnsi="Times New Roman" w:cs="Times New Roman"/>
          <w:sz w:val="28"/>
          <w:szCs w:val="28"/>
        </w:rPr>
        <w:t>Кількість жирних кислот у  тваринних жирах, г/100г</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71"/>
        <w:gridCol w:w="1557"/>
        <w:gridCol w:w="1558"/>
        <w:gridCol w:w="1558"/>
        <w:gridCol w:w="1558"/>
        <w:gridCol w:w="1979"/>
      </w:tblGrid>
      <w:tr w:rsidR="007035E4" w:rsidRPr="007035E4" w:rsidTr="007035E4">
        <w:tc>
          <w:tcPr>
            <w:tcW w:w="1571" w:type="dxa"/>
            <w:vMerge w:val="restart"/>
            <w:shd w:val="clear" w:color="auto" w:fill="auto"/>
            <w:vAlign w:val="center"/>
          </w:tcPr>
          <w:p w:rsidR="007035E4" w:rsidRPr="007035E4" w:rsidRDefault="007035E4" w:rsidP="00132A4F">
            <w:pPr>
              <w:pStyle w:val="a6"/>
              <w:jc w:val="center"/>
              <w:rPr>
                <w:sz w:val="24"/>
                <w:szCs w:val="24"/>
              </w:rPr>
            </w:pPr>
            <w:r w:rsidRPr="007035E4">
              <w:rPr>
                <w:sz w:val="24"/>
                <w:szCs w:val="24"/>
              </w:rPr>
              <w:t>Найменування кислоти</w:t>
            </w:r>
          </w:p>
        </w:tc>
        <w:tc>
          <w:tcPr>
            <w:tcW w:w="8210" w:type="dxa"/>
            <w:gridSpan w:val="5"/>
            <w:shd w:val="clear" w:color="auto" w:fill="auto"/>
            <w:vAlign w:val="center"/>
          </w:tcPr>
          <w:p w:rsidR="007035E4" w:rsidRPr="007035E4" w:rsidRDefault="007035E4" w:rsidP="00132A4F">
            <w:pPr>
              <w:pStyle w:val="a6"/>
              <w:jc w:val="center"/>
              <w:rPr>
                <w:sz w:val="24"/>
                <w:szCs w:val="24"/>
              </w:rPr>
            </w:pPr>
            <w:r w:rsidRPr="007035E4">
              <w:rPr>
                <w:sz w:val="24"/>
                <w:szCs w:val="24"/>
              </w:rPr>
              <w:t>Вміст у жирах</w:t>
            </w:r>
          </w:p>
        </w:tc>
      </w:tr>
      <w:tr w:rsidR="007035E4" w:rsidRPr="007035E4" w:rsidTr="007035E4">
        <w:tc>
          <w:tcPr>
            <w:tcW w:w="1571" w:type="dxa"/>
            <w:vMerge/>
            <w:shd w:val="clear" w:color="auto" w:fill="auto"/>
            <w:vAlign w:val="center"/>
          </w:tcPr>
          <w:p w:rsidR="007035E4" w:rsidRPr="007035E4" w:rsidRDefault="007035E4" w:rsidP="00132A4F">
            <w:pPr>
              <w:pStyle w:val="a6"/>
              <w:jc w:val="center"/>
              <w:rPr>
                <w:sz w:val="24"/>
                <w:szCs w:val="24"/>
              </w:rPr>
            </w:pPr>
          </w:p>
        </w:tc>
        <w:tc>
          <w:tcPr>
            <w:tcW w:w="1557" w:type="dxa"/>
            <w:shd w:val="clear" w:color="auto" w:fill="auto"/>
            <w:vAlign w:val="center"/>
          </w:tcPr>
          <w:p w:rsidR="007035E4" w:rsidRPr="007035E4" w:rsidRDefault="007035E4" w:rsidP="00132A4F">
            <w:pPr>
              <w:pStyle w:val="a6"/>
              <w:jc w:val="center"/>
              <w:rPr>
                <w:sz w:val="24"/>
                <w:szCs w:val="24"/>
              </w:rPr>
            </w:pPr>
            <w:r w:rsidRPr="007035E4">
              <w:rPr>
                <w:sz w:val="24"/>
                <w:szCs w:val="24"/>
              </w:rPr>
              <w:t>яловичий</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баранячий</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свинячий</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курячий</w:t>
            </w:r>
          </w:p>
        </w:tc>
        <w:tc>
          <w:tcPr>
            <w:tcW w:w="1979" w:type="dxa"/>
            <w:shd w:val="clear" w:color="auto" w:fill="auto"/>
            <w:vAlign w:val="center"/>
          </w:tcPr>
          <w:p w:rsidR="007035E4" w:rsidRPr="007035E4" w:rsidRDefault="007035E4" w:rsidP="00132A4F">
            <w:pPr>
              <w:pStyle w:val="a6"/>
              <w:jc w:val="center"/>
              <w:rPr>
                <w:sz w:val="24"/>
                <w:szCs w:val="24"/>
              </w:rPr>
            </w:pPr>
            <w:proofErr w:type="spellStart"/>
            <w:r w:rsidRPr="007035E4">
              <w:rPr>
                <w:sz w:val="24"/>
                <w:szCs w:val="24"/>
              </w:rPr>
              <w:t>„ідеальний</w:t>
            </w:r>
            <w:proofErr w:type="spellEnd"/>
            <w:r w:rsidRPr="007035E4">
              <w:rPr>
                <w:sz w:val="24"/>
                <w:szCs w:val="24"/>
              </w:rPr>
              <w:t>”</w:t>
            </w:r>
          </w:p>
        </w:tc>
      </w:tr>
      <w:tr w:rsidR="007035E4" w:rsidRPr="007035E4" w:rsidTr="007035E4">
        <w:tc>
          <w:tcPr>
            <w:tcW w:w="1571" w:type="dxa"/>
            <w:shd w:val="clear" w:color="auto" w:fill="auto"/>
            <w:vAlign w:val="center"/>
          </w:tcPr>
          <w:p w:rsidR="007035E4" w:rsidRPr="007035E4" w:rsidRDefault="007035E4" w:rsidP="00132A4F">
            <w:pPr>
              <w:pStyle w:val="a6"/>
              <w:jc w:val="center"/>
              <w:rPr>
                <w:sz w:val="24"/>
                <w:szCs w:val="24"/>
              </w:rPr>
            </w:pPr>
            <w:r w:rsidRPr="007035E4">
              <w:rPr>
                <w:sz w:val="24"/>
                <w:szCs w:val="24"/>
              </w:rPr>
              <w:t>Насичені</w:t>
            </w:r>
          </w:p>
        </w:tc>
        <w:tc>
          <w:tcPr>
            <w:tcW w:w="1557" w:type="dxa"/>
            <w:shd w:val="clear" w:color="auto" w:fill="auto"/>
            <w:vAlign w:val="center"/>
          </w:tcPr>
          <w:p w:rsidR="007035E4" w:rsidRPr="007035E4" w:rsidRDefault="007035E4" w:rsidP="00132A4F">
            <w:pPr>
              <w:pStyle w:val="a6"/>
              <w:jc w:val="center"/>
              <w:rPr>
                <w:sz w:val="24"/>
                <w:szCs w:val="24"/>
              </w:rPr>
            </w:pPr>
            <w:r w:rsidRPr="007035E4">
              <w:rPr>
                <w:sz w:val="24"/>
                <w:szCs w:val="24"/>
              </w:rPr>
              <w:t>57,3</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57</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45</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35,6</w:t>
            </w:r>
          </w:p>
        </w:tc>
        <w:tc>
          <w:tcPr>
            <w:tcW w:w="1979" w:type="dxa"/>
            <w:shd w:val="clear" w:color="auto" w:fill="auto"/>
            <w:vAlign w:val="center"/>
          </w:tcPr>
          <w:p w:rsidR="007035E4" w:rsidRPr="007035E4" w:rsidRDefault="007035E4" w:rsidP="00132A4F">
            <w:pPr>
              <w:pStyle w:val="a6"/>
              <w:jc w:val="center"/>
              <w:rPr>
                <w:sz w:val="24"/>
                <w:szCs w:val="24"/>
              </w:rPr>
            </w:pPr>
            <w:r w:rsidRPr="007035E4">
              <w:rPr>
                <w:sz w:val="24"/>
                <w:szCs w:val="24"/>
              </w:rPr>
              <w:t>20</w:t>
            </w:r>
          </w:p>
        </w:tc>
      </w:tr>
      <w:tr w:rsidR="007035E4" w:rsidRPr="007035E4" w:rsidTr="007035E4">
        <w:tc>
          <w:tcPr>
            <w:tcW w:w="1571" w:type="dxa"/>
            <w:shd w:val="clear" w:color="auto" w:fill="auto"/>
            <w:vAlign w:val="center"/>
          </w:tcPr>
          <w:p w:rsidR="007035E4" w:rsidRPr="007035E4" w:rsidRDefault="007035E4" w:rsidP="00132A4F">
            <w:pPr>
              <w:pStyle w:val="a6"/>
              <w:jc w:val="center"/>
              <w:rPr>
                <w:sz w:val="24"/>
                <w:szCs w:val="24"/>
              </w:rPr>
            </w:pPr>
            <w:r w:rsidRPr="007035E4">
              <w:rPr>
                <w:sz w:val="24"/>
                <w:szCs w:val="24"/>
              </w:rPr>
              <w:t>олеїнова</w:t>
            </w:r>
          </w:p>
        </w:tc>
        <w:tc>
          <w:tcPr>
            <w:tcW w:w="1557" w:type="dxa"/>
            <w:shd w:val="clear" w:color="auto" w:fill="auto"/>
            <w:vAlign w:val="center"/>
          </w:tcPr>
          <w:p w:rsidR="007035E4" w:rsidRPr="007035E4" w:rsidRDefault="007035E4" w:rsidP="00132A4F">
            <w:pPr>
              <w:pStyle w:val="a6"/>
              <w:jc w:val="center"/>
              <w:rPr>
                <w:sz w:val="24"/>
                <w:szCs w:val="24"/>
              </w:rPr>
            </w:pPr>
            <w:r w:rsidRPr="007035E4">
              <w:rPr>
                <w:sz w:val="24"/>
                <w:szCs w:val="24"/>
              </w:rPr>
              <w:t>43</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40</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46</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40</w:t>
            </w:r>
          </w:p>
        </w:tc>
        <w:tc>
          <w:tcPr>
            <w:tcW w:w="1979" w:type="dxa"/>
            <w:shd w:val="clear" w:color="auto" w:fill="auto"/>
            <w:vAlign w:val="center"/>
          </w:tcPr>
          <w:p w:rsidR="007035E4" w:rsidRPr="007035E4" w:rsidRDefault="007035E4" w:rsidP="00132A4F">
            <w:pPr>
              <w:pStyle w:val="a6"/>
              <w:jc w:val="center"/>
              <w:rPr>
                <w:sz w:val="24"/>
                <w:szCs w:val="24"/>
              </w:rPr>
            </w:pPr>
            <w:r w:rsidRPr="007035E4">
              <w:rPr>
                <w:sz w:val="24"/>
                <w:szCs w:val="24"/>
              </w:rPr>
              <w:t>35</w:t>
            </w:r>
          </w:p>
        </w:tc>
      </w:tr>
      <w:tr w:rsidR="007035E4" w:rsidRPr="007035E4" w:rsidTr="007035E4">
        <w:tc>
          <w:tcPr>
            <w:tcW w:w="1571" w:type="dxa"/>
            <w:shd w:val="clear" w:color="auto" w:fill="auto"/>
            <w:vAlign w:val="center"/>
          </w:tcPr>
          <w:p w:rsidR="007035E4" w:rsidRPr="007035E4" w:rsidRDefault="007035E4" w:rsidP="00132A4F">
            <w:pPr>
              <w:pStyle w:val="a6"/>
              <w:jc w:val="center"/>
              <w:rPr>
                <w:sz w:val="24"/>
                <w:szCs w:val="24"/>
              </w:rPr>
            </w:pPr>
            <w:r w:rsidRPr="007035E4">
              <w:rPr>
                <w:sz w:val="24"/>
                <w:szCs w:val="24"/>
              </w:rPr>
              <w:t>ненасичені</w:t>
            </w:r>
          </w:p>
        </w:tc>
        <w:tc>
          <w:tcPr>
            <w:tcW w:w="1557" w:type="dxa"/>
            <w:shd w:val="clear" w:color="auto" w:fill="auto"/>
            <w:vAlign w:val="center"/>
          </w:tcPr>
          <w:p w:rsidR="007035E4" w:rsidRPr="007035E4" w:rsidRDefault="007035E4" w:rsidP="00132A4F">
            <w:pPr>
              <w:pStyle w:val="a6"/>
              <w:jc w:val="center"/>
              <w:rPr>
                <w:sz w:val="24"/>
                <w:szCs w:val="24"/>
              </w:rPr>
            </w:pPr>
            <w:r w:rsidRPr="007035E4">
              <w:rPr>
                <w:sz w:val="24"/>
                <w:szCs w:val="24"/>
              </w:rPr>
              <w:t>4,15</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4,43</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8,45</w:t>
            </w:r>
          </w:p>
        </w:tc>
        <w:tc>
          <w:tcPr>
            <w:tcW w:w="1558" w:type="dxa"/>
            <w:shd w:val="clear" w:color="auto" w:fill="auto"/>
            <w:vAlign w:val="center"/>
          </w:tcPr>
          <w:p w:rsidR="007035E4" w:rsidRPr="007035E4" w:rsidRDefault="007035E4" w:rsidP="00132A4F">
            <w:pPr>
              <w:pStyle w:val="a6"/>
              <w:jc w:val="center"/>
              <w:rPr>
                <w:sz w:val="24"/>
                <w:szCs w:val="24"/>
              </w:rPr>
            </w:pPr>
            <w:r w:rsidRPr="007035E4">
              <w:rPr>
                <w:sz w:val="24"/>
                <w:szCs w:val="24"/>
              </w:rPr>
              <w:t>20,3</w:t>
            </w:r>
          </w:p>
        </w:tc>
        <w:tc>
          <w:tcPr>
            <w:tcW w:w="1979" w:type="dxa"/>
            <w:shd w:val="clear" w:color="auto" w:fill="auto"/>
            <w:vAlign w:val="center"/>
          </w:tcPr>
          <w:p w:rsidR="007035E4" w:rsidRPr="007035E4" w:rsidRDefault="007035E4" w:rsidP="00132A4F">
            <w:pPr>
              <w:pStyle w:val="a6"/>
              <w:jc w:val="center"/>
              <w:rPr>
                <w:sz w:val="24"/>
                <w:szCs w:val="24"/>
              </w:rPr>
            </w:pPr>
            <w:r w:rsidRPr="007035E4">
              <w:rPr>
                <w:sz w:val="24"/>
                <w:szCs w:val="24"/>
              </w:rPr>
              <w:t>6</w:t>
            </w:r>
          </w:p>
        </w:tc>
      </w:tr>
    </w:tbl>
    <w:p w:rsidR="001C375D" w:rsidRPr="001C375D" w:rsidRDefault="001C375D" w:rsidP="001C375D">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lastRenderedPageBreak/>
        <w:t>Висновок.</w:t>
      </w:r>
    </w:p>
    <w:p w:rsidR="007035E4" w:rsidRDefault="00F636B7" w:rsidP="00F636B7">
      <w:pPr>
        <w:autoSpaceDE w:val="0"/>
        <w:autoSpaceDN w:val="0"/>
        <w:adjustRightInd w:val="0"/>
        <w:ind w:firstLine="709"/>
        <w:jc w:val="left"/>
        <w:rPr>
          <w:rFonts w:ascii="Times New Roman" w:eastAsia="Batang" w:hAnsi="Times New Roman" w:cs="Times New Roman"/>
          <w:sz w:val="28"/>
          <w:szCs w:val="28"/>
        </w:rPr>
      </w:pPr>
      <w:r w:rsidRPr="007035E4">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5</w:t>
      </w:r>
      <w:r w:rsidRPr="007035E4">
        <w:rPr>
          <w:rFonts w:ascii="Times New Roman" w:eastAsia="Batang" w:hAnsi="Times New Roman" w:cs="Times New Roman"/>
          <w:b/>
          <w:i/>
          <w:sz w:val="28"/>
          <w:szCs w:val="28"/>
        </w:rPr>
        <w:t>.</w:t>
      </w:r>
      <w:r w:rsidRPr="00F636B7">
        <w:rPr>
          <w:rFonts w:ascii="Times New Roman" w:eastAsia="Batang" w:hAnsi="Times New Roman" w:cs="Times New Roman"/>
          <w:sz w:val="28"/>
          <w:szCs w:val="28"/>
        </w:rPr>
        <w:t xml:space="preserve">На основі </w:t>
      </w:r>
      <w:proofErr w:type="spellStart"/>
      <w:r w:rsidRPr="00F636B7">
        <w:rPr>
          <w:rFonts w:ascii="Times New Roman" w:eastAsia="Batang" w:hAnsi="Times New Roman" w:cs="Times New Roman"/>
          <w:sz w:val="28"/>
          <w:szCs w:val="28"/>
        </w:rPr>
        <w:t>роздаткового</w:t>
      </w:r>
      <w:proofErr w:type="spellEnd"/>
      <w:r w:rsidRPr="00F636B7">
        <w:rPr>
          <w:rFonts w:ascii="Times New Roman" w:eastAsia="Batang" w:hAnsi="Times New Roman" w:cs="Times New Roman"/>
          <w:sz w:val="28"/>
          <w:szCs w:val="28"/>
        </w:rPr>
        <w:t xml:space="preserve"> матеріалу заповнити таблицю 4:</w:t>
      </w:r>
    </w:p>
    <w:p w:rsidR="00231270" w:rsidRDefault="00231270" w:rsidP="00F636B7">
      <w:pPr>
        <w:autoSpaceDE w:val="0"/>
        <w:autoSpaceDN w:val="0"/>
        <w:adjustRightInd w:val="0"/>
        <w:ind w:firstLine="709"/>
        <w:jc w:val="left"/>
        <w:rPr>
          <w:rFonts w:ascii="Times New Roman" w:eastAsia="Batang" w:hAnsi="Times New Roman" w:cs="Times New Roman"/>
          <w:sz w:val="28"/>
          <w:szCs w:val="28"/>
        </w:rPr>
      </w:pPr>
    </w:p>
    <w:p w:rsidR="00F636B7" w:rsidRDefault="00F636B7" w:rsidP="00F636B7">
      <w:pPr>
        <w:autoSpaceDE w:val="0"/>
        <w:autoSpaceDN w:val="0"/>
        <w:adjustRightInd w:val="0"/>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4 </w:t>
      </w:r>
    </w:p>
    <w:p w:rsidR="00F636B7" w:rsidRDefault="00F636B7" w:rsidP="008C62A9">
      <w:pPr>
        <w:autoSpaceDE w:val="0"/>
        <w:autoSpaceDN w:val="0"/>
        <w:adjustRightInd w:val="0"/>
        <w:ind w:firstLine="0"/>
        <w:jc w:val="center"/>
        <w:rPr>
          <w:rFonts w:ascii="Times New Roman" w:hAnsi="Times New Roman" w:cs="Times New Roman"/>
          <w:sz w:val="28"/>
          <w:szCs w:val="28"/>
        </w:rPr>
      </w:pPr>
      <w:r>
        <w:rPr>
          <w:rFonts w:ascii="Times New Roman" w:hAnsi="Times New Roman" w:cs="Times New Roman"/>
          <w:sz w:val="28"/>
          <w:szCs w:val="28"/>
        </w:rPr>
        <w:t>Характеристика органолептичних показників м</w:t>
      </w:r>
      <w:r>
        <w:rPr>
          <w:rFonts w:ascii="Sylfaen" w:hAnsi="Sylfaen" w:cs="Times New Roman"/>
          <w:sz w:val="28"/>
          <w:szCs w:val="28"/>
        </w:rPr>
        <w:t>’</w:t>
      </w:r>
      <w:r>
        <w:rPr>
          <w:rFonts w:ascii="Times New Roman" w:hAnsi="Times New Roman" w:cs="Times New Roman"/>
          <w:sz w:val="28"/>
          <w:szCs w:val="28"/>
        </w:rPr>
        <w:t>яса</w:t>
      </w:r>
    </w:p>
    <w:tbl>
      <w:tblPr>
        <w:tblStyle w:val="a4"/>
        <w:tblW w:w="0" w:type="auto"/>
        <w:jc w:val="center"/>
        <w:tblLook w:val="04A0" w:firstRow="1" w:lastRow="0" w:firstColumn="1" w:lastColumn="0" w:noHBand="0" w:noVBand="1"/>
      </w:tblPr>
      <w:tblGrid>
        <w:gridCol w:w="3285"/>
        <w:gridCol w:w="3285"/>
        <w:gridCol w:w="3285"/>
      </w:tblGrid>
      <w:tr w:rsidR="00F636B7" w:rsidRPr="00231270" w:rsidTr="00231270">
        <w:trPr>
          <w:jc w:val="center"/>
        </w:trPr>
        <w:tc>
          <w:tcPr>
            <w:tcW w:w="9855" w:type="dxa"/>
            <w:gridSpan w:val="3"/>
            <w:vAlign w:val="center"/>
          </w:tcPr>
          <w:p w:rsidR="00F636B7" w:rsidRPr="00231270" w:rsidRDefault="00F636B7" w:rsidP="00231270">
            <w:pPr>
              <w:autoSpaceDE w:val="0"/>
              <w:autoSpaceDN w:val="0"/>
              <w:adjustRightInd w:val="0"/>
              <w:ind w:firstLine="0"/>
              <w:jc w:val="center"/>
              <w:rPr>
                <w:rFonts w:ascii="Times New Roman" w:hAnsi="Times New Roman" w:cs="Times New Roman"/>
                <w:i/>
                <w:sz w:val="24"/>
                <w:szCs w:val="24"/>
              </w:rPr>
            </w:pPr>
            <w:r w:rsidRPr="00231270">
              <w:rPr>
                <w:rFonts w:ascii="Times New Roman" w:hAnsi="Times New Roman" w:cs="Times New Roman"/>
                <w:i/>
                <w:sz w:val="24"/>
                <w:szCs w:val="24"/>
              </w:rPr>
              <w:t>Колір</w:t>
            </w:r>
          </w:p>
        </w:tc>
      </w:tr>
      <w:tr w:rsidR="00F636B7" w:rsidRPr="00231270" w:rsidTr="00231270">
        <w:trPr>
          <w:jc w:val="center"/>
        </w:trPr>
        <w:tc>
          <w:tcPr>
            <w:tcW w:w="3285" w:type="dxa"/>
            <w:vAlign w:val="center"/>
          </w:tcPr>
          <w:p w:rsidR="00F636B7" w:rsidRPr="00231270" w:rsidRDefault="00F636B7"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Фактори, що впливають на інтенсивність забарвлення м’яса</w:t>
            </w:r>
          </w:p>
        </w:tc>
        <w:tc>
          <w:tcPr>
            <w:tcW w:w="3285" w:type="dxa"/>
            <w:vAlign w:val="center"/>
          </w:tcPr>
          <w:p w:rsidR="00F636B7" w:rsidRPr="00231270" w:rsidRDefault="00F636B7"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Фактори, що впливають на колір тканинних жирів</w:t>
            </w:r>
          </w:p>
        </w:tc>
        <w:tc>
          <w:tcPr>
            <w:tcW w:w="3285" w:type="dxa"/>
            <w:vAlign w:val="center"/>
          </w:tcPr>
          <w:p w:rsidR="00F636B7" w:rsidRPr="00231270" w:rsidRDefault="00F636B7"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Колір м’яса різних тварин</w:t>
            </w:r>
          </w:p>
        </w:tc>
      </w:tr>
      <w:tr w:rsidR="00231270" w:rsidRPr="00231270" w:rsidTr="00231270">
        <w:trPr>
          <w:jc w:val="center"/>
        </w:trPr>
        <w:tc>
          <w:tcPr>
            <w:tcW w:w="3285" w:type="dxa"/>
            <w:vAlign w:val="center"/>
          </w:tcPr>
          <w:p w:rsidR="00231270"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1</w:t>
            </w:r>
          </w:p>
        </w:tc>
        <w:tc>
          <w:tcPr>
            <w:tcW w:w="3285" w:type="dxa"/>
            <w:vAlign w:val="center"/>
          </w:tcPr>
          <w:p w:rsidR="00231270"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2</w:t>
            </w:r>
          </w:p>
        </w:tc>
        <w:tc>
          <w:tcPr>
            <w:tcW w:w="3285" w:type="dxa"/>
            <w:vAlign w:val="center"/>
          </w:tcPr>
          <w:p w:rsidR="00231270"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3</w:t>
            </w:r>
          </w:p>
        </w:tc>
      </w:tr>
      <w:tr w:rsidR="00F636B7" w:rsidRPr="00231270" w:rsidTr="00231270">
        <w:trPr>
          <w:jc w:val="center"/>
        </w:trPr>
        <w:tc>
          <w:tcPr>
            <w:tcW w:w="9855" w:type="dxa"/>
            <w:gridSpan w:val="3"/>
            <w:vAlign w:val="center"/>
          </w:tcPr>
          <w:p w:rsidR="00F636B7" w:rsidRPr="00231270" w:rsidRDefault="00F636B7" w:rsidP="00231270">
            <w:pPr>
              <w:autoSpaceDE w:val="0"/>
              <w:autoSpaceDN w:val="0"/>
              <w:adjustRightInd w:val="0"/>
              <w:ind w:firstLine="0"/>
              <w:jc w:val="center"/>
              <w:rPr>
                <w:rFonts w:ascii="Times New Roman" w:hAnsi="Times New Roman" w:cs="Times New Roman"/>
                <w:i/>
                <w:sz w:val="24"/>
                <w:szCs w:val="24"/>
              </w:rPr>
            </w:pPr>
            <w:r w:rsidRPr="00231270">
              <w:rPr>
                <w:rFonts w:ascii="Times New Roman" w:hAnsi="Times New Roman" w:cs="Times New Roman"/>
                <w:i/>
                <w:sz w:val="24"/>
                <w:szCs w:val="24"/>
              </w:rPr>
              <w:t>Смак та аромат м’яса</w:t>
            </w:r>
          </w:p>
        </w:tc>
      </w:tr>
      <w:tr w:rsidR="00F636B7" w:rsidRPr="00231270" w:rsidTr="00231270">
        <w:trPr>
          <w:jc w:val="center"/>
        </w:trPr>
        <w:tc>
          <w:tcPr>
            <w:tcW w:w="3285" w:type="dxa"/>
            <w:vAlign w:val="center"/>
          </w:tcPr>
          <w:p w:rsidR="00F636B7" w:rsidRPr="00231270" w:rsidRDefault="00F636B7"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Попередники смаку та аромату:</w:t>
            </w:r>
          </w:p>
        </w:tc>
        <w:tc>
          <w:tcPr>
            <w:tcW w:w="3285" w:type="dxa"/>
            <w:vAlign w:val="center"/>
          </w:tcPr>
          <w:p w:rsidR="00F636B7" w:rsidRPr="00231270" w:rsidRDefault="00F636B7"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Речовини, що беруть участь в утворенні</w:t>
            </w:r>
          </w:p>
          <w:p w:rsidR="00F636B7" w:rsidRPr="00231270" w:rsidRDefault="00F636B7"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смаку солоного м’яса</w:t>
            </w:r>
          </w:p>
        </w:tc>
        <w:tc>
          <w:tcPr>
            <w:tcW w:w="3285" w:type="dxa"/>
            <w:vAlign w:val="center"/>
          </w:tcPr>
          <w:p w:rsidR="00F636B7" w:rsidRPr="00231270" w:rsidRDefault="00F636B7"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Речовини, що формують смак та аромат вареного м’яса</w:t>
            </w:r>
          </w:p>
        </w:tc>
      </w:tr>
      <w:tr w:rsidR="00F636B7" w:rsidRPr="00231270" w:rsidTr="00231270">
        <w:trPr>
          <w:jc w:val="center"/>
        </w:trPr>
        <w:tc>
          <w:tcPr>
            <w:tcW w:w="3285" w:type="dxa"/>
            <w:vAlign w:val="center"/>
          </w:tcPr>
          <w:p w:rsidR="00F636B7"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1</w:t>
            </w:r>
          </w:p>
        </w:tc>
        <w:tc>
          <w:tcPr>
            <w:tcW w:w="3285" w:type="dxa"/>
            <w:vAlign w:val="center"/>
          </w:tcPr>
          <w:p w:rsidR="00F636B7"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2</w:t>
            </w:r>
          </w:p>
        </w:tc>
        <w:tc>
          <w:tcPr>
            <w:tcW w:w="3285" w:type="dxa"/>
            <w:vAlign w:val="center"/>
          </w:tcPr>
          <w:p w:rsidR="00F636B7"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3</w:t>
            </w:r>
          </w:p>
        </w:tc>
      </w:tr>
      <w:tr w:rsidR="00231270" w:rsidRPr="00231270" w:rsidTr="00231270">
        <w:trPr>
          <w:jc w:val="center"/>
        </w:trPr>
        <w:tc>
          <w:tcPr>
            <w:tcW w:w="9855" w:type="dxa"/>
            <w:gridSpan w:val="3"/>
            <w:vAlign w:val="center"/>
          </w:tcPr>
          <w:p w:rsidR="00231270" w:rsidRPr="00231270" w:rsidRDefault="00231270" w:rsidP="00231270">
            <w:pPr>
              <w:autoSpaceDE w:val="0"/>
              <w:autoSpaceDN w:val="0"/>
              <w:adjustRightInd w:val="0"/>
              <w:ind w:firstLine="0"/>
              <w:jc w:val="center"/>
              <w:rPr>
                <w:rFonts w:ascii="Times New Roman" w:hAnsi="Times New Roman" w:cs="Times New Roman"/>
                <w:i/>
                <w:sz w:val="24"/>
                <w:szCs w:val="24"/>
              </w:rPr>
            </w:pPr>
            <w:r w:rsidRPr="00231270">
              <w:rPr>
                <w:rFonts w:ascii="Times New Roman" w:hAnsi="Times New Roman" w:cs="Times New Roman"/>
                <w:bCs/>
                <w:i/>
                <w:iCs/>
                <w:sz w:val="24"/>
                <w:szCs w:val="24"/>
              </w:rPr>
              <w:t xml:space="preserve">Консистенція </w:t>
            </w:r>
            <w:r w:rsidRPr="00231270">
              <w:rPr>
                <w:rFonts w:ascii="Times New Roman" w:hAnsi="Times New Roman" w:cs="Times New Roman"/>
                <w:i/>
                <w:sz w:val="24"/>
                <w:szCs w:val="24"/>
              </w:rPr>
              <w:t>м’яса</w:t>
            </w:r>
          </w:p>
        </w:tc>
      </w:tr>
      <w:tr w:rsidR="00231270" w:rsidRPr="00231270" w:rsidTr="00231270">
        <w:trPr>
          <w:jc w:val="center"/>
        </w:trPr>
        <w:tc>
          <w:tcPr>
            <w:tcW w:w="3285" w:type="dxa"/>
            <w:vAlign w:val="center"/>
          </w:tcPr>
          <w:p w:rsidR="00231270"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 xml:space="preserve">Фактори, що впливають на </w:t>
            </w:r>
            <w:r w:rsidRPr="00231270">
              <w:rPr>
                <w:rFonts w:ascii="Times New Roman" w:hAnsi="Times New Roman" w:cs="Times New Roman"/>
                <w:bCs/>
                <w:iCs/>
                <w:sz w:val="24"/>
                <w:szCs w:val="24"/>
              </w:rPr>
              <w:t xml:space="preserve">консистенцію </w:t>
            </w:r>
            <w:r w:rsidRPr="00231270">
              <w:rPr>
                <w:rFonts w:ascii="Times New Roman" w:hAnsi="Times New Roman" w:cs="Times New Roman"/>
                <w:sz w:val="24"/>
                <w:szCs w:val="24"/>
              </w:rPr>
              <w:t>м’яса</w:t>
            </w:r>
          </w:p>
        </w:tc>
        <w:tc>
          <w:tcPr>
            <w:tcW w:w="3285" w:type="dxa"/>
            <w:vAlign w:val="center"/>
          </w:tcPr>
          <w:p w:rsidR="00231270"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Охарактеризувати соковитість м’яса</w:t>
            </w:r>
          </w:p>
        </w:tc>
        <w:tc>
          <w:tcPr>
            <w:tcW w:w="3285" w:type="dxa"/>
            <w:vAlign w:val="center"/>
          </w:tcPr>
          <w:p w:rsidR="00231270"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Охарактеризувати ніжність м’яса</w:t>
            </w:r>
          </w:p>
        </w:tc>
      </w:tr>
      <w:tr w:rsidR="00231270" w:rsidRPr="00231270" w:rsidTr="00231270">
        <w:trPr>
          <w:jc w:val="center"/>
        </w:trPr>
        <w:tc>
          <w:tcPr>
            <w:tcW w:w="3285" w:type="dxa"/>
            <w:vAlign w:val="center"/>
          </w:tcPr>
          <w:p w:rsidR="00231270"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1</w:t>
            </w:r>
          </w:p>
        </w:tc>
        <w:tc>
          <w:tcPr>
            <w:tcW w:w="3285" w:type="dxa"/>
            <w:vAlign w:val="center"/>
          </w:tcPr>
          <w:p w:rsidR="00231270"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2</w:t>
            </w:r>
          </w:p>
        </w:tc>
        <w:tc>
          <w:tcPr>
            <w:tcW w:w="3285" w:type="dxa"/>
            <w:vAlign w:val="center"/>
          </w:tcPr>
          <w:p w:rsidR="00231270" w:rsidRPr="00231270" w:rsidRDefault="00231270" w:rsidP="00231270">
            <w:pPr>
              <w:autoSpaceDE w:val="0"/>
              <w:autoSpaceDN w:val="0"/>
              <w:adjustRightInd w:val="0"/>
              <w:ind w:firstLine="0"/>
              <w:jc w:val="center"/>
              <w:rPr>
                <w:rFonts w:ascii="Times New Roman" w:hAnsi="Times New Roman" w:cs="Times New Roman"/>
                <w:sz w:val="24"/>
                <w:szCs w:val="24"/>
              </w:rPr>
            </w:pPr>
            <w:r w:rsidRPr="00231270">
              <w:rPr>
                <w:rFonts w:ascii="Times New Roman" w:hAnsi="Times New Roman" w:cs="Times New Roman"/>
                <w:sz w:val="24"/>
                <w:szCs w:val="24"/>
              </w:rPr>
              <w:t>3</w:t>
            </w:r>
          </w:p>
        </w:tc>
      </w:tr>
    </w:tbl>
    <w:p w:rsidR="001C375D" w:rsidRPr="001C375D" w:rsidRDefault="001C375D" w:rsidP="001C375D">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C27BBE" w:rsidRPr="00C27BBE" w:rsidRDefault="00C27BBE" w:rsidP="00C27BBE">
      <w:pPr>
        <w:autoSpaceDE w:val="0"/>
        <w:autoSpaceDN w:val="0"/>
        <w:adjustRightInd w:val="0"/>
        <w:ind w:firstLine="709"/>
        <w:jc w:val="left"/>
        <w:rPr>
          <w:rFonts w:ascii="Times New Roman" w:hAnsi="Times New Roman" w:cs="Times New Roman"/>
          <w:b/>
          <w:bCs/>
          <w:sz w:val="28"/>
          <w:szCs w:val="28"/>
        </w:rPr>
      </w:pPr>
      <w:r w:rsidRPr="00C27BBE">
        <w:rPr>
          <w:rFonts w:ascii="Times New Roman" w:hAnsi="Times New Roman" w:cs="Times New Roman"/>
          <w:b/>
          <w:bCs/>
          <w:sz w:val="28"/>
          <w:szCs w:val="28"/>
        </w:rPr>
        <w:t>Запитання для самоконтролю</w:t>
      </w:r>
    </w:p>
    <w:p w:rsidR="00C27BBE" w:rsidRPr="00C27BBE" w:rsidRDefault="00C27BBE" w:rsidP="00C2481F">
      <w:pPr>
        <w:autoSpaceDE w:val="0"/>
        <w:autoSpaceDN w:val="0"/>
        <w:adjustRightInd w:val="0"/>
        <w:ind w:left="709" w:firstLine="0"/>
        <w:rPr>
          <w:rFonts w:ascii="Times New Roman" w:hAnsi="Times New Roman" w:cs="Times New Roman"/>
          <w:sz w:val="28"/>
          <w:szCs w:val="28"/>
        </w:rPr>
      </w:pPr>
      <w:r w:rsidRPr="00C27BBE">
        <w:rPr>
          <w:rFonts w:ascii="Times New Roman" w:hAnsi="Times New Roman" w:cs="Times New Roman"/>
          <w:sz w:val="28"/>
          <w:szCs w:val="28"/>
        </w:rPr>
        <w:t>1. Яка роль м’яса в харчуванні людини?</w:t>
      </w:r>
    </w:p>
    <w:p w:rsidR="00C27BBE" w:rsidRPr="00C27BBE" w:rsidRDefault="00C27BBE" w:rsidP="00C2481F">
      <w:pPr>
        <w:autoSpaceDE w:val="0"/>
        <w:autoSpaceDN w:val="0"/>
        <w:adjustRightInd w:val="0"/>
        <w:ind w:left="709" w:firstLine="0"/>
        <w:rPr>
          <w:rFonts w:ascii="Times New Roman" w:hAnsi="Times New Roman" w:cs="Times New Roman"/>
          <w:sz w:val="28"/>
          <w:szCs w:val="28"/>
        </w:rPr>
      </w:pPr>
      <w:r w:rsidRPr="00C27BBE">
        <w:rPr>
          <w:rFonts w:ascii="Times New Roman" w:hAnsi="Times New Roman" w:cs="Times New Roman"/>
          <w:sz w:val="28"/>
          <w:szCs w:val="28"/>
        </w:rPr>
        <w:t>2. Назвіть тканини м’яса забійних тварин. Як вони вливають на якість</w:t>
      </w:r>
    </w:p>
    <w:p w:rsidR="00C27BBE" w:rsidRPr="00C27BBE" w:rsidRDefault="00C27BBE" w:rsidP="00C2481F">
      <w:pPr>
        <w:autoSpaceDE w:val="0"/>
        <w:autoSpaceDN w:val="0"/>
        <w:adjustRightInd w:val="0"/>
        <w:ind w:left="709" w:firstLine="0"/>
        <w:rPr>
          <w:rFonts w:ascii="Times New Roman" w:hAnsi="Times New Roman" w:cs="Times New Roman"/>
          <w:sz w:val="28"/>
          <w:szCs w:val="28"/>
        </w:rPr>
      </w:pPr>
      <w:r w:rsidRPr="00C27BBE">
        <w:rPr>
          <w:rFonts w:ascii="Times New Roman" w:hAnsi="Times New Roman" w:cs="Times New Roman"/>
          <w:sz w:val="28"/>
          <w:szCs w:val="28"/>
        </w:rPr>
        <w:t>м’яса?</w:t>
      </w:r>
    </w:p>
    <w:p w:rsidR="00C27BBE" w:rsidRPr="00C27BBE" w:rsidRDefault="00C27BBE" w:rsidP="00C2481F">
      <w:pPr>
        <w:autoSpaceDE w:val="0"/>
        <w:autoSpaceDN w:val="0"/>
        <w:adjustRightInd w:val="0"/>
        <w:ind w:left="709" w:firstLine="0"/>
        <w:rPr>
          <w:rFonts w:ascii="Times New Roman" w:hAnsi="Times New Roman" w:cs="Times New Roman"/>
          <w:sz w:val="28"/>
          <w:szCs w:val="28"/>
        </w:rPr>
      </w:pPr>
      <w:r w:rsidRPr="00C27BBE">
        <w:rPr>
          <w:rFonts w:ascii="Times New Roman" w:hAnsi="Times New Roman" w:cs="Times New Roman"/>
          <w:sz w:val="28"/>
          <w:szCs w:val="28"/>
        </w:rPr>
        <w:t>3. Яка харчова та біологічна цінність м’яса і м’ясопродуктів? Назвіть</w:t>
      </w:r>
    </w:p>
    <w:p w:rsidR="00C27BBE" w:rsidRPr="00C27BBE" w:rsidRDefault="00C27BBE" w:rsidP="00C2481F">
      <w:pPr>
        <w:autoSpaceDE w:val="0"/>
        <w:autoSpaceDN w:val="0"/>
        <w:adjustRightInd w:val="0"/>
        <w:ind w:left="709" w:firstLine="0"/>
        <w:rPr>
          <w:rFonts w:ascii="Times New Roman" w:hAnsi="Times New Roman" w:cs="Times New Roman"/>
          <w:sz w:val="28"/>
          <w:szCs w:val="28"/>
        </w:rPr>
      </w:pPr>
      <w:r w:rsidRPr="00C27BBE">
        <w:rPr>
          <w:rFonts w:ascii="Times New Roman" w:hAnsi="Times New Roman" w:cs="Times New Roman"/>
          <w:sz w:val="28"/>
          <w:szCs w:val="28"/>
        </w:rPr>
        <w:t>чинники, що на них впливають.</w:t>
      </w:r>
    </w:p>
    <w:p w:rsidR="00C27BBE" w:rsidRPr="00C27BBE" w:rsidRDefault="00C27BBE" w:rsidP="00880CEF">
      <w:pPr>
        <w:autoSpaceDE w:val="0"/>
        <w:autoSpaceDN w:val="0"/>
        <w:adjustRightInd w:val="0"/>
        <w:ind w:left="709" w:firstLine="0"/>
        <w:rPr>
          <w:rFonts w:ascii="Times New Roman" w:hAnsi="Times New Roman" w:cs="Times New Roman"/>
          <w:sz w:val="28"/>
          <w:szCs w:val="28"/>
        </w:rPr>
      </w:pPr>
      <w:r w:rsidRPr="00C27BBE">
        <w:rPr>
          <w:rFonts w:ascii="Times New Roman" w:hAnsi="Times New Roman" w:cs="Times New Roman"/>
          <w:sz w:val="28"/>
          <w:szCs w:val="28"/>
        </w:rPr>
        <w:t xml:space="preserve">4. Наведіть характеристику основних </w:t>
      </w:r>
      <w:r w:rsidR="00880CEF">
        <w:rPr>
          <w:rFonts w:ascii="Times New Roman" w:hAnsi="Times New Roman" w:cs="Times New Roman"/>
          <w:sz w:val="28"/>
          <w:szCs w:val="28"/>
        </w:rPr>
        <w:t>білків м’яса. В чому їхня біоло</w:t>
      </w:r>
      <w:r w:rsidRPr="00C27BBE">
        <w:rPr>
          <w:rFonts w:ascii="Times New Roman" w:hAnsi="Times New Roman" w:cs="Times New Roman"/>
          <w:sz w:val="28"/>
          <w:szCs w:val="28"/>
        </w:rPr>
        <w:t>гічна цінність?</w:t>
      </w:r>
    </w:p>
    <w:p w:rsidR="00C27BBE" w:rsidRPr="00C27BBE" w:rsidRDefault="00C27BBE" w:rsidP="00C2481F">
      <w:pPr>
        <w:autoSpaceDE w:val="0"/>
        <w:autoSpaceDN w:val="0"/>
        <w:adjustRightInd w:val="0"/>
        <w:ind w:left="709" w:firstLine="0"/>
        <w:rPr>
          <w:rFonts w:ascii="Times New Roman" w:hAnsi="Times New Roman" w:cs="Times New Roman"/>
          <w:sz w:val="28"/>
          <w:szCs w:val="28"/>
        </w:rPr>
      </w:pPr>
      <w:r w:rsidRPr="00C27BBE">
        <w:rPr>
          <w:rFonts w:ascii="Times New Roman" w:hAnsi="Times New Roman" w:cs="Times New Roman"/>
          <w:sz w:val="28"/>
          <w:szCs w:val="28"/>
        </w:rPr>
        <w:t>5. Дайте характеристику жирів м’яса.</w:t>
      </w:r>
    </w:p>
    <w:p w:rsidR="00C27BBE" w:rsidRPr="00C27BBE" w:rsidRDefault="00C27BBE" w:rsidP="00880CEF">
      <w:pPr>
        <w:autoSpaceDE w:val="0"/>
        <w:autoSpaceDN w:val="0"/>
        <w:adjustRightInd w:val="0"/>
        <w:ind w:left="709" w:firstLine="0"/>
        <w:rPr>
          <w:rFonts w:ascii="Times New Roman" w:hAnsi="Times New Roman" w:cs="Times New Roman"/>
          <w:sz w:val="28"/>
          <w:szCs w:val="28"/>
        </w:rPr>
      </w:pPr>
      <w:r w:rsidRPr="00C27BBE">
        <w:rPr>
          <w:rFonts w:ascii="Times New Roman" w:hAnsi="Times New Roman" w:cs="Times New Roman"/>
          <w:sz w:val="28"/>
          <w:szCs w:val="28"/>
        </w:rPr>
        <w:t>6. Наведіть характеристику вуглевод</w:t>
      </w:r>
      <w:r w:rsidR="00880CEF">
        <w:rPr>
          <w:rFonts w:ascii="Times New Roman" w:hAnsi="Times New Roman" w:cs="Times New Roman"/>
          <w:sz w:val="28"/>
          <w:szCs w:val="28"/>
        </w:rPr>
        <w:t>ів м’яса. Яка їхня роль у форму</w:t>
      </w:r>
      <w:r w:rsidRPr="00C27BBE">
        <w:rPr>
          <w:rFonts w:ascii="Times New Roman" w:hAnsi="Times New Roman" w:cs="Times New Roman"/>
          <w:sz w:val="28"/>
          <w:szCs w:val="28"/>
        </w:rPr>
        <w:t>ванні якісних показників м’яса?</w:t>
      </w:r>
    </w:p>
    <w:p w:rsidR="00F636B7" w:rsidRPr="00CF7C51" w:rsidRDefault="00C27BBE" w:rsidP="00C2481F">
      <w:pPr>
        <w:autoSpaceDE w:val="0"/>
        <w:autoSpaceDN w:val="0"/>
        <w:adjustRightInd w:val="0"/>
        <w:ind w:left="709" w:firstLine="0"/>
        <w:rPr>
          <w:rFonts w:ascii="Times New Roman" w:hAnsi="Times New Roman" w:cs="Times New Roman"/>
          <w:sz w:val="28"/>
          <w:szCs w:val="28"/>
          <w:lang w:val="ru-RU"/>
        </w:rPr>
      </w:pPr>
      <w:r w:rsidRPr="00C27BBE">
        <w:rPr>
          <w:rFonts w:ascii="Times New Roman" w:hAnsi="Times New Roman" w:cs="Times New Roman"/>
          <w:sz w:val="28"/>
          <w:szCs w:val="28"/>
        </w:rPr>
        <w:t>7. Як формуються органолептичні показники м’яса?</w:t>
      </w:r>
    </w:p>
    <w:p w:rsidR="00880CEF" w:rsidRPr="00CF7C51" w:rsidRDefault="00880CEF" w:rsidP="00C2481F">
      <w:pPr>
        <w:autoSpaceDE w:val="0"/>
        <w:autoSpaceDN w:val="0"/>
        <w:adjustRightInd w:val="0"/>
        <w:ind w:left="709" w:firstLine="0"/>
        <w:rPr>
          <w:rFonts w:ascii="Times New Roman" w:hAnsi="Times New Roman" w:cs="Times New Roman"/>
          <w:sz w:val="28"/>
          <w:szCs w:val="28"/>
          <w:lang w:val="ru-RU"/>
        </w:rPr>
      </w:pPr>
    </w:p>
    <w:p w:rsidR="00356C84" w:rsidRPr="00CF7C51" w:rsidRDefault="00356C84" w:rsidP="00356C84">
      <w:pPr>
        <w:pStyle w:val="1"/>
        <w:shd w:val="clear" w:color="auto" w:fill="auto"/>
        <w:spacing w:before="0" w:after="0" w:line="360" w:lineRule="auto"/>
        <w:jc w:val="center"/>
        <w:rPr>
          <w:rFonts w:ascii="Times New Roman" w:hAnsi="Times New Roman" w:cs="Times New Roman"/>
          <w:b/>
          <w:sz w:val="28"/>
          <w:szCs w:val="28"/>
          <w:lang w:val="ru-RU"/>
        </w:rPr>
      </w:pPr>
    </w:p>
    <w:p w:rsidR="00880CEF" w:rsidRPr="00CF7C51" w:rsidRDefault="00880CEF" w:rsidP="00356C84">
      <w:pPr>
        <w:pStyle w:val="1"/>
        <w:shd w:val="clear" w:color="auto" w:fill="auto"/>
        <w:spacing w:before="0" w:after="0" w:line="360" w:lineRule="auto"/>
        <w:jc w:val="center"/>
        <w:rPr>
          <w:rFonts w:ascii="Times New Roman" w:hAnsi="Times New Roman" w:cs="Times New Roman"/>
          <w:b/>
          <w:sz w:val="28"/>
          <w:szCs w:val="28"/>
          <w:lang w:val="ru-RU"/>
        </w:rPr>
      </w:pPr>
    </w:p>
    <w:p w:rsidR="00880CEF" w:rsidRPr="00CF7C51" w:rsidRDefault="00880CEF" w:rsidP="00356C84">
      <w:pPr>
        <w:pStyle w:val="1"/>
        <w:shd w:val="clear" w:color="auto" w:fill="auto"/>
        <w:spacing w:before="0" w:after="0" w:line="360" w:lineRule="auto"/>
        <w:jc w:val="center"/>
        <w:rPr>
          <w:rFonts w:ascii="Times New Roman" w:hAnsi="Times New Roman" w:cs="Times New Roman"/>
          <w:b/>
          <w:sz w:val="28"/>
          <w:szCs w:val="28"/>
          <w:lang w:val="ru-RU"/>
        </w:rPr>
      </w:pPr>
    </w:p>
    <w:p w:rsidR="00356C84" w:rsidRPr="002C0F39" w:rsidRDefault="00356C84" w:rsidP="00356C84">
      <w:pPr>
        <w:pStyle w:val="1"/>
        <w:shd w:val="clear" w:color="auto" w:fill="auto"/>
        <w:spacing w:before="0" w:after="0" w:line="360" w:lineRule="auto"/>
        <w:jc w:val="center"/>
        <w:rPr>
          <w:rFonts w:ascii="Times New Roman" w:hAnsi="Times New Roman" w:cs="Times New Roman"/>
          <w:b/>
          <w:caps/>
          <w:sz w:val="28"/>
          <w:szCs w:val="28"/>
        </w:rPr>
      </w:pPr>
      <w:r>
        <w:rPr>
          <w:rFonts w:ascii="Times New Roman" w:hAnsi="Times New Roman" w:cs="Times New Roman"/>
          <w:b/>
          <w:sz w:val="28"/>
          <w:szCs w:val="28"/>
        </w:rPr>
        <w:lastRenderedPageBreak/>
        <w:t>Лабораторна робота №</w:t>
      </w:r>
      <w:r w:rsidRPr="00FC0727">
        <w:rPr>
          <w:rFonts w:ascii="Times New Roman" w:hAnsi="Times New Roman" w:cs="Times New Roman"/>
          <w:b/>
          <w:sz w:val="28"/>
          <w:szCs w:val="28"/>
        </w:rPr>
        <w:t xml:space="preserve"> </w:t>
      </w:r>
      <w:r>
        <w:rPr>
          <w:rFonts w:ascii="Times New Roman" w:hAnsi="Times New Roman" w:cs="Times New Roman"/>
          <w:b/>
          <w:sz w:val="28"/>
          <w:szCs w:val="28"/>
        </w:rPr>
        <w:t>2</w:t>
      </w:r>
      <w:r w:rsidRPr="00FC0727">
        <w:rPr>
          <w:rFonts w:ascii="Times New Roman" w:hAnsi="Times New Roman" w:cs="Times New Roman"/>
          <w:b/>
          <w:sz w:val="28"/>
          <w:szCs w:val="28"/>
        </w:rPr>
        <w:t xml:space="preserve">. </w:t>
      </w:r>
      <w:r>
        <w:rPr>
          <w:rFonts w:ascii="Times New Roman" w:hAnsi="Times New Roman" w:cs="Times New Roman"/>
          <w:b/>
          <w:sz w:val="28"/>
          <w:szCs w:val="28"/>
        </w:rPr>
        <w:br/>
      </w:r>
      <w:r w:rsidR="00FA0E68" w:rsidRPr="002C0F39">
        <w:rPr>
          <w:rFonts w:ascii="Times New Roman" w:hAnsi="Times New Roman" w:cs="Times New Roman"/>
          <w:b/>
          <w:caps/>
          <w:sz w:val="28"/>
          <w:szCs w:val="28"/>
        </w:rPr>
        <w:t>Ф</w:t>
      </w:r>
      <w:r w:rsidRPr="002C0F39">
        <w:rPr>
          <w:rFonts w:ascii="Times New Roman" w:hAnsi="Times New Roman" w:cs="Times New Roman"/>
          <w:b/>
          <w:caps/>
          <w:sz w:val="28"/>
          <w:szCs w:val="28"/>
        </w:rPr>
        <w:t>ізико-хімічні та біохімічні властивості м</w:t>
      </w:r>
      <w:r w:rsidRPr="002C0F39">
        <w:rPr>
          <w:rFonts w:ascii="Sylfaen" w:hAnsi="Sylfaen" w:cs="Times New Roman"/>
          <w:b/>
          <w:caps/>
          <w:sz w:val="28"/>
          <w:szCs w:val="28"/>
        </w:rPr>
        <w:t>’</w:t>
      </w:r>
      <w:r w:rsidRPr="002C0F39">
        <w:rPr>
          <w:rFonts w:ascii="Times New Roman" w:hAnsi="Times New Roman" w:cs="Times New Roman"/>
          <w:b/>
          <w:caps/>
          <w:sz w:val="28"/>
          <w:szCs w:val="28"/>
        </w:rPr>
        <w:t>яса</w:t>
      </w:r>
    </w:p>
    <w:p w:rsidR="00FA0E68" w:rsidRPr="00FA0E68" w:rsidRDefault="00356C84" w:rsidP="00FA0E68">
      <w:pPr>
        <w:pStyle w:val="1"/>
        <w:shd w:val="clear" w:color="auto" w:fill="auto"/>
        <w:spacing w:before="0" w:after="0" w:line="360" w:lineRule="auto"/>
        <w:rPr>
          <w:rFonts w:ascii="Times New Roman" w:hAnsi="Times New Roman" w:cs="Times New Roman"/>
          <w:sz w:val="28"/>
          <w:szCs w:val="28"/>
        </w:rPr>
      </w:pPr>
      <w:r w:rsidRPr="002F59D8">
        <w:rPr>
          <w:rFonts w:ascii="Times New Roman" w:hAnsi="Times New Roman" w:cs="Times New Roman"/>
          <w:b/>
          <w:i/>
          <w:sz w:val="28"/>
          <w:szCs w:val="28"/>
        </w:rPr>
        <w:t>Мета  роботи</w:t>
      </w:r>
      <w:r w:rsidR="00C12AE5">
        <w:rPr>
          <w:rFonts w:ascii="Times New Roman" w:hAnsi="Times New Roman" w:cs="Times New Roman"/>
          <w:b/>
          <w:i/>
          <w:sz w:val="28"/>
          <w:szCs w:val="28"/>
        </w:rPr>
        <w:t xml:space="preserve"> </w:t>
      </w:r>
      <w:r w:rsidR="00FA0E68" w:rsidRPr="002F59D8">
        <w:rPr>
          <w:rFonts w:ascii="Times New Roman" w:hAnsi="Times New Roman" w:cs="Times New Roman"/>
          <w:b/>
          <w:i/>
          <w:sz w:val="28"/>
          <w:szCs w:val="28"/>
        </w:rPr>
        <w:t xml:space="preserve">– </w:t>
      </w:r>
      <w:r w:rsidR="00FA0E68" w:rsidRPr="002F59D8">
        <w:rPr>
          <w:rFonts w:ascii="Times New Roman" w:hAnsi="Times New Roman" w:cs="Times New Roman"/>
          <w:sz w:val="28"/>
          <w:szCs w:val="28"/>
        </w:rPr>
        <w:t xml:space="preserve">на основі </w:t>
      </w:r>
      <w:proofErr w:type="spellStart"/>
      <w:r w:rsidR="00FA0E68" w:rsidRPr="002F59D8">
        <w:rPr>
          <w:rFonts w:ascii="Times New Roman" w:hAnsi="Times New Roman" w:cs="Times New Roman"/>
          <w:sz w:val="28"/>
          <w:szCs w:val="28"/>
        </w:rPr>
        <w:t>роздаткового</w:t>
      </w:r>
      <w:proofErr w:type="spellEnd"/>
      <w:r w:rsidR="00FA0E68" w:rsidRPr="002F59D8">
        <w:rPr>
          <w:rFonts w:ascii="Times New Roman" w:hAnsi="Times New Roman" w:cs="Times New Roman"/>
          <w:sz w:val="28"/>
          <w:szCs w:val="28"/>
        </w:rPr>
        <w:t xml:space="preserve"> матеріалу</w:t>
      </w:r>
      <w:r w:rsidR="00FA0E68">
        <w:rPr>
          <w:rFonts w:ascii="Times New Roman" w:hAnsi="Times New Roman" w:cs="Times New Roman"/>
          <w:sz w:val="28"/>
          <w:szCs w:val="28"/>
        </w:rPr>
        <w:t xml:space="preserve"> дати характеристику розподілу вологи і м</w:t>
      </w:r>
      <w:r w:rsidR="00FA0E68">
        <w:rPr>
          <w:rFonts w:ascii="Sylfaen" w:hAnsi="Sylfaen" w:cs="Times New Roman"/>
          <w:sz w:val="28"/>
          <w:szCs w:val="28"/>
        </w:rPr>
        <w:t>’</w:t>
      </w:r>
      <w:r w:rsidR="00FA0E68">
        <w:rPr>
          <w:rFonts w:ascii="Times New Roman" w:hAnsi="Times New Roman" w:cs="Times New Roman"/>
          <w:sz w:val="28"/>
          <w:szCs w:val="28"/>
        </w:rPr>
        <w:t xml:space="preserve">ясі, вивчити та дослідити </w:t>
      </w:r>
      <w:r w:rsidR="00FA0E68" w:rsidRPr="00FA0E68">
        <w:rPr>
          <w:rFonts w:ascii="Times New Roman" w:hAnsi="Times New Roman" w:cs="Times New Roman"/>
          <w:sz w:val="28"/>
          <w:szCs w:val="28"/>
        </w:rPr>
        <w:t>фізико-хімічні та біохімічні властивості м’яса</w:t>
      </w:r>
      <w:r w:rsidR="00C12AE5">
        <w:rPr>
          <w:rFonts w:ascii="Times New Roman" w:hAnsi="Times New Roman" w:cs="Times New Roman"/>
          <w:sz w:val="28"/>
          <w:szCs w:val="28"/>
        </w:rPr>
        <w:t>.</w:t>
      </w:r>
    </w:p>
    <w:p w:rsidR="00B3048C" w:rsidRPr="002F59D8" w:rsidRDefault="00B3048C" w:rsidP="00B3048C">
      <w:pPr>
        <w:autoSpaceDE w:val="0"/>
        <w:autoSpaceDN w:val="0"/>
        <w:adjustRightInd w:val="0"/>
        <w:ind w:firstLine="697"/>
        <w:rPr>
          <w:rFonts w:ascii="Times New Roman" w:eastAsia="Batang" w:hAnsi="Times New Roman" w:cs="Times New Roman"/>
          <w:b/>
          <w:i/>
          <w:sz w:val="28"/>
          <w:szCs w:val="28"/>
        </w:rPr>
      </w:pPr>
      <w:r w:rsidRPr="002F59D8">
        <w:rPr>
          <w:rFonts w:ascii="Times New Roman" w:eastAsia="Batang" w:hAnsi="Times New Roman" w:cs="Times New Roman"/>
          <w:b/>
          <w:i/>
          <w:sz w:val="28"/>
          <w:szCs w:val="28"/>
        </w:rPr>
        <w:t>Теоретична частина:</w:t>
      </w:r>
    </w:p>
    <w:p w:rsidR="00B3048C" w:rsidRPr="00B3048C" w:rsidRDefault="00B3048C" w:rsidP="00B3048C">
      <w:pPr>
        <w:autoSpaceDE w:val="0"/>
        <w:autoSpaceDN w:val="0"/>
        <w:adjustRightInd w:val="0"/>
        <w:ind w:firstLine="709"/>
        <w:rPr>
          <w:rFonts w:ascii="Times New Roman" w:hAnsi="Times New Roman" w:cs="Times New Roman"/>
          <w:sz w:val="28"/>
          <w:szCs w:val="28"/>
          <w:shd w:val="clear" w:color="auto" w:fill="FFFFFF"/>
        </w:rPr>
      </w:pPr>
      <w:r w:rsidRPr="00B3048C">
        <w:rPr>
          <w:rFonts w:ascii="Times New Roman" w:hAnsi="Times New Roman" w:cs="Times New Roman"/>
          <w:sz w:val="28"/>
          <w:szCs w:val="28"/>
          <w:shd w:val="clear" w:color="auto" w:fill="FFFFFF"/>
        </w:rPr>
        <w:t>Вода є природною складовою м’яса і певним чином зв’язана з його елементами, утворюючи стійкі структуровані системи. Форми і міцність зв’язку води із стру</w:t>
      </w:r>
      <w:r>
        <w:rPr>
          <w:rFonts w:ascii="Times New Roman" w:hAnsi="Times New Roman" w:cs="Times New Roman"/>
          <w:sz w:val="28"/>
          <w:szCs w:val="28"/>
          <w:shd w:val="clear" w:color="auto" w:fill="FFFFFF"/>
        </w:rPr>
        <w:t>ктурними елементами тканин зумо</w:t>
      </w:r>
      <w:r w:rsidRPr="00B3048C">
        <w:rPr>
          <w:rFonts w:ascii="Times New Roman" w:hAnsi="Times New Roman" w:cs="Times New Roman"/>
          <w:sz w:val="28"/>
          <w:szCs w:val="28"/>
          <w:shd w:val="clear" w:color="auto" w:fill="FFFFFF"/>
        </w:rPr>
        <w:t>влюють здатність м’яса більш-менш міцно утримувати ту чи іншу кількість вологи. Кількість зв’язаної води та її розподілення за формами і міцністю зв’язку впливає на властивості м’яса, у тому числі на його консистенцію. М’язова тканина в природному</w:t>
      </w:r>
      <w:r>
        <w:rPr>
          <w:rFonts w:ascii="Times New Roman" w:hAnsi="Times New Roman" w:cs="Times New Roman"/>
          <w:sz w:val="28"/>
          <w:szCs w:val="28"/>
          <w:shd w:val="clear" w:color="auto" w:fill="FFFFFF"/>
        </w:rPr>
        <w:t xml:space="preserve"> стані містить до 75 % води. Бі</w:t>
      </w:r>
      <w:r w:rsidRPr="00B3048C">
        <w:rPr>
          <w:rFonts w:ascii="Times New Roman" w:hAnsi="Times New Roman" w:cs="Times New Roman"/>
          <w:sz w:val="28"/>
          <w:szCs w:val="28"/>
          <w:shd w:val="clear" w:color="auto" w:fill="FFFFFF"/>
        </w:rPr>
        <w:t xml:space="preserve">льша її частина (близько 90 %) є у м’язових волокнах, інша </w:t>
      </w:r>
      <w:r>
        <w:rPr>
          <w:rFonts w:ascii="Times New Roman" w:hAnsi="Times New Roman" w:cs="Times New Roman"/>
          <w:sz w:val="28"/>
          <w:szCs w:val="28"/>
          <w:shd w:val="clear" w:color="auto" w:fill="FFFFFF"/>
        </w:rPr>
        <w:sym w:font="Symbol" w:char="F02D"/>
      </w:r>
      <w:r w:rsidRPr="00B3048C">
        <w:rPr>
          <w:rFonts w:ascii="Times New Roman" w:hAnsi="Times New Roman" w:cs="Times New Roman"/>
          <w:sz w:val="28"/>
          <w:szCs w:val="28"/>
          <w:shd w:val="clear" w:color="auto" w:fill="FFFFFF"/>
        </w:rPr>
        <w:t xml:space="preserve"> в міжклітинному просторі. У сполучній тканині води міститься менше (57 </w:t>
      </w:r>
      <w:r>
        <w:rPr>
          <w:rFonts w:ascii="Times New Roman" w:hAnsi="Times New Roman" w:cs="Times New Roman"/>
          <w:sz w:val="28"/>
          <w:szCs w:val="28"/>
          <w:shd w:val="clear" w:color="auto" w:fill="FFFFFF"/>
        </w:rPr>
        <w:sym w:font="Symbol" w:char="F02D"/>
      </w:r>
      <w:r w:rsidR="00FA0E68">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65 %, а в де</w:t>
      </w:r>
      <w:r w:rsidRPr="00B3048C">
        <w:rPr>
          <w:rFonts w:ascii="Times New Roman" w:hAnsi="Times New Roman" w:cs="Times New Roman"/>
          <w:sz w:val="28"/>
          <w:szCs w:val="28"/>
          <w:shd w:val="clear" w:color="auto" w:fill="FFFFFF"/>
        </w:rPr>
        <w:t xml:space="preserve">яких різновидах, наприклад в </w:t>
      </w:r>
      <w:proofErr w:type="spellStart"/>
      <w:r w:rsidRPr="00B3048C">
        <w:rPr>
          <w:rFonts w:ascii="Times New Roman" w:hAnsi="Times New Roman" w:cs="Times New Roman"/>
          <w:sz w:val="28"/>
          <w:szCs w:val="28"/>
          <w:shd w:val="clear" w:color="auto" w:fill="FFFFFF"/>
        </w:rPr>
        <w:t>ахіллових</w:t>
      </w:r>
      <w:proofErr w:type="spellEnd"/>
      <w:r w:rsidRPr="00B3048C">
        <w:rPr>
          <w:rFonts w:ascii="Times New Roman" w:hAnsi="Times New Roman" w:cs="Times New Roman"/>
          <w:sz w:val="28"/>
          <w:szCs w:val="28"/>
          <w:shd w:val="clear" w:color="auto" w:fill="FFFFFF"/>
        </w:rPr>
        <w:t xml:space="preserve"> сухожиллях, лише 50 %). Більша частина води зв’язана з</w:t>
      </w:r>
      <w:r>
        <w:rPr>
          <w:rFonts w:ascii="Times New Roman" w:hAnsi="Times New Roman" w:cs="Times New Roman"/>
          <w:sz w:val="28"/>
          <w:szCs w:val="28"/>
          <w:shd w:val="clear" w:color="auto" w:fill="FFFFFF"/>
        </w:rPr>
        <w:t xml:space="preserve"> колагеном і еластином. Практич</w:t>
      </w:r>
      <w:r w:rsidRPr="00B3048C">
        <w:rPr>
          <w:rFonts w:ascii="Times New Roman" w:hAnsi="Times New Roman" w:cs="Times New Roman"/>
          <w:sz w:val="28"/>
          <w:szCs w:val="28"/>
          <w:shd w:val="clear" w:color="auto" w:fill="FFFFFF"/>
        </w:rPr>
        <w:t xml:space="preserve">не значення має взаємодія води з колагеном. Тенденція білків до зв’язування води пояснюється здатністю полярних груп білкової молекули до взаємодії з її диполями. До таких груп належать, по-перше, </w:t>
      </w:r>
      <w:r>
        <w:rPr>
          <w:rFonts w:ascii="Times New Roman" w:hAnsi="Times New Roman" w:cs="Times New Roman"/>
          <w:sz w:val="28"/>
          <w:szCs w:val="28"/>
          <w:shd w:val="clear" w:color="auto" w:fill="FFFFFF"/>
        </w:rPr>
        <w:t>іонізовані (заряджені) групуван</w:t>
      </w:r>
      <w:r w:rsidRPr="00B3048C">
        <w:rPr>
          <w:rFonts w:ascii="Times New Roman" w:hAnsi="Times New Roman" w:cs="Times New Roman"/>
          <w:sz w:val="28"/>
          <w:szCs w:val="28"/>
          <w:shd w:val="clear" w:color="auto" w:fill="FFFFFF"/>
        </w:rPr>
        <w:t xml:space="preserve">ня бокових ланцюгів: </w:t>
      </w:r>
      <w:r>
        <w:rPr>
          <w:rFonts w:ascii="Times New Roman" w:hAnsi="Times New Roman" w:cs="Times New Roman"/>
          <w:sz w:val="28"/>
          <w:szCs w:val="28"/>
          <w:shd w:val="clear" w:color="auto" w:fill="FFFFFF"/>
        </w:rPr>
        <w:sym w:font="Symbol" w:char="F02D"/>
      </w:r>
      <w:r>
        <w:rPr>
          <w:rFonts w:ascii="Times New Roman" w:hAnsi="Times New Roman" w:cs="Times New Roman"/>
          <w:sz w:val="28"/>
          <w:szCs w:val="28"/>
          <w:shd w:val="clear" w:color="auto" w:fill="FFFFFF"/>
        </w:rPr>
        <w:t xml:space="preserve"> </w:t>
      </w:r>
      <w:r w:rsidRPr="00B3048C">
        <w:rPr>
          <w:rFonts w:ascii="Times New Roman" w:hAnsi="Times New Roman" w:cs="Times New Roman"/>
          <w:sz w:val="28"/>
          <w:szCs w:val="28"/>
          <w:shd w:val="clear" w:color="auto" w:fill="FFFFFF"/>
        </w:rPr>
        <w:t>NH3. і COO</w:t>
      </w:r>
      <w:r w:rsidRPr="00B3048C">
        <w:rPr>
          <w:rFonts w:ascii="Times New Roman" w:hAnsi="Times New Roman" w:cs="Times New Roman"/>
          <w:sz w:val="28"/>
          <w:szCs w:val="28"/>
          <w:shd w:val="clear" w:color="auto" w:fill="FFFFFF"/>
          <w:vertAlign w:val="superscript"/>
        </w:rPr>
        <w:t>-</w:t>
      </w:r>
      <w:r>
        <w:rPr>
          <w:rFonts w:ascii="Times New Roman" w:hAnsi="Times New Roman" w:cs="Times New Roman"/>
          <w:sz w:val="28"/>
          <w:szCs w:val="28"/>
          <w:shd w:val="clear" w:color="auto" w:fill="FFFFFF"/>
        </w:rPr>
        <w:t>. Взаємодію води з ними на</w:t>
      </w:r>
      <w:r w:rsidRPr="00B3048C">
        <w:rPr>
          <w:rFonts w:ascii="Times New Roman" w:hAnsi="Times New Roman" w:cs="Times New Roman"/>
          <w:sz w:val="28"/>
          <w:szCs w:val="28"/>
          <w:shd w:val="clear" w:color="auto" w:fill="FFFFFF"/>
        </w:rPr>
        <w:t>зивають іонної адсорбцією. По-дру</w:t>
      </w:r>
      <w:r>
        <w:rPr>
          <w:rFonts w:ascii="Times New Roman" w:hAnsi="Times New Roman" w:cs="Times New Roman"/>
          <w:sz w:val="28"/>
          <w:szCs w:val="28"/>
          <w:shd w:val="clear" w:color="auto" w:fill="FFFFFF"/>
        </w:rPr>
        <w:t>ге, до них належать неіонізова</w:t>
      </w:r>
      <w:r w:rsidRPr="00B3048C">
        <w:rPr>
          <w:rFonts w:ascii="Times New Roman" w:hAnsi="Times New Roman" w:cs="Times New Roman"/>
          <w:sz w:val="28"/>
          <w:szCs w:val="28"/>
          <w:shd w:val="clear" w:color="auto" w:fill="FFFFFF"/>
        </w:rPr>
        <w:t>ні (незаряджені) групи бокових ланцюгів: —OH, —SH, —NH— відповідних амінокислот і пептидних груп головних ланцюгів: —CO—NH—. Взаємодію з ними диполів води називають молеку</w:t>
      </w:r>
      <w:r w:rsidRPr="00B3048C">
        <w:rPr>
          <w:rFonts w:ascii="Times New Roman" w:hAnsi="Times New Roman" w:cs="Times New Roman"/>
          <w:sz w:val="28"/>
          <w:szCs w:val="28"/>
          <w:shd w:val="clear" w:color="auto" w:fill="FFFFFF"/>
        </w:rPr>
        <w:softHyphen/>
        <w:t>лярною адсорбцією. Вода, що зв’</w:t>
      </w:r>
      <w:r>
        <w:rPr>
          <w:rFonts w:ascii="Times New Roman" w:hAnsi="Times New Roman" w:cs="Times New Roman"/>
          <w:sz w:val="28"/>
          <w:szCs w:val="28"/>
          <w:shd w:val="clear" w:color="auto" w:fill="FFFFFF"/>
        </w:rPr>
        <w:t>язується всіма переліченими гру</w:t>
      </w:r>
      <w:r w:rsidRPr="00B3048C">
        <w:rPr>
          <w:rFonts w:ascii="Times New Roman" w:hAnsi="Times New Roman" w:cs="Times New Roman"/>
          <w:sz w:val="28"/>
          <w:szCs w:val="28"/>
          <w:shd w:val="clear" w:color="auto" w:fill="FFFFFF"/>
        </w:rPr>
        <w:t>пуваннями, фіксується адсорбці</w:t>
      </w:r>
      <w:r w:rsidR="00FA0E68">
        <w:rPr>
          <w:rFonts w:ascii="Times New Roman" w:hAnsi="Times New Roman" w:cs="Times New Roman"/>
          <w:sz w:val="28"/>
          <w:szCs w:val="28"/>
          <w:shd w:val="clear" w:color="auto" w:fill="FFFFFF"/>
        </w:rPr>
        <w:t>єю, тому її називають адсорбова</w:t>
      </w:r>
      <w:r w:rsidRPr="00B3048C">
        <w:rPr>
          <w:rFonts w:ascii="Times New Roman" w:hAnsi="Times New Roman" w:cs="Times New Roman"/>
          <w:sz w:val="28"/>
          <w:szCs w:val="28"/>
          <w:shd w:val="clear" w:color="auto" w:fill="FFFFFF"/>
        </w:rPr>
        <w:t xml:space="preserve">ною, а самі групування </w:t>
      </w:r>
      <w:r w:rsidR="00FA0E68">
        <w:rPr>
          <w:rFonts w:ascii="Times New Roman" w:hAnsi="Times New Roman" w:cs="Times New Roman"/>
          <w:sz w:val="28"/>
          <w:szCs w:val="28"/>
          <w:shd w:val="clear" w:color="auto" w:fill="FFFFFF"/>
        </w:rPr>
        <w:sym w:font="Symbol" w:char="F02D"/>
      </w:r>
      <w:r w:rsidRPr="00B3048C">
        <w:rPr>
          <w:rFonts w:ascii="Times New Roman" w:hAnsi="Times New Roman" w:cs="Times New Roman"/>
          <w:sz w:val="28"/>
          <w:szCs w:val="28"/>
          <w:shd w:val="clear" w:color="auto" w:fill="FFFFFF"/>
        </w:rPr>
        <w:t xml:space="preserve"> гідрофільними центрами.</w:t>
      </w:r>
    </w:p>
    <w:p w:rsidR="00B3048C" w:rsidRDefault="00B3048C" w:rsidP="00B3048C">
      <w:pPr>
        <w:autoSpaceDE w:val="0"/>
        <w:autoSpaceDN w:val="0"/>
        <w:adjustRightInd w:val="0"/>
        <w:ind w:firstLine="709"/>
        <w:rPr>
          <w:rFonts w:ascii="Times New Roman" w:hAnsi="Times New Roman" w:cs="Times New Roman"/>
          <w:sz w:val="28"/>
          <w:szCs w:val="28"/>
          <w:shd w:val="clear" w:color="auto" w:fill="FFFFFF"/>
        </w:rPr>
      </w:pPr>
      <w:proofErr w:type="spellStart"/>
      <w:r w:rsidRPr="00B3048C">
        <w:rPr>
          <w:rFonts w:ascii="Times New Roman" w:hAnsi="Times New Roman" w:cs="Times New Roman"/>
          <w:sz w:val="28"/>
          <w:szCs w:val="28"/>
          <w:shd w:val="clear" w:color="auto" w:fill="FFFFFF"/>
        </w:rPr>
        <w:t>Водозв’язувальна</w:t>
      </w:r>
      <w:proofErr w:type="spellEnd"/>
      <w:r w:rsidRPr="00B3048C">
        <w:rPr>
          <w:rFonts w:ascii="Times New Roman" w:hAnsi="Times New Roman" w:cs="Times New Roman"/>
          <w:sz w:val="28"/>
          <w:szCs w:val="28"/>
          <w:shd w:val="clear" w:color="auto" w:fill="FFFFFF"/>
        </w:rPr>
        <w:t xml:space="preserve"> здатність м’</w:t>
      </w:r>
      <w:r>
        <w:rPr>
          <w:rFonts w:ascii="Times New Roman" w:hAnsi="Times New Roman" w:cs="Times New Roman"/>
          <w:sz w:val="28"/>
          <w:szCs w:val="28"/>
          <w:shd w:val="clear" w:color="auto" w:fill="FFFFFF"/>
        </w:rPr>
        <w:t>яса визначає властивості й пове</w:t>
      </w:r>
      <w:r w:rsidRPr="00B3048C">
        <w:rPr>
          <w:rFonts w:ascii="Times New Roman" w:hAnsi="Times New Roman" w:cs="Times New Roman"/>
          <w:sz w:val="28"/>
          <w:szCs w:val="28"/>
          <w:shd w:val="clear" w:color="auto" w:fill="FFFFFF"/>
        </w:rPr>
        <w:t>дінку м’яса за різних умов. Під час автолізу м’яса зміна частки адсорбованої вологи при</w:t>
      </w:r>
      <w:r w:rsidRPr="00B3048C">
        <w:rPr>
          <w:rFonts w:ascii="Times New Roman" w:hAnsi="Times New Roman" w:cs="Times New Roman"/>
          <w:sz w:val="28"/>
          <w:szCs w:val="28"/>
          <w:shd w:val="clear" w:color="auto" w:fill="FFFFFF"/>
        </w:rPr>
        <w:softHyphen/>
        <w:t xml:space="preserve">зводить до перерозподілу води в ньому, внаслідок чого змінюється частка осмотичної вологи. За </w:t>
      </w:r>
      <w:r>
        <w:rPr>
          <w:rFonts w:ascii="Times New Roman" w:hAnsi="Times New Roman" w:cs="Times New Roman"/>
          <w:sz w:val="28"/>
          <w:szCs w:val="28"/>
          <w:shd w:val="clear" w:color="auto" w:fill="FFFFFF"/>
        </w:rPr>
        <w:t>певних умов (розморожування, на</w:t>
      </w:r>
      <w:r w:rsidRPr="00B3048C">
        <w:rPr>
          <w:rFonts w:ascii="Times New Roman" w:hAnsi="Times New Roman" w:cs="Times New Roman"/>
          <w:sz w:val="28"/>
          <w:szCs w:val="28"/>
          <w:shd w:val="clear" w:color="auto" w:fill="FFFFFF"/>
        </w:rPr>
        <w:t>грівання м’яса) це впливає на кільк</w:t>
      </w:r>
      <w:r>
        <w:rPr>
          <w:rFonts w:ascii="Times New Roman" w:hAnsi="Times New Roman" w:cs="Times New Roman"/>
          <w:sz w:val="28"/>
          <w:szCs w:val="28"/>
          <w:shd w:val="clear" w:color="auto" w:fill="FFFFFF"/>
        </w:rPr>
        <w:t>ість м’ясного соку, що відокрем</w:t>
      </w:r>
      <w:r w:rsidRPr="00B3048C">
        <w:rPr>
          <w:rFonts w:ascii="Times New Roman" w:hAnsi="Times New Roman" w:cs="Times New Roman"/>
          <w:sz w:val="28"/>
          <w:szCs w:val="28"/>
          <w:shd w:val="clear" w:color="auto" w:fill="FFFFFF"/>
        </w:rPr>
        <w:t xml:space="preserve">люється. Тому першочергове </w:t>
      </w:r>
      <w:r w:rsidRPr="00B3048C">
        <w:rPr>
          <w:rFonts w:ascii="Times New Roman" w:hAnsi="Times New Roman" w:cs="Times New Roman"/>
          <w:sz w:val="28"/>
          <w:szCs w:val="28"/>
          <w:shd w:val="clear" w:color="auto" w:fill="FFFFFF"/>
        </w:rPr>
        <w:lastRenderedPageBreak/>
        <w:t xml:space="preserve">значення мають зміни адсорбованої зв’язаної вологи. При заморожуванні або сушінні, коли вода відокремлюється від інших компонентів тканин </w:t>
      </w:r>
      <w:r>
        <w:rPr>
          <w:rFonts w:ascii="Times New Roman" w:hAnsi="Times New Roman" w:cs="Times New Roman"/>
          <w:sz w:val="28"/>
          <w:szCs w:val="28"/>
          <w:shd w:val="clear" w:color="auto" w:fill="FFFFFF"/>
        </w:rPr>
        <w:t>(кристалізацією або випаровуван</w:t>
      </w:r>
      <w:r w:rsidRPr="00B3048C">
        <w:rPr>
          <w:rFonts w:ascii="Times New Roman" w:hAnsi="Times New Roman" w:cs="Times New Roman"/>
          <w:sz w:val="28"/>
          <w:szCs w:val="28"/>
          <w:shd w:val="clear" w:color="auto" w:fill="FFFFFF"/>
        </w:rPr>
        <w:t>ням), усі форми зв’язку впливають на хід цих процесів хоча і не однаково. Те саме стосується і обводнення зневодненого м’яса. Знаючи роль форми зв’язку</w:t>
      </w:r>
      <w:r w:rsidR="00FA0E68">
        <w:rPr>
          <w:rFonts w:ascii="Times New Roman" w:hAnsi="Times New Roman" w:cs="Times New Roman"/>
          <w:sz w:val="28"/>
          <w:szCs w:val="28"/>
          <w:shd w:val="clear" w:color="auto" w:fill="FFFFFF"/>
        </w:rPr>
        <w:t xml:space="preserve"> вологи для кожного окремого ви</w:t>
      </w:r>
      <w:r w:rsidRPr="00B3048C">
        <w:rPr>
          <w:rFonts w:ascii="Times New Roman" w:hAnsi="Times New Roman" w:cs="Times New Roman"/>
          <w:sz w:val="28"/>
          <w:szCs w:val="28"/>
          <w:shd w:val="clear" w:color="auto" w:fill="FFFFFF"/>
        </w:rPr>
        <w:t>падку, можна зумовити зміщення рівноваги у бажаний бік, впливати на здатність складових час</w:t>
      </w:r>
      <w:r>
        <w:rPr>
          <w:rFonts w:ascii="Times New Roman" w:hAnsi="Times New Roman" w:cs="Times New Roman"/>
          <w:sz w:val="28"/>
          <w:szCs w:val="28"/>
          <w:shd w:val="clear" w:color="auto" w:fill="FFFFFF"/>
        </w:rPr>
        <w:t>точок і структури тканин зв’язу</w:t>
      </w:r>
      <w:r w:rsidRPr="00B3048C">
        <w:rPr>
          <w:rFonts w:ascii="Times New Roman" w:hAnsi="Times New Roman" w:cs="Times New Roman"/>
          <w:sz w:val="28"/>
          <w:szCs w:val="28"/>
          <w:shd w:val="clear" w:color="auto" w:fill="FFFFFF"/>
        </w:rPr>
        <w:t>вати адсорбовану, капілярну і осмотичну вологу.</w:t>
      </w:r>
    </w:p>
    <w:p w:rsidR="00612C29" w:rsidRPr="00612C29" w:rsidRDefault="00612C29" w:rsidP="00612C29">
      <w:pPr>
        <w:autoSpaceDE w:val="0"/>
        <w:autoSpaceDN w:val="0"/>
        <w:adjustRightInd w:val="0"/>
        <w:ind w:firstLine="709"/>
        <w:rPr>
          <w:rFonts w:ascii="Times New Roman" w:hAnsi="Times New Roman" w:cs="Times New Roman"/>
          <w:sz w:val="28"/>
          <w:szCs w:val="28"/>
        </w:rPr>
      </w:pPr>
      <w:r w:rsidRPr="00612C29">
        <w:rPr>
          <w:rFonts w:ascii="Times New Roman" w:hAnsi="Times New Roman" w:cs="Times New Roman"/>
          <w:sz w:val="28"/>
          <w:szCs w:val="28"/>
        </w:rPr>
        <w:t>Більшість м’ясопродуктів за нормальних умов класифікують як колоїдні капілярно-пористі тіла. Теплофізичні властивості м’ясопродуктів (теплопровідність, теплоємність і температуропровідність) визначають характер і швидкість протікання теплових процесів, які застосовують при отриманні продуктів з новими якісними показниками (варіння ковбас,</w:t>
      </w:r>
      <w:r>
        <w:rPr>
          <w:rFonts w:ascii="Times New Roman" w:hAnsi="Times New Roman" w:cs="Times New Roman"/>
          <w:sz w:val="28"/>
          <w:szCs w:val="28"/>
        </w:rPr>
        <w:t xml:space="preserve"> </w:t>
      </w:r>
      <w:r w:rsidRPr="00612C29">
        <w:rPr>
          <w:rFonts w:ascii="Times New Roman" w:hAnsi="Times New Roman" w:cs="Times New Roman"/>
          <w:sz w:val="28"/>
          <w:szCs w:val="28"/>
        </w:rPr>
        <w:t>витоплювання жирів та ін.), для закріплення існуючої якості (пастеризація, стерилізація та ін.), для проведення і прискорення хімічних і біохімічних реакцій (теплова регенерація розсолу, інактивація пероксидази та ін.).</w:t>
      </w:r>
    </w:p>
    <w:p w:rsidR="00612C29" w:rsidRDefault="00612C29" w:rsidP="00612C29">
      <w:pPr>
        <w:autoSpaceDE w:val="0"/>
        <w:autoSpaceDN w:val="0"/>
        <w:adjustRightInd w:val="0"/>
        <w:ind w:firstLine="709"/>
        <w:rPr>
          <w:rFonts w:ascii="Times New Roman" w:hAnsi="Times New Roman" w:cs="Times New Roman"/>
          <w:sz w:val="28"/>
          <w:szCs w:val="28"/>
        </w:rPr>
      </w:pPr>
      <w:r w:rsidRPr="00612C29">
        <w:rPr>
          <w:rFonts w:ascii="Times New Roman" w:hAnsi="Times New Roman" w:cs="Times New Roman"/>
          <w:sz w:val="28"/>
          <w:szCs w:val="28"/>
        </w:rPr>
        <w:t>Електрофізичні властивості відбивають структурно-механічні та біохімічні зміни в м’ясі. Структурно-механічні характеристики є функцією низки чинників, серед яких важливе значення мають вологість і ступінь подрібненості продукту.</w:t>
      </w:r>
    </w:p>
    <w:p w:rsidR="00FA0E68" w:rsidRPr="002F59D8" w:rsidRDefault="00FA0E68" w:rsidP="00FA0E68">
      <w:pPr>
        <w:autoSpaceDE w:val="0"/>
        <w:autoSpaceDN w:val="0"/>
        <w:adjustRightInd w:val="0"/>
        <w:ind w:firstLine="697"/>
        <w:rPr>
          <w:rFonts w:ascii="Times New Roman" w:eastAsia="Batang" w:hAnsi="Times New Roman" w:cs="Times New Roman"/>
          <w:b/>
          <w:i/>
          <w:sz w:val="28"/>
          <w:szCs w:val="28"/>
        </w:rPr>
      </w:pPr>
      <w:r>
        <w:rPr>
          <w:rFonts w:ascii="Times New Roman" w:eastAsia="Batang" w:hAnsi="Times New Roman" w:cs="Times New Roman"/>
          <w:b/>
          <w:i/>
          <w:sz w:val="28"/>
          <w:szCs w:val="28"/>
        </w:rPr>
        <w:t>Експериментальна</w:t>
      </w:r>
      <w:r w:rsidRPr="002F59D8">
        <w:rPr>
          <w:rFonts w:ascii="Times New Roman" w:eastAsia="Batang" w:hAnsi="Times New Roman" w:cs="Times New Roman"/>
          <w:b/>
          <w:i/>
          <w:sz w:val="28"/>
          <w:szCs w:val="28"/>
        </w:rPr>
        <w:t xml:space="preserve"> частина:</w:t>
      </w:r>
    </w:p>
    <w:p w:rsidR="00FA0E68" w:rsidRDefault="001340C7" w:rsidP="00612C29">
      <w:pPr>
        <w:autoSpaceDE w:val="0"/>
        <w:autoSpaceDN w:val="0"/>
        <w:adjustRightInd w:val="0"/>
        <w:ind w:firstLine="709"/>
        <w:rPr>
          <w:rFonts w:ascii="Times New Roman" w:hAnsi="Times New Roman" w:cs="Times New Roman"/>
          <w:sz w:val="28"/>
          <w:szCs w:val="28"/>
          <w:shd w:val="clear" w:color="auto" w:fill="FFFFFF"/>
        </w:rPr>
      </w:pPr>
      <w:r w:rsidRPr="001340C7">
        <w:rPr>
          <w:rFonts w:ascii="Times New Roman" w:eastAsia="Batang" w:hAnsi="Times New Roman" w:cs="Times New Roman"/>
          <w:b/>
          <w:i/>
          <w:sz w:val="28"/>
          <w:szCs w:val="28"/>
        </w:rPr>
        <w:t>Завдання 1.</w:t>
      </w:r>
      <w:r w:rsidRPr="001340C7">
        <w:rPr>
          <w:rFonts w:ascii="Times New Roman" w:eastAsia="Batang" w:hAnsi="Times New Roman" w:cs="Times New Roman"/>
          <w:sz w:val="28"/>
          <w:szCs w:val="28"/>
        </w:rPr>
        <w:t xml:space="preserve"> Корист</w:t>
      </w:r>
      <w:r w:rsidR="00AA4576">
        <w:rPr>
          <w:rFonts w:ascii="Times New Roman" w:eastAsia="Batang" w:hAnsi="Times New Roman" w:cs="Times New Roman"/>
          <w:sz w:val="28"/>
          <w:szCs w:val="28"/>
        </w:rPr>
        <w:t xml:space="preserve">уючись </w:t>
      </w:r>
      <w:proofErr w:type="spellStart"/>
      <w:r w:rsidR="00AA4576">
        <w:rPr>
          <w:rFonts w:ascii="Times New Roman" w:eastAsia="Batang" w:hAnsi="Times New Roman" w:cs="Times New Roman"/>
          <w:sz w:val="28"/>
          <w:szCs w:val="28"/>
        </w:rPr>
        <w:t>ро</w:t>
      </w:r>
      <w:r w:rsidR="008C62A9">
        <w:rPr>
          <w:rFonts w:ascii="Times New Roman" w:eastAsia="Batang" w:hAnsi="Times New Roman" w:cs="Times New Roman"/>
          <w:sz w:val="28"/>
          <w:szCs w:val="28"/>
        </w:rPr>
        <w:t>з</w:t>
      </w:r>
      <w:r w:rsidR="00AA4576">
        <w:rPr>
          <w:rFonts w:ascii="Times New Roman" w:eastAsia="Batang" w:hAnsi="Times New Roman" w:cs="Times New Roman"/>
          <w:sz w:val="28"/>
          <w:szCs w:val="28"/>
        </w:rPr>
        <w:t>датковим</w:t>
      </w:r>
      <w:proofErr w:type="spellEnd"/>
      <w:r w:rsidR="00AA4576">
        <w:rPr>
          <w:rFonts w:ascii="Times New Roman" w:eastAsia="Batang" w:hAnsi="Times New Roman" w:cs="Times New Roman"/>
          <w:sz w:val="28"/>
          <w:szCs w:val="28"/>
        </w:rPr>
        <w:t xml:space="preserve"> матеріалом о</w:t>
      </w:r>
      <w:r w:rsidRPr="001340C7">
        <w:rPr>
          <w:rFonts w:ascii="Times New Roman" w:eastAsia="Batang" w:hAnsi="Times New Roman" w:cs="Times New Roman"/>
          <w:sz w:val="28"/>
          <w:szCs w:val="28"/>
        </w:rPr>
        <w:t xml:space="preserve">характеризувати </w:t>
      </w:r>
      <w:r w:rsidRPr="001340C7">
        <w:rPr>
          <w:rFonts w:ascii="Times New Roman" w:hAnsi="Times New Roman" w:cs="Times New Roman"/>
          <w:sz w:val="28"/>
          <w:szCs w:val="28"/>
          <w:shd w:val="clear" w:color="auto" w:fill="FFFFFF"/>
        </w:rPr>
        <w:t>форми зв’язку води з м’ясом та заповнити таблицю 5.</w:t>
      </w:r>
      <w:r w:rsidR="00542CFC">
        <w:rPr>
          <w:rFonts w:ascii="Times New Roman" w:hAnsi="Times New Roman" w:cs="Times New Roman"/>
          <w:sz w:val="28"/>
          <w:szCs w:val="28"/>
          <w:shd w:val="clear" w:color="auto" w:fill="FFFFFF"/>
        </w:rPr>
        <w:t xml:space="preserve"> Охарактеризувати властивості м</w:t>
      </w:r>
      <w:r w:rsidR="00EB7EAD">
        <w:rPr>
          <w:rFonts w:ascii="Sylfaen" w:hAnsi="Sylfaen" w:cs="Times New Roman"/>
          <w:sz w:val="28"/>
          <w:szCs w:val="28"/>
          <w:shd w:val="clear" w:color="auto" w:fill="FFFFFF"/>
        </w:rPr>
        <w:t>’</w:t>
      </w:r>
      <w:r w:rsidR="00542CFC">
        <w:rPr>
          <w:rFonts w:ascii="Times New Roman" w:hAnsi="Times New Roman" w:cs="Times New Roman"/>
          <w:sz w:val="28"/>
          <w:szCs w:val="28"/>
          <w:shd w:val="clear" w:color="auto" w:fill="FFFFFF"/>
        </w:rPr>
        <w:t>яса при виробництві м</w:t>
      </w:r>
      <w:r w:rsidR="00542CFC">
        <w:rPr>
          <w:rFonts w:ascii="Sylfaen" w:hAnsi="Sylfaen" w:cs="Times New Roman"/>
          <w:sz w:val="28"/>
          <w:szCs w:val="28"/>
          <w:shd w:val="clear" w:color="auto" w:fill="FFFFFF"/>
        </w:rPr>
        <w:t>’</w:t>
      </w:r>
      <w:r w:rsidR="00542CFC">
        <w:rPr>
          <w:rFonts w:ascii="Times New Roman" w:hAnsi="Times New Roman" w:cs="Times New Roman"/>
          <w:sz w:val="28"/>
          <w:szCs w:val="28"/>
          <w:shd w:val="clear" w:color="auto" w:fill="FFFFFF"/>
        </w:rPr>
        <w:t>ясних продуктів.</w:t>
      </w:r>
    </w:p>
    <w:p w:rsidR="008C62A9" w:rsidRDefault="008C62A9" w:rsidP="008C62A9">
      <w:pPr>
        <w:autoSpaceDE w:val="0"/>
        <w:autoSpaceDN w:val="0"/>
        <w:adjustRightInd w:val="0"/>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5 </w:t>
      </w:r>
    </w:p>
    <w:p w:rsidR="005610D6" w:rsidRPr="00B12049" w:rsidRDefault="00021FA3" w:rsidP="00B12049">
      <w:pPr>
        <w:autoSpaceDE w:val="0"/>
        <w:autoSpaceDN w:val="0"/>
        <w:adjustRightInd w:val="0"/>
        <w:ind w:firstLine="0"/>
        <w:jc w:val="center"/>
        <w:rPr>
          <w:rFonts w:ascii="Times New Roman" w:hAnsi="Times New Roman" w:cs="Times New Roman"/>
          <w:sz w:val="28"/>
          <w:szCs w:val="28"/>
        </w:rPr>
      </w:pPr>
      <w:r w:rsidRPr="00021FA3">
        <w:rPr>
          <w:rFonts w:ascii="Times New Roman" w:hAnsi="Times New Roman" w:cs="Times New Roman"/>
          <w:sz w:val="28"/>
          <w:szCs w:val="28"/>
          <w:shd w:val="clear" w:color="auto" w:fill="FFFFFF"/>
        </w:rPr>
        <w:t>Форми зв’язку води з м’ясом та їх характер</w:t>
      </w:r>
      <w:r w:rsidR="005610D6" w:rsidRPr="00021FA3">
        <w:rPr>
          <w:rFonts w:ascii="Times New Roman" w:hAnsi="Times New Roman" w:cs="Times New Roman"/>
          <w:sz w:val="28"/>
          <w:szCs w:val="28"/>
          <w:shd w:val="clear" w:color="auto" w:fill="FFFFFF"/>
        </w:rPr>
        <w:t>истика</w:t>
      </w:r>
    </w:p>
    <w:tbl>
      <w:tblPr>
        <w:tblStyle w:val="a4"/>
        <w:tblW w:w="0" w:type="auto"/>
        <w:tblLook w:val="04A0" w:firstRow="1" w:lastRow="0" w:firstColumn="1" w:lastColumn="0" w:noHBand="0" w:noVBand="1"/>
      </w:tblPr>
      <w:tblGrid>
        <w:gridCol w:w="1491"/>
        <w:gridCol w:w="1906"/>
        <w:gridCol w:w="1405"/>
        <w:gridCol w:w="1906"/>
        <w:gridCol w:w="1338"/>
        <w:gridCol w:w="1809"/>
      </w:tblGrid>
      <w:tr w:rsidR="005610D6" w:rsidTr="00132A4F">
        <w:tc>
          <w:tcPr>
            <w:tcW w:w="9855" w:type="dxa"/>
            <w:gridSpan w:val="6"/>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Форми зв’язку води з м’ясом</w:t>
            </w:r>
          </w:p>
        </w:tc>
      </w:tr>
      <w:tr w:rsidR="005610D6" w:rsidTr="001C375D">
        <w:tc>
          <w:tcPr>
            <w:tcW w:w="1491"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адсорбована</w:t>
            </w:r>
          </w:p>
        </w:tc>
        <w:tc>
          <w:tcPr>
            <w:tcW w:w="1906"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характеристика</w:t>
            </w:r>
          </w:p>
        </w:tc>
        <w:tc>
          <w:tcPr>
            <w:tcW w:w="1405"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осмотична</w:t>
            </w:r>
          </w:p>
        </w:tc>
        <w:tc>
          <w:tcPr>
            <w:tcW w:w="1906" w:type="dxa"/>
          </w:tcPr>
          <w:p w:rsidR="005610D6" w:rsidRPr="005610D6" w:rsidRDefault="005610D6" w:rsidP="00132A4F">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характеристика</w:t>
            </w:r>
          </w:p>
        </w:tc>
        <w:tc>
          <w:tcPr>
            <w:tcW w:w="1338"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капілярна</w:t>
            </w:r>
          </w:p>
        </w:tc>
        <w:tc>
          <w:tcPr>
            <w:tcW w:w="1809" w:type="dxa"/>
          </w:tcPr>
          <w:p w:rsidR="005610D6" w:rsidRPr="005610D6" w:rsidRDefault="005610D6" w:rsidP="00132A4F">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характеристика</w:t>
            </w:r>
          </w:p>
        </w:tc>
      </w:tr>
      <w:tr w:rsidR="005610D6" w:rsidTr="001C375D">
        <w:tc>
          <w:tcPr>
            <w:tcW w:w="1491"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1</w:t>
            </w:r>
          </w:p>
        </w:tc>
        <w:tc>
          <w:tcPr>
            <w:tcW w:w="1906"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2</w:t>
            </w:r>
          </w:p>
        </w:tc>
        <w:tc>
          <w:tcPr>
            <w:tcW w:w="1405"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3</w:t>
            </w:r>
          </w:p>
        </w:tc>
        <w:tc>
          <w:tcPr>
            <w:tcW w:w="1906"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4</w:t>
            </w:r>
          </w:p>
        </w:tc>
        <w:tc>
          <w:tcPr>
            <w:tcW w:w="1338"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5</w:t>
            </w:r>
          </w:p>
        </w:tc>
        <w:tc>
          <w:tcPr>
            <w:tcW w:w="1809" w:type="dxa"/>
          </w:tcPr>
          <w:p w:rsidR="005610D6" w:rsidRPr="005610D6" w:rsidRDefault="005610D6" w:rsidP="00021FA3">
            <w:pPr>
              <w:autoSpaceDE w:val="0"/>
              <w:autoSpaceDN w:val="0"/>
              <w:adjustRightInd w:val="0"/>
              <w:ind w:firstLine="0"/>
              <w:jc w:val="center"/>
              <w:rPr>
                <w:rFonts w:ascii="Times New Roman" w:hAnsi="Times New Roman" w:cs="Times New Roman"/>
                <w:sz w:val="24"/>
                <w:szCs w:val="24"/>
                <w:shd w:val="clear" w:color="auto" w:fill="FFFFFF"/>
              </w:rPr>
            </w:pPr>
            <w:r w:rsidRPr="005610D6">
              <w:rPr>
                <w:rFonts w:ascii="Times New Roman" w:hAnsi="Times New Roman" w:cs="Times New Roman"/>
                <w:sz w:val="24"/>
                <w:szCs w:val="24"/>
                <w:shd w:val="clear" w:color="auto" w:fill="FFFFFF"/>
              </w:rPr>
              <w:t>6</w:t>
            </w:r>
          </w:p>
        </w:tc>
      </w:tr>
    </w:tbl>
    <w:p w:rsidR="001C375D" w:rsidRPr="001C375D" w:rsidRDefault="001C375D" w:rsidP="001C375D">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3F1AAD" w:rsidRPr="003F1AAD" w:rsidRDefault="00284AD6" w:rsidP="003F1AAD">
      <w:pPr>
        <w:ind w:firstLine="720"/>
        <w:rPr>
          <w:rFonts w:ascii="Times New Roman" w:hAnsi="Times New Roman" w:cs="Times New Roman"/>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2</w:t>
      </w:r>
      <w:r w:rsidRPr="001340C7">
        <w:rPr>
          <w:rFonts w:ascii="Times New Roman" w:eastAsia="Batang" w:hAnsi="Times New Roman" w:cs="Times New Roman"/>
          <w:b/>
          <w:i/>
          <w:sz w:val="28"/>
          <w:szCs w:val="28"/>
        </w:rPr>
        <w:t>.</w:t>
      </w:r>
      <w:r w:rsidRPr="001340C7">
        <w:rPr>
          <w:rFonts w:ascii="Times New Roman" w:eastAsia="Batang" w:hAnsi="Times New Roman" w:cs="Times New Roman"/>
          <w:sz w:val="28"/>
          <w:szCs w:val="28"/>
        </w:rPr>
        <w:t xml:space="preserve"> </w:t>
      </w:r>
      <w:r w:rsidR="00C00D20">
        <w:rPr>
          <w:rFonts w:ascii="Times New Roman" w:hAnsi="Times New Roman"/>
          <w:sz w:val="28"/>
          <w:szCs w:val="28"/>
        </w:rPr>
        <w:t>Д</w:t>
      </w:r>
      <w:r w:rsidRPr="00284AD6">
        <w:rPr>
          <w:rFonts w:ascii="Times New Roman" w:hAnsi="Times New Roman"/>
          <w:sz w:val="28"/>
          <w:szCs w:val="28"/>
        </w:rPr>
        <w:t xml:space="preserve">ослідити вплив різної кількості водної фази на структурно-механічні та технологічні показники м'ясних фаршів та визначити масову </w:t>
      </w:r>
      <w:r w:rsidRPr="00284AD6">
        <w:rPr>
          <w:rFonts w:ascii="Times New Roman" w:hAnsi="Times New Roman"/>
          <w:sz w:val="28"/>
          <w:szCs w:val="28"/>
        </w:rPr>
        <w:lastRenderedPageBreak/>
        <w:t xml:space="preserve">частку вологи фаршу, </w:t>
      </w:r>
      <w:proofErr w:type="spellStart"/>
      <w:r w:rsidRPr="00284AD6">
        <w:rPr>
          <w:rFonts w:ascii="Times New Roman" w:hAnsi="Times New Roman"/>
          <w:sz w:val="28"/>
          <w:szCs w:val="28"/>
        </w:rPr>
        <w:t>вологозв</w:t>
      </w:r>
      <w:proofErr w:type="spellEnd"/>
      <w:r w:rsidRPr="00284AD6">
        <w:rPr>
          <w:rFonts w:ascii="Times New Roman" w:hAnsi="Times New Roman"/>
          <w:sz w:val="28"/>
          <w:szCs w:val="28"/>
        </w:rPr>
        <w:sym w:font="Symbol" w:char="F0A2"/>
      </w:r>
      <w:proofErr w:type="spellStart"/>
      <w:r w:rsidRPr="00284AD6">
        <w:rPr>
          <w:rFonts w:ascii="Times New Roman" w:hAnsi="Times New Roman"/>
          <w:sz w:val="28"/>
          <w:szCs w:val="28"/>
        </w:rPr>
        <w:t>язуючу</w:t>
      </w:r>
      <w:proofErr w:type="spellEnd"/>
      <w:r w:rsidRPr="00284AD6">
        <w:rPr>
          <w:rFonts w:ascii="Times New Roman" w:hAnsi="Times New Roman"/>
          <w:sz w:val="28"/>
          <w:szCs w:val="28"/>
        </w:rPr>
        <w:t xml:space="preserve"> здатність та пластичність.</w:t>
      </w:r>
      <w:r w:rsidR="003F1AAD" w:rsidRPr="003F1AAD">
        <w:rPr>
          <w:sz w:val="28"/>
          <w:szCs w:val="28"/>
        </w:rPr>
        <w:t xml:space="preserve"> </w:t>
      </w:r>
      <w:r w:rsidR="003F1AAD" w:rsidRPr="003F1AAD">
        <w:rPr>
          <w:rFonts w:ascii="Times New Roman" w:hAnsi="Times New Roman" w:cs="Times New Roman"/>
          <w:sz w:val="28"/>
          <w:szCs w:val="28"/>
        </w:rPr>
        <w:t>Результати вимірювань та обрахунки звести у таблицю 6.</w:t>
      </w:r>
    </w:p>
    <w:p w:rsidR="00DE2588" w:rsidRPr="00DE2588" w:rsidRDefault="00DE2588" w:rsidP="00284AD6">
      <w:pPr>
        <w:autoSpaceDE w:val="0"/>
        <w:autoSpaceDN w:val="0"/>
        <w:adjustRightInd w:val="0"/>
        <w:ind w:firstLine="709"/>
        <w:rPr>
          <w:rFonts w:ascii="Times New Roman" w:hAnsi="Times New Roman"/>
          <w:b/>
          <w:i/>
          <w:sz w:val="28"/>
          <w:szCs w:val="28"/>
        </w:rPr>
      </w:pPr>
      <w:r w:rsidRPr="00DE2588">
        <w:rPr>
          <w:rFonts w:ascii="Times New Roman" w:hAnsi="Times New Roman"/>
          <w:b/>
          <w:i/>
          <w:sz w:val="28"/>
          <w:szCs w:val="28"/>
        </w:rPr>
        <w:t>Хід виконання роботи:</w:t>
      </w:r>
    </w:p>
    <w:p w:rsidR="00542CFC" w:rsidRPr="00FE0B0F" w:rsidRDefault="00542CFC" w:rsidP="00542CFC">
      <w:pPr>
        <w:pStyle w:val="a6"/>
        <w:spacing w:line="360" w:lineRule="auto"/>
        <w:ind w:firstLine="709"/>
      </w:pPr>
      <w:r>
        <w:rPr>
          <w:szCs w:val="28"/>
        </w:rPr>
        <w:t xml:space="preserve">Підготовка дослідних проб: </w:t>
      </w:r>
      <w:r w:rsidRPr="00FE0B0F">
        <w:t xml:space="preserve">на технічних вагах зважити рецептурні складові основної сировини фаршу, з розрахунку </w:t>
      </w:r>
      <w:smartTag w:uri="urn:schemas-microsoft-com:office:smarttags" w:element="metricconverter">
        <w:smartTagPr>
          <w:attr w:name="ProductID" w:val="200 г"/>
        </w:smartTagPr>
        <w:r w:rsidRPr="00FE0B0F">
          <w:t>200 г</w:t>
        </w:r>
      </w:smartTag>
      <w:r w:rsidRPr="00FE0B0F">
        <w:t xml:space="preserve"> основної сировини, провести зважування на аналітичних вагах необхідної кількості харчових солей, згідно плану експерименту мірним циліндром відміряти дистильовану воду або відважити лід на технічних вагах.</w:t>
      </w:r>
    </w:p>
    <w:p w:rsidR="00542CFC" w:rsidRPr="00FE0B0F" w:rsidRDefault="00542CFC" w:rsidP="00542CFC">
      <w:pPr>
        <w:pStyle w:val="a6"/>
        <w:spacing w:line="360" w:lineRule="auto"/>
        <w:ind w:firstLine="709"/>
      </w:pPr>
      <w:r w:rsidRPr="00FE0B0F">
        <w:t>По закінченню підготовчих операцій провести складання та тонке подрібнення фаршевої суміші на електричному подрібнювачі.</w:t>
      </w:r>
    </w:p>
    <w:p w:rsidR="00542CFC" w:rsidRPr="00FE0B0F" w:rsidRDefault="00542CFC" w:rsidP="00542CFC">
      <w:pPr>
        <w:pStyle w:val="a6"/>
        <w:spacing w:line="360" w:lineRule="auto"/>
        <w:ind w:firstLine="709"/>
      </w:pPr>
      <w:r w:rsidRPr="00FE0B0F">
        <w:t xml:space="preserve">В процесі </w:t>
      </w:r>
      <w:proofErr w:type="spellStart"/>
      <w:r w:rsidRPr="00FE0B0F">
        <w:t>фаршескладання</w:t>
      </w:r>
      <w:proofErr w:type="spellEnd"/>
      <w:r w:rsidRPr="00FE0B0F">
        <w:t xml:space="preserve">  та подрібнення проводять на протязі перших 5 – 10 секунд подрібнення нежирної частини фаршу без додавання води (льоду). Після попередньої деструкції фаршу вводять 1/3 частини необхідної кількості води та </w:t>
      </w:r>
      <w:r>
        <w:t>добавок</w:t>
      </w:r>
      <w:r w:rsidRPr="00FE0B0F">
        <w:t>, вимішують фарш на протязі 5 – 15 секунд, після ч</w:t>
      </w:r>
      <w:r>
        <w:t>ого</w:t>
      </w:r>
      <w:r w:rsidRPr="00FE0B0F">
        <w:t xml:space="preserve"> вводять жирну сировину рецептури (якщо вона передбачена в рецептурі) і додають ще 1/3 необхідної води (льоду), вимішують 5 </w:t>
      </w:r>
      <w:r>
        <w:t xml:space="preserve">- </w:t>
      </w:r>
      <w:r w:rsidRPr="00FE0B0F">
        <w:t>10 секунд і додають останню частину води та продовжують вимішування ще на протязі 5-10 секунд.</w:t>
      </w:r>
    </w:p>
    <w:p w:rsidR="00542CFC" w:rsidRPr="00FE0B0F" w:rsidRDefault="00542CFC" w:rsidP="00542CFC">
      <w:pPr>
        <w:pStyle w:val="a6"/>
        <w:spacing w:line="360" w:lineRule="auto"/>
        <w:ind w:firstLine="709"/>
      </w:pPr>
      <w:r w:rsidRPr="00FE0B0F">
        <w:t xml:space="preserve">Дана послідовність при </w:t>
      </w:r>
      <w:proofErr w:type="spellStart"/>
      <w:r w:rsidRPr="00FE0B0F">
        <w:t>фаршескладанні</w:t>
      </w:r>
      <w:proofErr w:type="spellEnd"/>
      <w:r w:rsidRPr="00FE0B0F">
        <w:t xml:space="preserve"> моделює процес </w:t>
      </w:r>
      <w:proofErr w:type="spellStart"/>
      <w:r w:rsidRPr="00FE0B0F">
        <w:t>фаршескладання</w:t>
      </w:r>
      <w:proofErr w:type="spellEnd"/>
      <w:r w:rsidRPr="00FE0B0F">
        <w:t xml:space="preserve"> в </w:t>
      </w:r>
      <w:proofErr w:type="spellStart"/>
      <w:r w:rsidRPr="00FE0B0F">
        <w:t>кутері</w:t>
      </w:r>
      <w:proofErr w:type="spellEnd"/>
      <w:r w:rsidRPr="00FE0B0F">
        <w:t xml:space="preserve"> в технологічних умовах виробництва.</w:t>
      </w:r>
    </w:p>
    <w:p w:rsidR="00542CFC" w:rsidRPr="00FE0B0F" w:rsidRDefault="00542CFC" w:rsidP="00542CFC">
      <w:pPr>
        <w:pStyle w:val="a6"/>
        <w:spacing w:line="360" w:lineRule="auto"/>
        <w:ind w:firstLine="709"/>
      </w:pPr>
      <w:r w:rsidRPr="00FE0B0F">
        <w:t xml:space="preserve">По закінченню </w:t>
      </w:r>
      <w:proofErr w:type="spellStart"/>
      <w:r w:rsidRPr="00FE0B0F">
        <w:t>фаршескладання</w:t>
      </w:r>
      <w:proofErr w:type="spellEnd"/>
      <w:r w:rsidRPr="00FE0B0F">
        <w:t xml:space="preserve"> проводять відбір проб для досліджень згідно нижче викладених методик. </w:t>
      </w:r>
    </w:p>
    <w:p w:rsidR="005A43A5" w:rsidRPr="005A43A5" w:rsidRDefault="000D0335" w:rsidP="000D0335">
      <w:pPr>
        <w:ind w:firstLine="0"/>
        <w:rPr>
          <w:rFonts w:ascii="Times New Roman" w:hAnsi="Times New Roman" w:cs="Times New Roman"/>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2</w:t>
      </w:r>
      <w:r w:rsidRPr="000D0335">
        <w:rPr>
          <w:rFonts w:ascii="Times New Roman" w:eastAsia="Batang" w:hAnsi="Times New Roman" w:cs="Times New Roman"/>
          <w:b/>
          <w:i/>
          <w:sz w:val="28"/>
          <w:szCs w:val="28"/>
        </w:rPr>
        <w:t>. 1.</w:t>
      </w:r>
      <w:r>
        <w:rPr>
          <w:rFonts w:ascii="Times New Roman" w:eastAsia="Batang" w:hAnsi="Times New Roman" w:cs="Times New Roman"/>
          <w:sz w:val="28"/>
          <w:szCs w:val="28"/>
        </w:rPr>
        <w:t xml:space="preserve"> </w:t>
      </w:r>
      <w:r w:rsidR="005A43A5" w:rsidRPr="005A43A5">
        <w:rPr>
          <w:rFonts w:ascii="Times New Roman" w:hAnsi="Times New Roman" w:cs="Times New Roman"/>
          <w:b/>
          <w:i/>
          <w:sz w:val="28"/>
          <w:szCs w:val="28"/>
        </w:rPr>
        <w:t>Визначення вмісту вологи</w:t>
      </w:r>
      <w:r w:rsidR="005A43A5">
        <w:rPr>
          <w:rFonts w:ascii="Times New Roman" w:hAnsi="Times New Roman" w:cs="Times New Roman"/>
          <w:b/>
          <w:i/>
          <w:sz w:val="28"/>
          <w:szCs w:val="28"/>
        </w:rPr>
        <w:t>:</w:t>
      </w:r>
      <w:r w:rsidR="003052F6">
        <w:rPr>
          <w:rFonts w:ascii="Times New Roman" w:hAnsi="Times New Roman" w:cs="Times New Roman"/>
          <w:sz w:val="28"/>
          <w:szCs w:val="28"/>
        </w:rPr>
        <w:tab/>
        <w:t>Наважку фаршу (3-</w:t>
      </w:r>
      <w:smartTag w:uri="urn:schemas-microsoft-com:office:smarttags" w:element="metricconverter">
        <w:smartTagPr>
          <w:attr w:name="ProductID" w:val="5 г"/>
        </w:smartTagPr>
        <w:r w:rsidR="005A43A5" w:rsidRPr="005A43A5">
          <w:rPr>
            <w:rFonts w:ascii="Times New Roman" w:hAnsi="Times New Roman" w:cs="Times New Roman"/>
            <w:sz w:val="28"/>
            <w:szCs w:val="28"/>
          </w:rPr>
          <w:t>5 г</w:t>
        </w:r>
      </w:smartTag>
      <w:r w:rsidR="005A43A5" w:rsidRPr="005A43A5">
        <w:rPr>
          <w:rFonts w:ascii="Times New Roman" w:hAnsi="Times New Roman" w:cs="Times New Roman"/>
          <w:sz w:val="28"/>
          <w:szCs w:val="28"/>
        </w:rPr>
        <w:t>) зважують на аналітичних вагах у попере</w:t>
      </w:r>
      <w:r w:rsidR="005A43A5">
        <w:rPr>
          <w:rFonts w:ascii="Times New Roman" w:hAnsi="Times New Roman" w:cs="Times New Roman"/>
          <w:sz w:val="28"/>
          <w:szCs w:val="28"/>
        </w:rPr>
        <w:t>дньо зваженій алюмінієвій бюксі</w:t>
      </w:r>
      <w:r w:rsidR="005A43A5" w:rsidRPr="005A43A5">
        <w:rPr>
          <w:rFonts w:ascii="Times New Roman" w:hAnsi="Times New Roman" w:cs="Times New Roman"/>
          <w:sz w:val="28"/>
          <w:szCs w:val="28"/>
        </w:rPr>
        <w:t xml:space="preserve"> з точністю до </w:t>
      </w:r>
      <w:smartTag w:uri="urn:schemas-microsoft-com:office:smarttags" w:element="metricconverter">
        <w:smartTagPr>
          <w:attr w:name="ProductID" w:val="0,0004 г"/>
        </w:smartTagPr>
        <w:r w:rsidR="005A43A5" w:rsidRPr="005A43A5">
          <w:rPr>
            <w:rFonts w:ascii="Times New Roman" w:hAnsi="Times New Roman" w:cs="Times New Roman"/>
            <w:sz w:val="28"/>
            <w:szCs w:val="28"/>
          </w:rPr>
          <w:t>0,0004 г</w:t>
        </w:r>
      </w:smartTag>
      <w:r w:rsidR="005A43A5" w:rsidRPr="005A43A5">
        <w:rPr>
          <w:rFonts w:ascii="Times New Roman" w:hAnsi="Times New Roman" w:cs="Times New Roman"/>
          <w:sz w:val="28"/>
          <w:szCs w:val="28"/>
        </w:rPr>
        <w:t xml:space="preserve"> і ставлять в сушильну шафу на 1,5 години. Сушіння проводять при температурі 130 - 150 </w:t>
      </w:r>
      <w:r w:rsidR="005A43A5" w:rsidRPr="005A43A5">
        <w:rPr>
          <w:rFonts w:ascii="Times New Roman" w:hAnsi="Times New Roman" w:cs="Times New Roman"/>
          <w:sz w:val="28"/>
          <w:szCs w:val="28"/>
          <w:vertAlign w:val="superscript"/>
        </w:rPr>
        <w:t>0</w:t>
      </w:r>
      <w:r w:rsidR="005A43A5" w:rsidRPr="005A43A5">
        <w:rPr>
          <w:rFonts w:ascii="Times New Roman" w:hAnsi="Times New Roman" w:cs="Times New Roman"/>
          <w:sz w:val="28"/>
          <w:szCs w:val="28"/>
        </w:rPr>
        <w:t>С.</w:t>
      </w:r>
      <w:r w:rsidR="005A43A5">
        <w:rPr>
          <w:rFonts w:ascii="Times New Roman" w:hAnsi="Times New Roman" w:cs="Times New Roman"/>
          <w:sz w:val="28"/>
          <w:szCs w:val="28"/>
        </w:rPr>
        <w:tab/>
        <w:t>Після сушіння  і охолодження бюкси</w:t>
      </w:r>
      <w:r w:rsidR="005A43A5" w:rsidRPr="005A43A5">
        <w:rPr>
          <w:rFonts w:ascii="Times New Roman" w:hAnsi="Times New Roman" w:cs="Times New Roman"/>
          <w:sz w:val="28"/>
          <w:szCs w:val="28"/>
        </w:rPr>
        <w:t xml:space="preserve"> з наважкою в ексикаторі за різницею маси визначають відсоток вологи у фарші за формулою</w:t>
      </w:r>
      <w:r w:rsidR="005A43A5">
        <w:rPr>
          <w:rFonts w:ascii="Times New Roman" w:hAnsi="Times New Roman" w:cs="Times New Roman"/>
          <w:sz w:val="28"/>
          <w:szCs w:val="28"/>
        </w:rPr>
        <w:t xml:space="preserve"> 4:</w:t>
      </w:r>
    </w:p>
    <w:p w:rsidR="005A43A5" w:rsidRDefault="003052F6" w:rsidP="005A43A5">
      <w:pPr>
        <w:ind w:firstLine="0"/>
        <w:jc w:val="center"/>
        <w:rPr>
          <w:rFonts w:ascii="Times New Roman" w:hAnsi="Times New Roman" w:cs="Times New Roman"/>
          <w:sz w:val="28"/>
          <w:szCs w:val="28"/>
        </w:rPr>
      </w:pPr>
      <w:r w:rsidRPr="003052F6">
        <w:rPr>
          <w:rFonts w:ascii="Times New Roman" w:hAnsi="Times New Roman" w:cs="Times New Roman"/>
          <w:position w:val="-30"/>
          <w:sz w:val="28"/>
          <w:szCs w:val="28"/>
        </w:rPr>
        <w:object w:dxaOrig="174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7.4pt;height:43.85pt" o:ole="" fillcolor="window">
            <v:imagedata r:id="rId7" o:title=""/>
          </v:shape>
          <o:OLEObject Type="Embed" ProgID="Equation.3" ShapeID="_x0000_i1025" DrawAspect="Content" ObjectID="_1598791216" r:id="rId8"/>
        </w:object>
      </w:r>
      <w:r w:rsidR="005A43A5">
        <w:rPr>
          <w:rFonts w:ascii="Times New Roman" w:hAnsi="Times New Roman" w:cs="Times New Roman"/>
          <w:sz w:val="28"/>
          <w:szCs w:val="28"/>
        </w:rPr>
        <w:t xml:space="preserve">, </w:t>
      </w:r>
      <w:r w:rsidR="005A43A5" w:rsidRPr="005A43A5">
        <w:rPr>
          <w:rFonts w:ascii="Times New Roman" w:hAnsi="Times New Roman" w:cs="Times New Roman"/>
          <w:sz w:val="28"/>
          <w:szCs w:val="28"/>
        </w:rPr>
        <w:t>(</w:t>
      </w:r>
      <w:r w:rsidR="005A43A5">
        <w:rPr>
          <w:rFonts w:ascii="Times New Roman" w:hAnsi="Times New Roman" w:cs="Times New Roman"/>
          <w:sz w:val="28"/>
          <w:szCs w:val="28"/>
        </w:rPr>
        <w:t>4</w:t>
      </w:r>
      <w:r w:rsidR="005A43A5" w:rsidRPr="005A43A5">
        <w:rPr>
          <w:rFonts w:ascii="Times New Roman" w:hAnsi="Times New Roman" w:cs="Times New Roman"/>
          <w:sz w:val="28"/>
          <w:szCs w:val="28"/>
        </w:rPr>
        <w:t>)</w:t>
      </w:r>
    </w:p>
    <w:p w:rsidR="005A43A5" w:rsidRPr="005A43A5" w:rsidRDefault="005A43A5" w:rsidP="005A43A5">
      <w:pPr>
        <w:ind w:firstLine="0"/>
        <w:jc w:val="center"/>
        <w:rPr>
          <w:rFonts w:ascii="Times New Roman" w:hAnsi="Times New Roman" w:cs="Times New Roman"/>
          <w:sz w:val="28"/>
          <w:szCs w:val="28"/>
        </w:rPr>
      </w:pPr>
    </w:p>
    <w:p w:rsidR="005A43A5" w:rsidRPr="005A43A5" w:rsidRDefault="005A43A5" w:rsidP="005A43A5">
      <w:pPr>
        <w:ind w:firstLine="709"/>
        <w:rPr>
          <w:rFonts w:ascii="Times New Roman" w:hAnsi="Times New Roman" w:cs="Times New Roman"/>
          <w:sz w:val="28"/>
          <w:szCs w:val="28"/>
        </w:rPr>
      </w:pPr>
      <w:r>
        <w:rPr>
          <w:rFonts w:ascii="Times New Roman" w:hAnsi="Times New Roman" w:cs="Times New Roman"/>
          <w:sz w:val="28"/>
          <w:szCs w:val="28"/>
        </w:rPr>
        <w:t>де</w:t>
      </w:r>
      <w:r w:rsidRPr="005A43A5">
        <w:rPr>
          <w:rFonts w:ascii="Times New Roman" w:hAnsi="Times New Roman" w:cs="Times New Roman"/>
          <w:sz w:val="28"/>
          <w:szCs w:val="28"/>
        </w:rPr>
        <w:t xml:space="preserve"> </w:t>
      </w:r>
      <w:r w:rsidRPr="005A43A5">
        <w:rPr>
          <w:rFonts w:ascii="Times New Roman" w:hAnsi="Times New Roman" w:cs="Times New Roman"/>
          <w:sz w:val="28"/>
          <w:szCs w:val="28"/>
          <w:lang w:val="en-US"/>
        </w:rPr>
        <w:t>W</w:t>
      </w:r>
      <w:r w:rsidRPr="005A43A5">
        <w:rPr>
          <w:rFonts w:ascii="Times New Roman" w:hAnsi="Times New Roman" w:cs="Times New Roman"/>
          <w:sz w:val="28"/>
          <w:szCs w:val="28"/>
        </w:rPr>
        <w:t xml:space="preserve"> – волога в фарші, %</w:t>
      </w:r>
    </w:p>
    <w:p w:rsidR="005A43A5" w:rsidRPr="005A43A5" w:rsidRDefault="005A43A5" w:rsidP="005A43A5">
      <w:pPr>
        <w:ind w:firstLine="709"/>
        <w:rPr>
          <w:rFonts w:ascii="Times New Roman" w:hAnsi="Times New Roman" w:cs="Times New Roman"/>
          <w:sz w:val="28"/>
          <w:szCs w:val="28"/>
        </w:rPr>
      </w:pPr>
      <w:proofErr w:type="spellStart"/>
      <w:r w:rsidRPr="005A43A5">
        <w:rPr>
          <w:rFonts w:ascii="Times New Roman" w:hAnsi="Times New Roman" w:cs="Times New Roman"/>
          <w:sz w:val="28"/>
          <w:szCs w:val="28"/>
        </w:rPr>
        <w:lastRenderedPageBreak/>
        <w:t>m</w:t>
      </w:r>
      <w:r w:rsidRPr="005A43A5">
        <w:rPr>
          <w:rFonts w:ascii="Times New Roman" w:hAnsi="Times New Roman" w:cs="Times New Roman"/>
          <w:sz w:val="28"/>
          <w:szCs w:val="28"/>
          <w:vertAlign w:val="subscript"/>
        </w:rPr>
        <w:t>б</w:t>
      </w:r>
      <w:proofErr w:type="spellEnd"/>
      <w:r w:rsidRPr="005A43A5">
        <w:rPr>
          <w:rFonts w:ascii="Times New Roman" w:hAnsi="Times New Roman" w:cs="Times New Roman"/>
          <w:sz w:val="28"/>
          <w:szCs w:val="28"/>
        </w:rPr>
        <w:t xml:space="preserve"> - маса бюкси;</w:t>
      </w:r>
    </w:p>
    <w:p w:rsidR="005A43A5" w:rsidRPr="005A43A5" w:rsidRDefault="005A43A5" w:rsidP="005A43A5">
      <w:pPr>
        <w:ind w:firstLine="709"/>
        <w:rPr>
          <w:rFonts w:ascii="Times New Roman" w:hAnsi="Times New Roman" w:cs="Times New Roman"/>
          <w:sz w:val="28"/>
          <w:szCs w:val="28"/>
        </w:rPr>
      </w:pPr>
      <w:r w:rsidRPr="005A43A5">
        <w:rPr>
          <w:rFonts w:ascii="Times New Roman" w:hAnsi="Times New Roman" w:cs="Times New Roman"/>
          <w:sz w:val="28"/>
          <w:szCs w:val="28"/>
        </w:rPr>
        <w:t>m</w:t>
      </w:r>
      <w:r w:rsidRPr="005A43A5">
        <w:rPr>
          <w:rFonts w:ascii="Times New Roman" w:hAnsi="Times New Roman" w:cs="Times New Roman"/>
          <w:sz w:val="28"/>
          <w:szCs w:val="28"/>
          <w:vertAlign w:val="subscript"/>
        </w:rPr>
        <w:t>1</w:t>
      </w:r>
      <w:r w:rsidRPr="005A43A5">
        <w:rPr>
          <w:rFonts w:ascii="Times New Roman" w:hAnsi="Times New Roman" w:cs="Times New Roman"/>
          <w:sz w:val="28"/>
          <w:szCs w:val="28"/>
        </w:rPr>
        <w:t>, m</w:t>
      </w:r>
      <w:r w:rsidRPr="005A43A5">
        <w:rPr>
          <w:rFonts w:ascii="Times New Roman" w:hAnsi="Times New Roman" w:cs="Times New Roman"/>
          <w:sz w:val="28"/>
          <w:szCs w:val="28"/>
          <w:vertAlign w:val="subscript"/>
        </w:rPr>
        <w:t>2</w:t>
      </w:r>
      <w:r w:rsidRPr="005A43A5">
        <w:rPr>
          <w:rFonts w:ascii="Times New Roman" w:hAnsi="Times New Roman" w:cs="Times New Roman"/>
          <w:sz w:val="28"/>
          <w:szCs w:val="28"/>
        </w:rPr>
        <w:t xml:space="preserve"> - відповідно маса бюкси з наважкою до та після висушування.</w:t>
      </w:r>
    </w:p>
    <w:p w:rsidR="003052F6" w:rsidRPr="003052F6" w:rsidRDefault="000D0335" w:rsidP="000D0335">
      <w:pPr>
        <w:ind w:firstLine="0"/>
        <w:rPr>
          <w:rFonts w:ascii="Times New Roman" w:hAnsi="Times New Roman" w:cs="Times New Roman"/>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2</w:t>
      </w:r>
      <w:r w:rsidRPr="000D0335">
        <w:rPr>
          <w:rFonts w:ascii="Times New Roman" w:eastAsia="Batang" w:hAnsi="Times New Roman" w:cs="Times New Roman"/>
          <w:b/>
          <w:i/>
          <w:sz w:val="28"/>
          <w:szCs w:val="28"/>
        </w:rPr>
        <w:t xml:space="preserve">. </w:t>
      </w:r>
      <w:r>
        <w:rPr>
          <w:rFonts w:ascii="Times New Roman" w:eastAsia="Batang" w:hAnsi="Times New Roman" w:cs="Times New Roman"/>
          <w:b/>
          <w:i/>
          <w:sz w:val="28"/>
          <w:szCs w:val="28"/>
        </w:rPr>
        <w:t>2</w:t>
      </w:r>
      <w:r w:rsidRPr="000D0335">
        <w:rPr>
          <w:rFonts w:ascii="Times New Roman" w:eastAsia="Batang" w:hAnsi="Times New Roman" w:cs="Times New Roman"/>
          <w:b/>
          <w:i/>
          <w:sz w:val="28"/>
          <w:szCs w:val="28"/>
        </w:rPr>
        <w:t>.</w:t>
      </w:r>
      <w:r>
        <w:rPr>
          <w:rFonts w:ascii="Times New Roman" w:eastAsia="Batang" w:hAnsi="Times New Roman" w:cs="Times New Roman"/>
          <w:sz w:val="28"/>
          <w:szCs w:val="28"/>
        </w:rPr>
        <w:t xml:space="preserve"> </w:t>
      </w:r>
      <w:r w:rsidR="003052F6" w:rsidRPr="003052F6">
        <w:rPr>
          <w:rFonts w:ascii="Times New Roman" w:hAnsi="Times New Roman" w:cs="Times New Roman"/>
          <w:b/>
          <w:i/>
          <w:sz w:val="28"/>
          <w:szCs w:val="28"/>
        </w:rPr>
        <w:t xml:space="preserve">Визначення </w:t>
      </w:r>
      <w:proofErr w:type="spellStart"/>
      <w:r w:rsidR="003052F6" w:rsidRPr="003052F6">
        <w:rPr>
          <w:rFonts w:ascii="Times New Roman" w:hAnsi="Times New Roman" w:cs="Times New Roman"/>
          <w:b/>
          <w:i/>
          <w:sz w:val="28"/>
          <w:szCs w:val="28"/>
        </w:rPr>
        <w:t>вологозв’язуючої</w:t>
      </w:r>
      <w:proofErr w:type="spellEnd"/>
      <w:r w:rsidR="003052F6" w:rsidRPr="003052F6">
        <w:rPr>
          <w:rFonts w:ascii="Times New Roman" w:hAnsi="Times New Roman" w:cs="Times New Roman"/>
          <w:b/>
          <w:i/>
          <w:sz w:val="28"/>
          <w:szCs w:val="28"/>
        </w:rPr>
        <w:t xml:space="preserve"> здатності:</w:t>
      </w:r>
      <w:r w:rsidR="003052F6" w:rsidRPr="003052F6">
        <w:rPr>
          <w:rFonts w:ascii="Times New Roman" w:hAnsi="Times New Roman" w:cs="Times New Roman"/>
          <w:sz w:val="28"/>
          <w:szCs w:val="28"/>
        </w:rPr>
        <w:t xml:space="preserve"> Для визначення  </w:t>
      </w:r>
      <w:proofErr w:type="spellStart"/>
      <w:r w:rsidR="003052F6" w:rsidRPr="003052F6">
        <w:rPr>
          <w:rFonts w:ascii="Times New Roman" w:hAnsi="Times New Roman" w:cs="Times New Roman"/>
          <w:sz w:val="28"/>
          <w:szCs w:val="28"/>
        </w:rPr>
        <w:t>вологозв’язуючої</w:t>
      </w:r>
      <w:proofErr w:type="spellEnd"/>
      <w:r w:rsidR="003052F6" w:rsidRPr="003052F6">
        <w:rPr>
          <w:rFonts w:ascii="Times New Roman" w:hAnsi="Times New Roman" w:cs="Times New Roman"/>
          <w:sz w:val="28"/>
          <w:szCs w:val="28"/>
        </w:rPr>
        <w:t xml:space="preserve">  здатності на </w:t>
      </w:r>
      <w:proofErr w:type="spellStart"/>
      <w:r w:rsidR="003052F6" w:rsidRPr="003052F6">
        <w:rPr>
          <w:rFonts w:ascii="Times New Roman" w:hAnsi="Times New Roman" w:cs="Times New Roman"/>
          <w:sz w:val="28"/>
          <w:szCs w:val="28"/>
        </w:rPr>
        <w:t>торзійних</w:t>
      </w:r>
      <w:proofErr w:type="spellEnd"/>
      <w:r w:rsidR="003052F6" w:rsidRPr="003052F6">
        <w:rPr>
          <w:rFonts w:ascii="Times New Roman" w:hAnsi="Times New Roman" w:cs="Times New Roman"/>
          <w:sz w:val="28"/>
          <w:szCs w:val="28"/>
        </w:rPr>
        <w:t xml:space="preserve"> вагах на поліетиленовій плівці зваж</w:t>
      </w:r>
      <w:r w:rsidR="003052F6">
        <w:rPr>
          <w:rFonts w:ascii="Times New Roman" w:hAnsi="Times New Roman" w:cs="Times New Roman"/>
          <w:sz w:val="28"/>
          <w:szCs w:val="28"/>
        </w:rPr>
        <w:t>ують</w:t>
      </w:r>
      <w:r w:rsidR="003052F6" w:rsidRPr="003052F6">
        <w:rPr>
          <w:rFonts w:ascii="Times New Roman" w:hAnsi="Times New Roman" w:cs="Times New Roman"/>
          <w:sz w:val="28"/>
          <w:szCs w:val="28"/>
        </w:rPr>
        <w:t xml:space="preserve"> три наважки фаршу 300 мг і перенести на фільтр так, щоб наважка опинилася під поліетиленовою плівкою.</w:t>
      </w:r>
    </w:p>
    <w:p w:rsidR="003052F6" w:rsidRPr="003052F6" w:rsidRDefault="003052F6" w:rsidP="003052F6">
      <w:pPr>
        <w:ind w:firstLine="720"/>
        <w:rPr>
          <w:rFonts w:ascii="Times New Roman" w:hAnsi="Times New Roman" w:cs="Times New Roman"/>
          <w:sz w:val="28"/>
          <w:szCs w:val="28"/>
        </w:rPr>
      </w:pPr>
      <w:r w:rsidRPr="003052F6">
        <w:rPr>
          <w:rFonts w:ascii="Times New Roman" w:hAnsi="Times New Roman" w:cs="Times New Roman"/>
          <w:sz w:val="28"/>
          <w:szCs w:val="28"/>
        </w:rPr>
        <w:t xml:space="preserve">Зверху наважку накривають скляною пластиною і притискають  пластину вантажем масою </w:t>
      </w:r>
      <w:smartTag w:uri="urn:schemas-microsoft-com:office:smarttags" w:element="metricconverter">
        <w:smartTagPr>
          <w:attr w:name="ProductID" w:val="1 кг"/>
        </w:smartTagPr>
        <w:r w:rsidRPr="003052F6">
          <w:rPr>
            <w:rFonts w:ascii="Times New Roman" w:hAnsi="Times New Roman" w:cs="Times New Roman"/>
            <w:sz w:val="28"/>
            <w:szCs w:val="28"/>
          </w:rPr>
          <w:t>1 кг</w:t>
        </w:r>
      </w:smartTag>
      <w:r w:rsidRPr="003052F6">
        <w:rPr>
          <w:rFonts w:ascii="Times New Roman" w:hAnsi="Times New Roman" w:cs="Times New Roman"/>
          <w:sz w:val="28"/>
          <w:szCs w:val="28"/>
        </w:rPr>
        <w:t xml:space="preserve">. </w:t>
      </w:r>
      <w:proofErr w:type="spellStart"/>
      <w:r w:rsidRPr="003052F6">
        <w:rPr>
          <w:rFonts w:ascii="Times New Roman" w:hAnsi="Times New Roman" w:cs="Times New Roman"/>
          <w:sz w:val="28"/>
          <w:szCs w:val="28"/>
        </w:rPr>
        <w:t>Підпресовування</w:t>
      </w:r>
      <w:proofErr w:type="spellEnd"/>
      <w:r w:rsidRPr="003052F6">
        <w:rPr>
          <w:rFonts w:ascii="Times New Roman" w:hAnsi="Times New Roman" w:cs="Times New Roman"/>
          <w:sz w:val="28"/>
          <w:szCs w:val="28"/>
        </w:rPr>
        <w:t xml:space="preserve"> проводять  протягом 10 хв. Після цього фільтр з наважкою звільняють від вантажу і  простим  олівцем окреслюють контури фаршу та вологої плями.</w:t>
      </w:r>
      <w:r>
        <w:rPr>
          <w:rFonts w:ascii="Times New Roman" w:hAnsi="Times New Roman" w:cs="Times New Roman"/>
          <w:sz w:val="28"/>
          <w:szCs w:val="28"/>
        </w:rPr>
        <w:t xml:space="preserve"> </w:t>
      </w:r>
      <w:r w:rsidRPr="003052F6">
        <w:rPr>
          <w:rFonts w:ascii="Times New Roman" w:hAnsi="Times New Roman" w:cs="Times New Roman"/>
          <w:sz w:val="28"/>
          <w:szCs w:val="28"/>
        </w:rPr>
        <w:t>За допомогою планіметра або  міліметрового паперу визначають,</w:t>
      </w:r>
      <w:r>
        <w:rPr>
          <w:rFonts w:ascii="Times New Roman" w:hAnsi="Times New Roman" w:cs="Times New Roman"/>
          <w:sz w:val="28"/>
          <w:szCs w:val="28"/>
        </w:rPr>
        <w:t xml:space="preserve"> </w:t>
      </w:r>
      <w:r w:rsidRPr="003052F6">
        <w:rPr>
          <w:rFonts w:ascii="Times New Roman" w:hAnsi="Times New Roman" w:cs="Times New Roman"/>
          <w:sz w:val="28"/>
          <w:szCs w:val="28"/>
        </w:rPr>
        <w:t>в см</w:t>
      </w:r>
      <w:r w:rsidRPr="003052F6">
        <w:rPr>
          <w:rFonts w:ascii="Times New Roman" w:hAnsi="Times New Roman" w:cs="Times New Roman"/>
          <w:sz w:val="28"/>
          <w:szCs w:val="28"/>
          <w:vertAlign w:val="superscript"/>
        </w:rPr>
        <w:t>2</w:t>
      </w:r>
      <w:r w:rsidRPr="003052F6">
        <w:rPr>
          <w:rFonts w:ascii="Times New Roman" w:hAnsi="Times New Roman" w:cs="Times New Roman"/>
          <w:sz w:val="28"/>
          <w:szCs w:val="28"/>
        </w:rPr>
        <w:t xml:space="preserve">, </w:t>
      </w:r>
      <w:r>
        <w:rPr>
          <w:rFonts w:ascii="Times New Roman" w:hAnsi="Times New Roman" w:cs="Times New Roman"/>
          <w:sz w:val="28"/>
          <w:szCs w:val="28"/>
        </w:rPr>
        <w:t xml:space="preserve">площу плями, </w:t>
      </w:r>
      <w:r w:rsidRPr="003052F6">
        <w:rPr>
          <w:rFonts w:ascii="Times New Roman" w:hAnsi="Times New Roman" w:cs="Times New Roman"/>
          <w:sz w:val="28"/>
          <w:szCs w:val="28"/>
        </w:rPr>
        <w:t>утвореної фаршем і площу відділеної вологи, що перейшла у фільтрувальний папір.</w:t>
      </w:r>
    </w:p>
    <w:p w:rsidR="003052F6" w:rsidRPr="003052F6" w:rsidRDefault="003052F6" w:rsidP="003052F6">
      <w:pPr>
        <w:rPr>
          <w:rFonts w:ascii="Times New Roman" w:hAnsi="Times New Roman" w:cs="Times New Roman"/>
          <w:sz w:val="28"/>
          <w:szCs w:val="28"/>
        </w:rPr>
      </w:pPr>
      <w:r w:rsidRPr="003052F6">
        <w:rPr>
          <w:rFonts w:ascii="Times New Roman" w:hAnsi="Times New Roman" w:cs="Times New Roman"/>
          <w:sz w:val="28"/>
          <w:szCs w:val="28"/>
        </w:rPr>
        <w:t>Розмір вологої  плями вираховують як різницю загальної площі плями та площі фаршу. Емпірично встановлено, що 1 см</w:t>
      </w:r>
      <w:r w:rsidRPr="003052F6">
        <w:rPr>
          <w:rFonts w:ascii="Times New Roman" w:hAnsi="Times New Roman" w:cs="Times New Roman"/>
          <w:sz w:val="28"/>
          <w:szCs w:val="28"/>
          <w:vertAlign w:val="superscript"/>
        </w:rPr>
        <w:t>2</w:t>
      </w:r>
      <w:r w:rsidRPr="003052F6">
        <w:rPr>
          <w:rFonts w:ascii="Times New Roman" w:hAnsi="Times New Roman" w:cs="Times New Roman"/>
          <w:sz w:val="28"/>
          <w:szCs w:val="28"/>
        </w:rPr>
        <w:t xml:space="preserve"> площі вологої плями відповідає 8,4  мг  вологи.  Вміст зв’язаної вологи, у %  до фаршу, знаходять за формулою</w:t>
      </w:r>
      <w:r>
        <w:rPr>
          <w:rFonts w:ascii="Times New Roman" w:hAnsi="Times New Roman" w:cs="Times New Roman"/>
          <w:sz w:val="28"/>
          <w:szCs w:val="28"/>
        </w:rPr>
        <w:t xml:space="preserve"> 5:</w:t>
      </w:r>
    </w:p>
    <w:p w:rsidR="003052F6" w:rsidRDefault="003052F6" w:rsidP="003052F6">
      <w:pPr>
        <w:jc w:val="center"/>
        <w:rPr>
          <w:rFonts w:ascii="Times New Roman" w:hAnsi="Times New Roman" w:cs="Times New Roman"/>
          <w:sz w:val="28"/>
          <w:szCs w:val="28"/>
        </w:rPr>
      </w:pPr>
      <w:r w:rsidRPr="003052F6">
        <w:rPr>
          <w:rFonts w:ascii="Times New Roman" w:hAnsi="Times New Roman" w:cs="Times New Roman"/>
          <w:position w:val="-24"/>
          <w:sz w:val="28"/>
          <w:szCs w:val="28"/>
        </w:rPr>
        <w:object w:dxaOrig="2540" w:dyaOrig="620">
          <v:shape id="_x0000_i1026" type="#_x0000_t75" style="width:197.8pt;height:43.85pt" o:ole="" fillcolor="window">
            <v:imagedata r:id="rId9" o:title=""/>
          </v:shape>
          <o:OLEObject Type="Embed" ProgID="Equation.3" ShapeID="_x0000_i1026" DrawAspect="Content" ObjectID="_1598791217" r:id="rId10"/>
        </w:object>
      </w:r>
      <w:r>
        <w:rPr>
          <w:rFonts w:ascii="Times New Roman" w:hAnsi="Times New Roman" w:cs="Times New Roman"/>
          <w:sz w:val="28"/>
          <w:szCs w:val="28"/>
        </w:rPr>
        <w:t xml:space="preserve">, </w:t>
      </w:r>
      <w:r w:rsidRPr="003052F6">
        <w:rPr>
          <w:rFonts w:ascii="Times New Roman" w:hAnsi="Times New Roman" w:cs="Times New Roman"/>
          <w:sz w:val="28"/>
          <w:szCs w:val="28"/>
        </w:rPr>
        <w:t>(</w:t>
      </w:r>
      <w:r>
        <w:rPr>
          <w:rFonts w:ascii="Times New Roman" w:hAnsi="Times New Roman" w:cs="Times New Roman"/>
          <w:sz w:val="28"/>
          <w:szCs w:val="28"/>
        </w:rPr>
        <w:t>5</w:t>
      </w:r>
      <w:r w:rsidRPr="003052F6">
        <w:rPr>
          <w:rFonts w:ascii="Times New Roman" w:hAnsi="Times New Roman" w:cs="Times New Roman"/>
          <w:sz w:val="28"/>
          <w:szCs w:val="28"/>
        </w:rPr>
        <w:t>),</w:t>
      </w:r>
    </w:p>
    <w:p w:rsidR="003052F6" w:rsidRPr="003052F6" w:rsidRDefault="003052F6" w:rsidP="003052F6">
      <w:pPr>
        <w:jc w:val="center"/>
        <w:rPr>
          <w:rFonts w:ascii="Times New Roman" w:hAnsi="Times New Roman" w:cs="Times New Roman"/>
          <w:sz w:val="28"/>
          <w:szCs w:val="28"/>
        </w:rPr>
      </w:pPr>
    </w:p>
    <w:p w:rsidR="003052F6" w:rsidRPr="003052F6" w:rsidRDefault="003052F6" w:rsidP="003052F6">
      <w:pPr>
        <w:rPr>
          <w:rFonts w:ascii="Times New Roman" w:hAnsi="Times New Roman" w:cs="Times New Roman"/>
          <w:sz w:val="28"/>
          <w:szCs w:val="28"/>
        </w:rPr>
      </w:pPr>
      <w:r w:rsidRPr="003052F6">
        <w:rPr>
          <w:rFonts w:ascii="Times New Roman" w:hAnsi="Times New Roman" w:cs="Times New Roman"/>
          <w:sz w:val="28"/>
          <w:szCs w:val="28"/>
        </w:rPr>
        <w:t>де  а - загальний вміст вологи в наважці, мг;</w:t>
      </w:r>
    </w:p>
    <w:p w:rsidR="003052F6" w:rsidRPr="003052F6" w:rsidRDefault="003052F6" w:rsidP="003052F6">
      <w:pPr>
        <w:rPr>
          <w:rFonts w:ascii="Times New Roman" w:hAnsi="Times New Roman" w:cs="Times New Roman"/>
          <w:sz w:val="28"/>
          <w:szCs w:val="28"/>
        </w:rPr>
      </w:pPr>
      <w:r w:rsidRPr="003052F6">
        <w:rPr>
          <w:rFonts w:ascii="Times New Roman" w:hAnsi="Times New Roman" w:cs="Times New Roman"/>
          <w:sz w:val="28"/>
          <w:szCs w:val="28"/>
        </w:rPr>
        <w:t>b - площа вологого плями, см</w:t>
      </w:r>
      <w:r w:rsidRPr="003052F6">
        <w:rPr>
          <w:rFonts w:ascii="Times New Roman" w:hAnsi="Times New Roman" w:cs="Times New Roman"/>
          <w:sz w:val="28"/>
          <w:szCs w:val="28"/>
          <w:vertAlign w:val="superscript"/>
        </w:rPr>
        <w:t>2</w:t>
      </w:r>
      <w:r w:rsidRPr="003052F6">
        <w:rPr>
          <w:rFonts w:ascii="Times New Roman" w:hAnsi="Times New Roman" w:cs="Times New Roman"/>
          <w:sz w:val="28"/>
          <w:szCs w:val="28"/>
        </w:rPr>
        <w:t>;</w:t>
      </w:r>
    </w:p>
    <w:p w:rsidR="003052F6" w:rsidRPr="003052F6" w:rsidRDefault="003052F6" w:rsidP="003052F6">
      <w:pPr>
        <w:rPr>
          <w:rFonts w:ascii="Times New Roman" w:hAnsi="Times New Roman" w:cs="Times New Roman"/>
          <w:sz w:val="28"/>
          <w:szCs w:val="28"/>
        </w:rPr>
      </w:pPr>
      <w:r w:rsidRPr="003052F6">
        <w:rPr>
          <w:rFonts w:ascii="Times New Roman" w:hAnsi="Times New Roman" w:cs="Times New Roman"/>
          <w:sz w:val="28"/>
          <w:szCs w:val="28"/>
        </w:rPr>
        <w:t>m - маса наважки для пресування, мг.</w:t>
      </w:r>
    </w:p>
    <w:p w:rsidR="003052F6" w:rsidRPr="003052F6" w:rsidRDefault="003052F6" w:rsidP="003052F6">
      <w:pPr>
        <w:rPr>
          <w:rFonts w:ascii="Times New Roman" w:hAnsi="Times New Roman" w:cs="Times New Roman"/>
          <w:sz w:val="28"/>
          <w:szCs w:val="28"/>
        </w:rPr>
      </w:pPr>
      <w:r>
        <w:rPr>
          <w:rFonts w:ascii="Times New Roman" w:hAnsi="Times New Roman" w:cs="Times New Roman"/>
          <w:sz w:val="28"/>
          <w:szCs w:val="28"/>
        </w:rPr>
        <w:t xml:space="preserve"> </w:t>
      </w:r>
      <w:r w:rsidRPr="003052F6">
        <w:rPr>
          <w:rFonts w:ascii="Times New Roman" w:hAnsi="Times New Roman" w:cs="Times New Roman"/>
          <w:sz w:val="28"/>
          <w:szCs w:val="28"/>
        </w:rPr>
        <w:t>Вміст зв'язаної вологи, у % до загальної вологи, визначають за формулою</w:t>
      </w:r>
      <w:r>
        <w:rPr>
          <w:rFonts w:ascii="Times New Roman" w:hAnsi="Times New Roman" w:cs="Times New Roman"/>
          <w:sz w:val="28"/>
          <w:szCs w:val="28"/>
        </w:rPr>
        <w:t xml:space="preserve"> 6: </w:t>
      </w:r>
    </w:p>
    <w:p w:rsidR="003052F6" w:rsidRPr="003052F6" w:rsidRDefault="003052F6" w:rsidP="003052F6">
      <w:pPr>
        <w:jc w:val="center"/>
        <w:rPr>
          <w:rFonts w:ascii="Times New Roman" w:hAnsi="Times New Roman" w:cs="Times New Roman"/>
          <w:sz w:val="28"/>
          <w:szCs w:val="28"/>
        </w:rPr>
      </w:pPr>
      <w:r w:rsidRPr="003052F6">
        <w:rPr>
          <w:rFonts w:ascii="Times New Roman" w:hAnsi="Times New Roman" w:cs="Times New Roman"/>
          <w:b/>
          <w:position w:val="-24"/>
          <w:sz w:val="28"/>
          <w:szCs w:val="28"/>
        </w:rPr>
        <w:object w:dxaOrig="2540" w:dyaOrig="620">
          <v:shape id="_x0000_i1027" type="#_x0000_t75" style="width:207.7pt;height:46.35pt" o:ole="" fillcolor="window">
            <v:imagedata r:id="rId11" o:title=""/>
          </v:shape>
          <o:OLEObject Type="Embed" ProgID="Equation.3" ShapeID="_x0000_i1027" DrawAspect="Content" ObjectID="_1598791218" r:id="rId12"/>
        </w:object>
      </w:r>
      <w:r>
        <w:rPr>
          <w:rFonts w:ascii="Times New Roman" w:hAnsi="Times New Roman" w:cs="Times New Roman"/>
          <w:sz w:val="28"/>
          <w:szCs w:val="28"/>
        </w:rPr>
        <w:t xml:space="preserve">, </w:t>
      </w:r>
      <w:r w:rsidRPr="003052F6">
        <w:rPr>
          <w:rFonts w:ascii="Times New Roman" w:hAnsi="Times New Roman" w:cs="Times New Roman"/>
          <w:sz w:val="28"/>
          <w:szCs w:val="28"/>
        </w:rPr>
        <w:t>(</w:t>
      </w:r>
      <w:r>
        <w:rPr>
          <w:rFonts w:ascii="Times New Roman" w:hAnsi="Times New Roman" w:cs="Times New Roman"/>
          <w:sz w:val="28"/>
          <w:szCs w:val="28"/>
        </w:rPr>
        <w:t>6</w:t>
      </w:r>
      <w:r w:rsidRPr="003052F6">
        <w:rPr>
          <w:rFonts w:ascii="Times New Roman" w:hAnsi="Times New Roman" w:cs="Times New Roman"/>
          <w:sz w:val="28"/>
          <w:szCs w:val="28"/>
        </w:rPr>
        <w:t>)</w:t>
      </w:r>
    </w:p>
    <w:p w:rsidR="003F1AAD" w:rsidRPr="003F1AAD" w:rsidRDefault="000D0335" w:rsidP="000D0335">
      <w:pPr>
        <w:pStyle w:val="21"/>
        <w:spacing w:after="0" w:line="360" w:lineRule="auto"/>
        <w:ind w:firstLine="0"/>
        <w:rPr>
          <w:rFonts w:ascii="Times New Roman" w:hAnsi="Times New Roman" w:cs="Times New Roman"/>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2</w:t>
      </w:r>
      <w:r w:rsidRPr="000D0335">
        <w:rPr>
          <w:rFonts w:ascii="Times New Roman" w:eastAsia="Batang" w:hAnsi="Times New Roman" w:cs="Times New Roman"/>
          <w:b/>
          <w:i/>
          <w:sz w:val="28"/>
          <w:szCs w:val="28"/>
        </w:rPr>
        <w:t xml:space="preserve">. </w:t>
      </w:r>
      <w:r>
        <w:rPr>
          <w:rFonts w:ascii="Times New Roman" w:eastAsia="Batang" w:hAnsi="Times New Roman" w:cs="Times New Roman"/>
          <w:b/>
          <w:i/>
          <w:sz w:val="28"/>
          <w:szCs w:val="28"/>
        </w:rPr>
        <w:t>3</w:t>
      </w:r>
      <w:r w:rsidRPr="000D0335">
        <w:rPr>
          <w:rFonts w:ascii="Times New Roman" w:eastAsia="Batang" w:hAnsi="Times New Roman" w:cs="Times New Roman"/>
          <w:b/>
          <w:i/>
          <w:sz w:val="28"/>
          <w:szCs w:val="28"/>
        </w:rPr>
        <w:t>.</w:t>
      </w:r>
      <w:r>
        <w:rPr>
          <w:rFonts w:ascii="Times New Roman" w:eastAsia="Batang" w:hAnsi="Times New Roman" w:cs="Times New Roman"/>
          <w:sz w:val="28"/>
          <w:szCs w:val="28"/>
        </w:rPr>
        <w:t xml:space="preserve"> </w:t>
      </w:r>
      <w:r w:rsidR="003052F6" w:rsidRPr="003F1AAD">
        <w:rPr>
          <w:rFonts w:ascii="Times New Roman" w:hAnsi="Times New Roman"/>
          <w:b/>
          <w:i/>
          <w:sz w:val="28"/>
          <w:szCs w:val="28"/>
        </w:rPr>
        <w:t>Визначення пластичності фаршу:</w:t>
      </w:r>
      <w:r w:rsidR="003F1AAD" w:rsidRPr="003F1AAD">
        <w:rPr>
          <w:rFonts w:ascii="Times New Roman" w:hAnsi="Times New Roman" w:cs="Times New Roman"/>
          <w:sz w:val="28"/>
          <w:szCs w:val="28"/>
        </w:rPr>
        <w:t xml:space="preserve"> </w:t>
      </w:r>
      <w:r w:rsidR="003F1AAD">
        <w:rPr>
          <w:rFonts w:ascii="Times New Roman" w:hAnsi="Times New Roman" w:cs="Times New Roman"/>
          <w:sz w:val="28"/>
          <w:szCs w:val="28"/>
        </w:rPr>
        <w:t>Пластичність фаршу</w:t>
      </w:r>
      <w:r w:rsidR="003F1AAD" w:rsidRPr="003F1AAD">
        <w:rPr>
          <w:rFonts w:ascii="Times New Roman" w:hAnsi="Times New Roman" w:cs="Times New Roman"/>
          <w:sz w:val="28"/>
          <w:szCs w:val="28"/>
        </w:rPr>
        <w:t xml:space="preserve"> </w:t>
      </w:r>
      <w:r w:rsidR="003F1AAD">
        <w:rPr>
          <w:rFonts w:ascii="Times New Roman" w:hAnsi="Times New Roman" w:cs="Times New Roman"/>
          <w:sz w:val="28"/>
          <w:szCs w:val="28"/>
        </w:rPr>
        <w:t>–</w:t>
      </w:r>
      <w:r w:rsidR="003F1AAD" w:rsidRPr="003F1AAD">
        <w:rPr>
          <w:rFonts w:ascii="Times New Roman" w:hAnsi="Times New Roman" w:cs="Times New Roman"/>
          <w:sz w:val="28"/>
          <w:szCs w:val="28"/>
        </w:rPr>
        <w:t xml:space="preserve"> </w:t>
      </w:r>
      <w:r w:rsidR="003F1AAD">
        <w:rPr>
          <w:rFonts w:ascii="Times New Roman" w:hAnsi="Times New Roman" w:cs="Times New Roman"/>
          <w:sz w:val="28"/>
          <w:szCs w:val="28"/>
        </w:rPr>
        <w:t xml:space="preserve">це </w:t>
      </w:r>
      <w:r w:rsidR="003F1AAD" w:rsidRPr="003F1AAD">
        <w:rPr>
          <w:rFonts w:ascii="Times New Roman" w:hAnsi="Times New Roman" w:cs="Times New Roman"/>
          <w:sz w:val="28"/>
          <w:szCs w:val="28"/>
        </w:rPr>
        <w:t>здатність фаршу протидіяти статичному навантаженню масою приведеному до одиниці маси (</w:t>
      </w:r>
      <w:smartTag w:uri="urn:schemas-microsoft-com:office:smarttags" w:element="metricconverter">
        <w:smartTagPr>
          <w:attr w:name="ProductID" w:val="1 кг"/>
        </w:smartTagPr>
        <w:r w:rsidR="003F1AAD" w:rsidRPr="003F1AAD">
          <w:rPr>
            <w:rFonts w:ascii="Times New Roman" w:hAnsi="Times New Roman" w:cs="Times New Roman"/>
            <w:sz w:val="28"/>
            <w:szCs w:val="28"/>
          </w:rPr>
          <w:t>1 кг</w:t>
        </w:r>
      </w:smartTag>
      <w:r w:rsidR="003F1AAD" w:rsidRPr="003F1AAD">
        <w:rPr>
          <w:rFonts w:ascii="Times New Roman" w:hAnsi="Times New Roman" w:cs="Times New Roman"/>
          <w:sz w:val="28"/>
          <w:szCs w:val="28"/>
        </w:rPr>
        <w:t xml:space="preserve">) визначається за площею плями м'ясного фаршу, що утворюється під дією статичного навантаження вагою </w:t>
      </w:r>
      <w:smartTag w:uri="urn:schemas-microsoft-com:office:smarttags" w:element="metricconverter">
        <w:smartTagPr>
          <w:attr w:name="ProductID" w:val="1 кг"/>
        </w:smartTagPr>
        <w:r w:rsidR="003F1AAD" w:rsidRPr="003F1AAD">
          <w:rPr>
            <w:rFonts w:ascii="Times New Roman" w:hAnsi="Times New Roman" w:cs="Times New Roman"/>
            <w:sz w:val="28"/>
            <w:szCs w:val="28"/>
          </w:rPr>
          <w:t>1 кг</w:t>
        </w:r>
      </w:smartTag>
      <w:r w:rsidR="003F1AAD" w:rsidRPr="003F1AAD">
        <w:rPr>
          <w:rFonts w:ascii="Times New Roman" w:hAnsi="Times New Roman" w:cs="Times New Roman"/>
          <w:sz w:val="28"/>
          <w:szCs w:val="28"/>
        </w:rPr>
        <w:t xml:space="preserve">  протягом 10 хв. і визначається за формулою</w:t>
      </w:r>
      <w:r w:rsidR="003F1AAD">
        <w:rPr>
          <w:rFonts w:ascii="Times New Roman" w:hAnsi="Times New Roman" w:cs="Times New Roman"/>
          <w:sz w:val="28"/>
          <w:szCs w:val="28"/>
        </w:rPr>
        <w:t xml:space="preserve"> 7</w:t>
      </w:r>
      <w:r w:rsidR="003F1AAD" w:rsidRPr="003F1AAD">
        <w:rPr>
          <w:rFonts w:ascii="Times New Roman" w:hAnsi="Times New Roman" w:cs="Times New Roman"/>
          <w:sz w:val="28"/>
          <w:szCs w:val="28"/>
        </w:rPr>
        <w:t>:</w:t>
      </w:r>
    </w:p>
    <w:p w:rsidR="003F1AAD" w:rsidRPr="003F1AAD" w:rsidRDefault="003F1AAD" w:rsidP="003F1AAD">
      <w:pPr>
        <w:ind w:right="-1050" w:firstLine="0"/>
        <w:jc w:val="center"/>
        <w:rPr>
          <w:rFonts w:ascii="Times New Roman" w:hAnsi="Times New Roman" w:cs="Times New Roman"/>
          <w:b/>
          <w:i/>
          <w:sz w:val="28"/>
          <w:szCs w:val="28"/>
        </w:rPr>
      </w:pPr>
      <w:r w:rsidRPr="003F1AAD">
        <w:rPr>
          <w:rFonts w:ascii="Times New Roman" w:hAnsi="Times New Roman" w:cs="Times New Roman"/>
          <w:position w:val="-24"/>
          <w:sz w:val="28"/>
          <w:szCs w:val="28"/>
        </w:rPr>
        <w:object w:dxaOrig="2079" w:dyaOrig="660">
          <v:shape id="_x0000_i1028" type="#_x0000_t75" style="width:170.5pt;height:33.95pt" o:ole="" fillcolor="window">
            <v:imagedata r:id="rId13" o:title=""/>
          </v:shape>
          <o:OLEObject Type="Embed" ProgID="Equation.3" ShapeID="_x0000_i1028" DrawAspect="Content" ObjectID="_1598791219" r:id="rId14"/>
        </w:object>
      </w:r>
      <w:r>
        <w:rPr>
          <w:rFonts w:ascii="Times New Roman" w:hAnsi="Times New Roman" w:cs="Times New Roman"/>
          <w:sz w:val="28"/>
          <w:szCs w:val="28"/>
        </w:rPr>
        <w:t xml:space="preserve"> , (7</w:t>
      </w:r>
      <w:r w:rsidRPr="003F1AAD">
        <w:rPr>
          <w:rFonts w:ascii="Times New Roman" w:hAnsi="Times New Roman" w:cs="Times New Roman"/>
          <w:sz w:val="28"/>
          <w:szCs w:val="28"/>
        </w:rPr>
        <w:t>)</w:t>
      </w:r>
    </w:p>
    <w:p w:rsidR="003F1AAD" w:rsidRPr="003F1AAD" w:rsidRDefault="003F1AAD" w:rsidP="003F1AAD">
      <w:pPr>
        <w:ind w:firstLine="720"/>
        <w:rPr>
          <w:rFonts w:ascii="Times New Roman" w:hAnsi="Times New Roman" w:cs="Times New Roman"/>
          <w:sz w:val="28"/>
          <w:szCs w:val="28"/>
        </w:rPr>
      </w:pPr>
      <w:r w:rsidRPr="003F1AAD">
        <w:rPr>
          <w:rFonts w:ascii="Times New Roman" w:hAnsi="Times New Roman" w:cs="Times New Roman"/>
          <w:sz w:val="28"/>
          <w:szCs w:val="28"/>
        </w:rPr>
        <w:t>де Р – пластичність фаршу, см</w:t>
      </w:r>
      <w:r w:rsidRPr="003F1AAD">
        <w:rPr>
          <w:rFonts w:ascii="Times New Roman" w:hAnsi="Times New Roman" w:cs="Times New Roman"/>
          <w:sz w:val="28"/>
          <w:szCs w:val="28"/>
          <w:vertAlign w:val="superscript"/>
        </w:rPr>
        <w:t>2</w:t>
      </w:r>
      <w:r w:rsidRPr="003F1AAD">
        <w:rPr>
          <w:rFonts w:ascii="Times New Roman" w:hAnsi="Times New Roman" w:cs="Times New Roman"/>
          <w:sz w:val="28"/>
          <w:szCs w:val="28"/>
        </w:rPr>
        <w:sym w:font="Symbol" w:char="F0B4"/>
      </w:r>
      <w:r w:rsidRPr="003F1AAD">
        <w:rPr>
          <w:rFonts w:ascii="Times New Roman" w:hAnsi="Times New Roman" w:cs="Times New Roman"/>
          <w:sz w:val="28"/>
          <w:szCs w:val="28"/>
        </w:rPr>
        <w:t>кг/г,</w:t>
      </w:r>
    </w:p>
    <w:p w:rsidR="003F1AAD" w:rsidRPr="003F1AAD" w:rsidRDefault="003F1AAD" w:rsidP="003F1AAD">
      <w:pPr>
        <w:ind w:firstLine="720"/>
        <w:rPr>
          <w:rFonts w:ascii="Times New Roman" w:hAnsi="Times New Roman" w:cs="Times New Roman"/>
          <w:sz w:val="28"/>
          <w:szCs w:val="28"/>
        </w:rPr>
      </w:pPr>
      <w:proofErr w:type="spellStart"/>
      <w:r w:rsidRPr="003F1AAD">
        <w:rPr>
          <w:rFonts w:ascii="Times New Roman" w:hAnsi="Times New Roman" w:cs="Times New Roman"/>
          <w:sz w:val="28"/>
          <w:szCs w:val="28"/>
        </w:rPr>
        <w:t>В</w:t>
      </w:r>
      <w:r w:rsidRPr="003F1AAD">
        <w:rPr>
          <w:rFonts w:ascii="Times New Roman" w:hAnsi="Times New Roman" w:cs="Times New Roman"/>
          <w:sz w:val="28"/>
          <w:szCs w:val="28"/>
          <w:vertAlign w:val="subscript"/>
        </w:rPr>
        <w:t>ф</w:t>
      </w:r>
      <w:proofErr w:type="spellEnd"/>
      <w:r w:rsidRPr="003F1AAD">
        <w:rPr>
          <w:rFonts w:ascii="Times New Roman" w:hAnsi="Times New Roman" w:cs="Times New Roman"/>
          <w:sz w:val="28"/>
          <w:szCs w:val="28"/>
        </w:rPr>
        <w:t xml:space="preserve"> – площа плями фаршу, см</w:t>
      </w:r>
      <w:r w:rsidRPr="003F1AAD">
        <w:rPr>
          <w:rFonts w:ascii="Times New Roman" w:hAnsi="Times New Roman" w:cs="Times New Roman"/>
          <w:sz w:val="28"/>
          <w:szCs w:val="28"/>
          <w:vertAlign w:val="superscript"/>
        </w:rPr>
        <w:t>2</w:t>
      </w:r>
      <w:r w:rsidRPr="003F1AAD">
        <w:rPr>
          <w:rFonts w:ascii="Times New Roman" w:hAnsi="Times New Roman" w:cs="Times New Roman"/>
          <w:sz w:val="28"/>
          <w:szCs w:val="28"/>
        </w:rPr>
        <w:t xml:space="preserve">, 1000, 1000 – </w:t>
      </w:r>
      <w:proofErr w:type="spellStart"/>
      <w:r w:rsidRPr="003F1AAD">
        <w:rPr>
          <w:rFonts w:ascii="Times New Roman" w:hAnsi="Times New Roman" w:cs="Times New Roman"/>
          <w:sz w:val="28"/>
          <w:szCs w:val="28"/>
        </w:rPr>
        <w:t>коеф</w:t>
      </w:r>
      <w:proofErr w:type="spellEnd"/>
      <w:r w:rsidRPr="003F1AAD">
        <w:rPr>
          <w:rFonts w:ascii="Times New Roman" w:hAnsi="Times New Roman" w:cs="Times New Roman"/>
          <w:sz w:val="28"/>
          <w:szCs w:val="28"/>
        </w:rPr>
        <w:t>. переведення розмірностей мг, і г в кг.</w:t>
      </w:r>
    </w:p>
    <w:p w:rsidR="003F1AAD" w:rsidRPr="003F1AAD" w:rsidRDefault="003F1AAD" w:rsidP="003F1AAD">
      <w:pPr>
        <w:ind w:firstLine="0"/>
        <w:jc w:val="right"/>
        <w:rPr>
          <w:rFonts w:ascii="Times New Roman" w:hAnsi="Times New Roman" w:cs="Times New Roman"/>
          <w:sz w:val="28"/>
          <w:szCs w:val="28"/>
        </w:rPr>
      </w:pPr>
      <w:r w:rsidRPr="003F1AAD">
        <w:rPr>
          <w:rFonts w:ascii="Times New Roman" w:hAnsi="Times New Roman" w:cs="Times New Roman"/>
          <w:sz w:val="28"/>
          <w:szCs w:val="28"/>
        </w:rPr>
        <w:t>Таблиця 6</w:t>
      </w:r>
    </w:p>
    <w:p w:rsidR="003F1AAD" w:rsidRPr="003F1AAD" w:rsidRDefault="003F1AAD" w:rsidP="003F1AAD">
      <w:pPr>
        <w:ind w:firstLine="0"/>
        <w:jc w:val="center"/>
        <w:rPr>
          <w:rFonts w:ascii="Times New Roman" w:hAnsi="Times New Roman" w:cs="Times New Roman"/>
          <w:sz w:val="28"/>
          <w:szCs w:val="28"/>
        </w:rPr>
      </w:pPr>
      <w:r w:rsidRPr="003F1AAD">
        <w:rPr>
          <w:rFonts w:ascii="Times New Roman" w:hAnsi="Times New Roman" w:cs="Times New Roman"/>
          <w:sz w:val="28"/>
          <w:szCs w:val="28"/>
        </w:rPr>
        <w:t>Результати вимірювань та обрахунки</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1275"/>
        <w:gridCol w:w="851"/>
        <w:gridCol w:w="1134"/>
        <w:gridCol w:w="992"/>
        <w:gridCol w:w="851"/>
        <w:gridCol w:w="992"/>
        <w:gridCol w:w="1134"/>
        <w:gridCol w:w="1276"/>
      </w:tblGrid>
      <w:tr w:rsidR="003F1AAD" w:rsidRPr="003F1AAD" w:rsidTr="003F1AAD">
        <w:trPr>
          <w:cantSplit/>
          <w:trHeight w:val="264"/>
        </w:trPr>
        <w:tc>
          <w:tcPr>
            <w:tcW w:w="1101"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rPr>
            </w:pPr>
            <w:r>
              <w:rPr>
                <w:rFonts w:ascii="Times New Roman" w:hAnsi="Times New Roman" w:cs="Times New Roman"/>
                <w:sz w:val="24"/>
                <w:szCs w:val="24"/>
              </w:rPr>
              <w:t>Назва зразка</w:t>
            </w:r>
          </w:p>
        </w:tc>
        <w:tc>
          <w:tcPr>
            <w:tcW w:w="1275" w:type="dxa"/>
          </w:tcPr>
          <w:p w:rsidR="003F1AAD" w:rsidRPr="003F1AAD" w:rsidRDefault="003F1AAD" w:rsidP="003F1AAD">
            <w:pPr>
              <w:spacing w:line="240" w:lineRule="auto"/>
              <w:ind w:firstLine="1"/>
              <w:jc w:val="center"/>
              <w:rPr>
                <w:rFonts w:ascii="Times New Roman" w:hAnsi="Times New Roman" w:cs="Times New Roman"/>
                <w:sz w:val="24"/>
                <w:szCs w:val="24"/>
              </w:rPr>
            </w:pPr>
            <w:r w:rsidRPr="003F1AAD">
              <w:rPr>
                <w:rFonts w:ascii="Times New Roman" w:hAnsi="Times New Roman" w:cs="Times New Roman"/>
                <w:sz w:val="24"/>
                <w:szCs w:val="24"/>
              </w:rPr>
              <w:t>а, мг</w:t>
            </w:r>
          </w:p>
        </w:tc>
        <w:tc>
          <w:tcPr>
            <w:tcW w:w="851" w:type="dxa"/>
            <w:shd w:val="clear" w:color="auto" w:fill="auto"/>
          </w:tcPr>
          <w:p w:rsidR="003F1AAD" w:rsidRPr="003F1AAD" w:rsidRDefault="003F1AAD" w:rsidP="003F1AAD">
            <w:pPr>
              <w:spacing w:line="240" w:lineRule="auto"/>
              <w:ind w:firstLine="1"/>
              <w:jc w:val="center"/>
              <w:rPr>
                <w:rFonts w:ascii="Times New Roman" w:hAnsi="Times New Roman" w:cs="Times New Roman"/>
                <w:sz w:val="24"/>
                <w:szCs w:val="24"/>
                <w:vertAlign w:val="superscript"/>
              </w:rPr>
            </w:pPr>
            <w:r w:rsidRPr="003F1AAD">
              <w:rPr>
                <w:rFonts w:ascii="Times New Roman" w:hAnsi="Times New Roman" w:cs="Times New Roman"/>
                <w:sz w:val="24"/>
                <w:szCs w:val="24"/>
              </w:rPr>
              <w:t>б, см</w:t>
            </w:r>
            <w:r w:rsidRPr="003F1AAD">
              <w:rPr>
                <w:rFonts w:ascii="Times New Roman" w:hAnsi="Times New Roman" w:cs="Times New Roman"/>
                <w:sz w:val="24"/>
                <w:szCs w:val="24"/>
                <w:vertAlign w:val="superscript"/>
              </w:rPr>
              <w:t>2</w:t>
            </w:r>
          </w:p>
        </w:tc>
        <w:tc>
          <w:tcPr>
            <w:tcW w:w="1134"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vertAlign w:val="superscript"/>
              </w:rPr>
            </w:pPr>
            <w:proofErr w:type="spellStart"/>
            <w:r w:rsidRPr="003F1AAD">
              <w:rPr>
                <w:rFonts w:ascii="Times New Roman" w:hAnsi="Times New Roman" w:cs="Times New Roman"/>
                <w:sz w:val="24"/>
                <w:szCs w:val="24"/>
              </w:rPr>
              <w:t>В</w:t>
            </w:r>
            <w:r w:rsidRPr="003F1AAD">
              <w:rPr>
                <w:rFonts w:ascii="Times New Roman" w:hAnsi="Times New Roman" w:cs="Times New Roman"/>
                <w:sz w:val="24"/>
                <w:szCs w:val="24"/>
                <w:vertAlign w:val="subscript"/>
              </w:rPr>
              <w:t>ф</w:t>
            </w:r>
            <w:proofErr w:type="spellEnd"/>
            <w:r w:rsidRPr="003F1AAD">
              <w:rPr>
                <w:rFonts w:ascii="Times New Roman" w:hAnsi="Times New Roman" w:cs="Times New Roman"/>
                <w:sz w:val="24"/>
                <w:szCs w:val="24"/>
              </w:rPr>
              <w:t>, см</w:t>
            </w:r>
            <w:r w:rsidRPr="003F1AAD">
              <w:rPr>
                <w:rFonts w:ascii="Times New Roman" w:hAnsi="Times New Roman" w:cs="Times New Roman"/>
                <w:sz w:val="24"/>
                <w:szCs w:val="24"/>
                <w:vertAlign w:val="superscript"/>
              </w:rPr>
              <w:t>2</w:t>
            </w:r>
          </w:p>
        </w:tc>
        <w:tc>
          <w:tcPr>
            <w:tcW w:w="992"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lang w:val="en-US"/>
              </w:rPr>
            </w:pPr>
            <w:r w:rsidRPr="003F1AAD">
              <w:rPr>
                <w:rFonts w:ascii="Times New Roman" w:hAnsi="Times New Roman" w:cs="Times New Roman"/>
                <w:sz w:val="24"/>
                <w:szCs w:val="24"/>
              </w:rPr>
              <w:t>m</w:t>
            </w:r>
            <w:r w:rsidRPr="003F1AAD">
              <w:rPr>
                <w:rFonts w:ascii="Times New Roman" w:hAnsi="Times New Roman" w:cs="Times New Roman"/>
                <w:sz w:val="24"/>
                <w:szCs w:val="24"/>
                <w:lang w:val="en-US"/>
              </w:rPr>
              <w:t xml:space="preserve">, </w:t>
            </w:r>
            <w:proofErr w:type="spellStart"/>
            <w:r w:rsidRPr="003F1AAD">
              <w:rPr>
                <w:rFonts w:ascii="Times New Roman" w:hAnsi="Times New Roman" w:cs="Times New Roman"/>
                <w:sz w:val="24"/>
                <w:szCs w:val="24"/>
                <w:lang w:val="en-US"/>
              </w:rPr>
              <w:t>мг</w:t>
            </w:r>
            <w:proofErr w:type="spellEnd"/>
          </w:p>
        </w:tc>
        <w:tc>
          <w:tcPr>
            <w:tcW w:w="851"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vertAlign w:val="subscript"/>
              </w:rPr>
            </w:pPr>
            <w:r w:rsidRPr="003F1AAD">
              <w:rPr>
                <w:rFonts w:ascii="Times New Roman" w:hAnsi="Times New Roman" w:cs="Times New Roman"/>
                <w:sz w:val="24"/>
                <w:szCs w:val="24"/>
                <w:lang w:val="en-US"/>
              </w:rPr>
              <w:t>m</w:t>
            </w:r>
            <w:r w:rsidRPr="003F1AAD">
              <w:rPr>
                <w:rFonts w:ascii="Times New Roman" w:hAnsi="Times New Roman" w:cs="Times New Roman"/>
                <w:sz w:val="24"/>
                <w:szCs w:val="24"/>
                <w:vertAlign w:val="subscript"/>
              </w:rPr>
              <w:t>б</w:t>
            </w:r>
            <w:r w:rsidRPr="003F1AAD">
              <w:rPr>
                <w:rFonts w:ascii="Times New Roman" w:hAnsi="Times New Roman" w:cs="Times New Roman"/>
                <w:sz w:val="24"/>
                <w:szCs w:val="24"/>
              </w:rPr>
              <w:t>, г</w:t>
            </w:r>
          </w:p>
        </w:tc>
        <w:tc>
          <w:tcPr>
            <w:tcW w:w="992"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vertAlign w:val="subscript"/>
                <w:lang w:val="en-US"/>
              </w:rPr>
            </w:pPr>
            <w:r w:rsidRPr="003F1AAD">
              <w:rPr>
                <w:rFonts w:ascii="Times New Roman" w:hAnsi="Times New Roman" w:cs="Times New Roman"/>
                <w:sz w:val="24"/>
                <w:szCs w:val="24"/>
                <w:lang w:val="en-US"/>
              </w:rPr>
              <w:t>m</w:t>
            </w:r>
            <w:r w:rsidRPr="003F1AAD">
              <w:rPr>
                <w:rFonts w:ascii="Times New Roman" w:hAnsi="Times New Roman" w:cs="Times New Roman"/>
                <w:sz w:val="24"/>
                <w:szCs w:val="24"/>
                <w:vertAlign w:val="subscript"/>
                <w:lang w:val="en-US"/>
              </w:rPr>
              <w:t>1</w:t>
            </w:r>
            <w:r w:rsidRPr="003F1AAD">
              <w:rPr>
                <w:rFonts w:ascii="Times New Roman" w:hAnsi="Times New Roman" w:cs="Times New Roman"/>
                <w:sz w:val="24"/>
                <w:szCs w:val="24"/>
                <w:lang w:val="en-US"/>
              </w:rPr>
              <w:t>, г</w:t>
            </w:r>
          </w:p>
        </w:tc>
        <w:tc>
          <w:tcPr>
            <w:tcW w:w="1134" w:type="dxa"/>
            <w:shd w:val="clear" w:color="auto" w:fill="auto"/>
          </w:tcPr>
          <w:p w:rsidR="003F1AAD" w:rsidRPr="003F1AAD" w:rsidRDefault="003F1AAD" w:rsidP="003F1AAD">
            <w:pPr>
              <w:spacing w:line="240" w:lineRule="auto"/>
              <w:ind w:firstLine="1"/>
              <w:jc w:val="center"/>
              <w:rPr>
                <w:rFonts w:ascii="Times New Roman" w:hAnsi="Times New Roman" w:cs="Times New Roman"/>
                <w:sz w:val="24"/>
                <w:szCs w:val="24"/>
                <w:vertAlign w:val="subscript"/>
                <w:lang w:val="en-US"/>
              </w:rPr>
            </w:pPr>
            <w:r w:rsidRPr="003F1AAD">
              <w:rPr>
                <w:rFonts w:ascii="Times New Roman" w:hAnsi="Times New Roman" w:cs="Times New Roman"/>
                <w:sz w:val="24"/>
                <w:szCs w:val="24"/>
                <w:lang w:val="en-US"/>
              </w:rPr>
              <w:t>m</w:t>
            </w:r>
            <w:r w:rsidRPr="003F1AAD">
              <w:rPr>
                <w:rFonts w:ascii="Times New Roman" w:hAnsi="Times New Roman" w:cs="Times New Roman"/>
                <w:sz w:val="24"/>
                <w:szCs w:val="24"/>
                <w:vertAlign w:val="subscript"/>
                <w:lang w:val="en-US"/>
              </w:rPr>
              <w:t xml:space="preserve">2, </w:t>
            </w:r>
            <w:r w:rsidRPr="003F1AAD">
              <w:rPr>
                <w:rFonts w:ascii="Times New Roman" w:hAnsi="Times New Roman" w:cs="Times New Roman"/>
                <w:sz w:val="24"/>
                <w:szCs w:val="24"/>
                <w:lang w:val="en-US"/>
              </w:rPr>
              <w:t>г</w:t>
            </w:r>
          </w:p>
        </w:tc>
        <w:tc>
          <w:tcPr>
            <w:tcW w:w="1276"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rPr>
            </w:pPr>
            <w:r w:rsidRPr="003F1AAD">
              <w:rPr>
                <w:rFonts w:ascii="Times New Roman" w:hAnsi="Times New Roman" w:cs="Times New Roman"/>
                <w:sz w:val="24"/>
                <w:szCs w:val="24"/>
                <w:lang w:val="en-US"/>
              </w:rPr>
              <w:t>W</w:t>
            </w:r>
            <w:r w:rsidRPr="003F1AAD">
              <w:rPr>
                <w:rFonts w:ascii="Times New Roman" w:hAnsi="Times New Roman" w:cs="Times New Roman"/>
                <w:sz w:val="24"/>
                <w:szCs w:val="24"/>
              </w:rPr>
              <w:t>, %</w:t>
            </w:r>
          </w:p>
        </w:tc>
      </w:tr>
      <w:tr w:rsidR="003F1AAD" w:rsidRPr="003F1AAD" w:rsidTr="003F1AAD">
        <w:trPr>
          <w:cantSplit/>
          <w:trHeight w:val="264"/>
        </w:trPr>
        <w:tc>
          <w:tcPr>
            <w:tcW w:w="1101" w:type="dxa"/>
            <w:shd w:val="clear" w:color="auto" w:fill="auto"/>
          </w:tcPr>
          <w:p w:rsidR="003F1AAD" w:rsidRDefault="003F1AAD" w:rsidP="003F1AAD">
            <w:pPr>
              <w:spacing w:line="240" w:lineRule="auto"/>
              <w:ind w:firstLine="0"/>
              <w:jc w:val="center"/>
              <w:rPr>
                <w:rFonts w:ascii="Times New Roman" w:hAnsi="Times New Roman" w:cs="Times New Roman"/>
                <w:sz w:val="24"/>
                <w:szCs w:val="24"/>
              </w:rPr>
            </w:pPr>
            <w:r>
              <w:rPr>
                <w:rFonts w:ascii="Times New Roman" w:hAnsi="Times New Roman" w:cs="Times New Roman"/>
                <w:sz w:val="24"/>
                <w:szCs w:val="24"/>
              </w:rPr>
              <w:t>1</w:t>
            </w:r>
          </w:p>
        </w:tc>
        <w:tc>
          <w:tcPr>
            <w:tcW w:w="1275" w:type="dxa"/>
          </w:tcPr>
          <w:p w:rsidR="003F1AAD" w:rsidRPr="003F1AAD" w:rsidRDefault="003F1AAD" w:rsidP="003F1AAD">
            <w:pPr>
              <w:spacing w:line="240" w:lineRule="auto"/>
              <w:ind w:firstLine="1"/>
              <w:jc w:val="center"/>
              <w:rPr>
                <w:rFonts w:ascii="Times New Roman" w:hAnsi="Times New Roman" w:cs="Times New Roman"/>
                <w:sz w:val="24"/>
                <w:szCs w:val="24"/>
              </w:rPr>
            </w:pPr>
            <w:r>
              <w:rPr>
                <w:rFonts w:ascii="Times New Roman" w:hAnsi="Times New Roman" w:cs="Times New Roman"/>
                <w:sz w:val="24"/>
                <w:szCs w:val="24"/>
              </w:rPr>
              <w:t>2</w:t>
            </w:r>
          </w:p>
        </w:tc>
        <w:tc>
          <w:tcPr>
            <w:tcW w:w="851" w:type="dxa"/>
            <w:shd w:val="clear" w:color="auto" w:fill="auto"/>
          </w:tcPr>
          <w:p w:rsidR="003F1AAD" w:rsidRPr="003F1AAD" w:rsidRDefault="003F1AAD" w:rsidP="003F1AAD">
            <w:pPr>
              <w:spacing w:line="240" w:lineRule="auto"/>
              <w:ind w:firstLine="1"/>
              <w:jc w:val="center"/>
              <w:rPr>
                <w:rFonts w:ascii="Times New Roman" w:hAnsi="Times New Roman" w:cs="Times New Roman"/>
                <w:sz w:val="24"/>
                <w:szCs w:val="24"/>
              </w:rPr>
            </w:pPr>
            <w:r>
              <w:rPr>
                <w:rFonts w:ascii="Times New Roman" w:hAnsi="Times New Roman" w:cs="Times New Roman"/>
                <w:sz w:val="24"/>
                <w:szCs w:val="24"/>
              </w:rPr>
              <w:t>3</w:t>
            </w:r>
          </w:p>
        </w:tc>
        <w:tc>
          <w:tcPr>
            <w:tcW w:w="1134"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rPr>
            </w:pPr>
            <w:r>
              <w:rPr>
                <w:rFonts w:ascii="Times New Roman" w:hAnsi="Times New Roman" w:cs="Times New Roman"/>
                <w:sz w:val="24"/>
                <w:szCs w:val="24"/>
              </w:rPr>
              <w:t>4</w:t>
            </w:r>
          </w:p>
        </w:tc>
        <w:tc>
          <w:tcPr>
            <w:tcW w:w="992"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rPr>
            </w:pPr>
            <w:r>
              <w:rPr>
                <w:rFonts w:ascii="Times New Roman" w:hAnsi="Times New Roman" w:cs="Times New Roman"/>
                <w:sz w:val="24"/>
                <w:szCs w:val="24"/>
              </w:rPr>
              <w:t>5</w:t>
            </w:r>
          </w:p>
        </w:tc>
        <w:tc>
          <w:tcPr>
            <w:tcW w:w="851"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rPr>
            </w:pPr>
            <w:r>
              <w:rPr>
                <w:rFonts w:ascii="Times New Roman" w:hAnsi="Times New Roman" w:cs="Times New Roman"/>
                <w:sz w:val="24"/>
                <w:szCs w:val="24"/>
              </w:rPr>
              <w:t>6</w:t>
            </w:r>
          </w:p>
        </w:tc>
        <w:tc>
          <w:tcPr>
            <w:tcW w:w="992"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rPr>
            </w:pPr>
            <w:r>
              <w:rPr>
                <w:rFonts w:ascii="Times New Roman" w:hAnsi="Times New Roman" w:cs="Times New Roman"/>
                <w:sz w:val="24"/>
                <w:szCs w:val="24"/>
              </w:rPr>
              <w:t>7</w:t>
            </w:r>
          </w:p>
        </w:tc>
        <w:tc>
          <w:tcPr>
            <w:tcW w:w="1134" w:type="dxa"/>
            <w:shd w:val="clear" w:color="auto" w:fill="auto"/>
          </w:tcPr>
          <w:p w:rsidR="003F1AAD" w:rsidRPr="003F1AAD" w:rsidRDefault="003F1AAD" w:rsidP="003F1AAD">
            <w:pPr>
              <w:spacing w:line="240" w:lineRule="auto"/>
              <w:ind w:firstLine="1"/>
              <w:jc w:val="center"/>
              <w:rPr>
                <w:rFonts w:ascii="Times New Roman" w:hAnsi="Times New Roman" w:cs="Times New Roman"/>
                <w:sz w:val="24"/>
                <w:szCs w:val="24"/>
              </w:rPr>
            </w:pPr>
            <w:r>
              <w:rPr>
                <w:rFonts w:ascii="Times New Roman" w:hAnsi="Times New Roman" w:cs="Times New Roman"/>
                <w:sz w:val="24"/>
                <w:szCs w:val="24"/>
              </w:rPr>
              <w:t>8</w:t>
            </w:r>
          </w:p>
        </w:tc>
        <w:tc>
          <w:tcPr>
            <w:tcW w:w="1276" w:type="dxa"/>
            <w:shd w:val="clear" w:color="auto" w:fill="auto"/>
          </w:tcPr>
          <w:p w:rsidR="003F1AAD" w:rsidRPr="003F1AAD" w:rsidRDefault="003F1AAD" w:rsidP="003F1AAD">
            <w:pPr>
              <w:spacing w:line="240" w:lineRule="auto"/>
              <w:ind w:firstLine="0"/>
              <w:jc w:val="center"/>
              <w:rPr>
                <w:rFonts w:ascii="Times New Roman" w:hAnsi="Times New Roman" w:cs="Times New Roman"/>
                <w:sz w:val="24"/>
                <w:szCs w:val="24"/>
              </w:rPr>
            </w:pPr>
            <w:r>
              <w:rPr>
                <w:rFonts w:ascii="Times New Roman" w:hAnsi="Times New Roman" w:cs="Times New Roman"/>
                <w:sz w:val="24"/>
                <w:szCs w:val="24"/>
              </w:rPr>
              <w:t>9</w:t>
            </w:r>
          </w:p>
        </w:tc>
      </w:tr>
    </w:tbl>
    <w:p w:rsidR="001C375D" w:rsidRPr="001C375D" w:rsidRDefault="001C375D" w:rsidP="001C375D">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DE2588" w:rsidRDefault="00BD2DBC" w:rsidP="00BD2DBC">
      <w:pPr>
        <w:autoSpaceDE w:val="0"/>
        <w:autoSpaceDN w:val="0"/>
        <w:adjustRightInd w:val="0"/>
        <w:ind w:firstLine="709"/>
        <w:rPr>
          <w:rFonts w:ascii="Times New Roman" w:hAnsi="Times New Roman" w:cs="Times New Roman"/>
          <w:bCs/>
          <w:iCs/>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3</w:t>
      </w:r>
      <w:r w:rsidRPr="001340C7">
        <w:rPr>
          <w:rFonts w:ascii="Times New Roman" w:eastAsia="Batang" w:hAnsi="Times New Roman" w:cs="Times New Roman"/>
          <w:b/>
          <w:i/>
          <w:sz w:val="28"/>
          <w:szCs w:val="28"/>
        </w:rPr>
        <w:t>.</w:t>
      </w:r>
      <w:r>
        <w:rPr>
          <w:rFonts w:ascii="Times New Roman" w:eastAsia="Batang" w:hAnsi="Times New Roman" w:cs="Times New Roman"/>
          <w:b/>
          <w:i/>
          <w:sz w:val="28"/>
          <w:szCs w:val="28"/>
        </w:rPr>
        <w:t xml:space="preserve"> </w:t>
      </w:r>
      <w:r w:rsidRPr="00BD2DBC">
        <w:rPr>
          <w:rFonts w:ascii="Times New Roman" w:eastAsia="Batang" w:hAnsi="Times New Roman" w:cs="Times New Roman"/>
          <w:sz w:val="28"/>
          <w:szCs w:val="28"/>
        </w:rPr>
        <w:t xml:space="preserve">Вивчити </w:t>
      </w:r>
      <w:r w:rsidRPr="00BD2DBC">
        <w:rPr>
          <w:rFonts w:ascii="Times New Roman" w:hAnsi="Times New Roman" w:cs="Times New Roman"/>
          <w:bCs/>
          <w:iCs/>
          <w:sz w:val="28"/>
          <w:szCs w:val="28"/>
        </w:rPr>
        <w:t>фізичні зміни під час заморожування м’яса, користуючись матеріалом з стор. 189.</w:t>
      </w:r>
    </w:p>
    <w:p w:rsidR="002710F5" w:rsidRPr="009E31A2" w:rsidRDefault="002710F5" w:rsidP="009E31A2">
      <w:pPr>
        <w:pStyle w:val="a8"/>
        <w:numPr>
          <w:ilvl w:val="0"/>
          <w:numId w:val="1"/>
        </w:numPr>
        <w:autoSpaceDE w:val="0"/>
        <w:autoSpaceDN w:val="0"/>
        <w:adjustRightInd w:val="0"/>
        <w:ind w:left="714" w:hanging="357"/>
        <w:jc w:val="left"/>
        <w:rPr>
          <w:rFonts w:ascii="Times New Roman" w:hAnsi="Times New Roman" w:cs="Times New Roman"/>
          <w:sz w:val="28"/>
          <w:szCs w:val="28"/>
        </w:rPr>
      </w:pPr>
      <w:r w:rsidRPr="009E31A2">
        <w:rPr>
          <w:rFonts w:ascii="Times New Roman" w:hAnsi="Times New Roman" w:cs="Times New Roman"/>
          <w:sz w:val="28"/>
          <w:szCs w:val="28"/>
        </w:rPr>
        <w:t>Процес кристалоутворення призводить до …</w:t>
      </w:r>
    </w:p>
    <w:p w:rsidR="002710F5" w:rsidRPr="009E31A2" w:rsidRDefault="002710F5" w:rsidP="009E31A2">
      <w:pPr>
        <w:pStyle w:val="a8"/>
        <w:numPr>
          <w:ilvl w:val="0"/>
          <w:numId w:val="1"/>
        </w:numPr>
        <w:autoSpaceDE w:val="0"/>
        <w:autoSpaceDN w:val="0"/>
        <w:adjustRightInd w:val="0"/>
        <w:ind w:left="714" w:hanging="357"/>
        <w:jc w:val="left"/>
        <w:rPr>
          <w:rFonts w:ascii="Times New Roman" w:hAnsi="Times New Roman" w:cs="Times New Roman"/>
          <w:sz w:val="28"/>
          <w:szCs w:val="28"/>
        </w:rPr>
      </w:pPr>
      <w:r w:rsidRPr="009E31A2">
        <w:rPr>
          <w:rFonts w:ascii="Times New Roman" w:hAnsi="Times New Roman" w:cs="Times New Roman"/>
          <w:iCs/>
          <w:sz w:val="28"/>
          <w:szCs w:val="28"/>
        </w:rPr>
        <w:t xml:space="preserve">Швидкість </w:t>
      </w:r>
      <w:r w:rsidRPr="009E31A2">
        <w:rPr>
          <w:rFonts w:ascii="Times New Roman" w:hAnsi="Times New Roman" w:cs="Times New Roman"/>
          <w:sz w:val="28"/>
          <w:szCs w:val="28"/>
        </w:rPr>
        <w:t>заморожування – це …</w:t>
      </w:r>
    </w:p>
    <w:p w:rsidR="009E31A2" w:rsidRPr="009E31A2" w:rsidRDefault="009E31A2" w:rsidP="009E31A2">
      <w:pPr>
        <w:pStyle w:val="a8"/>
        <w:numPr>
          <w:ilvl w:val="0"/>
          <w:numId w:val="1"/>
        </w:numPr>
        <w:autoSpaceDE w:val="0"/>
        <w:autoSpaceDN w:val="0"/>
        <w:adjustRightInd w:val="0"/>
        <w:ind w:left="714" w:hanging="357"/>
        <w:jc w:val="left"/>
        <w:rPr>
          <w:rFonts w:ascii="Times New Roman" w:hAnsi="Times New Roman" w:cs="Times New Roman"/>
          <w:sz w:val="28"/>
          <w:szCs w:val="28"/>
        </w:rPr>
      </w:pPr>
      <w:r w:rsidRPr="009E31A2">
        <w:rPr>
          <w:rFonts w:ascii="Times New Roman" w:hAnsi="Times New Roman" w:cs="Times New Roman"/>
          <w:iCs/>
          <w:sz w:val="28"/>
          <w:szCs w:val="28"/>
        </w:rPr>
        <w:t>Охарактеризувати види заморожування (табл. 7):</w:t>
      </w:r>
    </w:p>
    <w:p w:rsidR="009E31A2" w:rsidRPr="009E31A2" w:rsidRDefault="009E31A2" w:rsidP="009E31A2">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Таблиця 7</w:t>
      </w:r>
    </w:p>
    <w:p w:rsidR="009E31A2" w:rsidRPr="009E31A2" w:rsidRDefault="009E31A2" w:rsidP="009E31A2">
      <w:pPr>
        <w:pStyle w:val="a8"/>
        <w:autoSpaceDE w:val="0"/>
        <w:autoSpaceDN w:val="0"/>
        <w:adjustRightInd w:val="0"/>
        <w:spacing w:line="240" w:lineRule="auto"/>
        <w:ind w:firstLine="0"/>
        <w:jc w:val="center"/>
        <w:rPr>
          <w:rFonts w:ascii="Times New Roman" w:hAnsi="Times New Roman" w:cs="Times New Roman"/>
          <w:sz w:val="28"/>
          <w:szCs w:val="28"/>
        </w:rPr>
      </w:pPr>
      <w:r w:rsidRPr="009E31A2">
        <w:rPr>
          <w:rFonts w:ascii="Times New Roman" w:hAnsi="Times New Roman" w:cs="Times New Roman"/>
          <w:bCs/>
          <w:iCs/>
          <w:sz w:val="28"/>
          <w:szCs w:val="28"/>
        </w:rPr>
        <w:t>Значення номінальної швидкості заморожування</w:t>
      </w:r>
    </w:p>
    <w:tbl>
      <w:tblPr>
        <w:tblStyle w:val="a4"/>
        <w:tblW w:w="0" w:type="auto"/>
        <w:jc w:val="center"/>
        <w:tblInd w:w="360" w:type="dxa"/>
        <w:tblLook w:val="04A0" w:firstRow="1" w:lastRow="0" w:firstColumn="1" w:lastColumn="0" w:noHBand="0" w:noVBand="1"/>
      </w:tblPr>
      <w:tblGrid>
        <w:gridCol w:w="3161"/>
        <w:gridCol w:w="3167"/>
        <w:gridCol w:w="3167"/>
      </w:tblGrid>
      <w:tr w:rsidR="009E31A2" w:rsidRPr="009E31A2" w:rsidTr="001C375D">
        <w:trPr>
          <w:jc w:val="center"/>
        </w:trPr>
        <w:tc>
          <w:tcPr>
            <w:tcW w:w="3161"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r w:rsidRPr="009E31A2">
              <w:rPr>
                <w:rFonts w:ascii="Times New Roman" w:hAnsi="Times New Roman" w:cs="Times New Roman"/>
                <w:bCs/>
                <w:sz w:val="24"/>
                <w:szCs w:val="24"/>
              </w:rPr>
              <w:t>Швидкість заморожування</w:t>
            </w:r>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bCs/>
                <w:sz w:val="24"/>
                <w:szCs w:val="24"/>
              </w:rPr>
            </w:pPr>
            <w:r w:rsidRPr="009E31A2">
              <w:rPr>
                <w:rFonts w:ascii="Times New Roman" w:hAnsi="Times New Roman" w:cs="Times New Roman"/>
                <w:bCs/>
                <w:sz w:val="24"/>
                <w:szCs w:val="24"/>
              </w:rPr>
              <w:t>Значення швидкості заморожування,</w:t>
            </w:r>
          </w:p>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r w:rsidRPr="009E31A2">
              <w:rPr>
                <w:rFonts w:ascii="Times New Roman" w:hAnsi="Times New Roman" w:cs="Times New Roman"/>
                <w:bCs/>
                <w:sz w:val="24"/>
                <w:szCs w:val="24"/>
              </w:rPr>
              <w:t>см/</w:t>
            </w:r>
            <w:proofErr w:type="spellStart"/>
            <w:r w:rsidRPr="009E31A2">
              <w:rPr>
                <w:rFonts w:ascii="Times New Roman" w:hAnsi="Times New Roman" w:cs="Times New Roman"/>
                <w:bCs/>
                <w:sz w:val="24"/>
                <w:szCs w:val="24"/>
              </w:rPr>
              <w:t>год</w:t>
            </w:r>
            <w:proofErr w:type="spellEnd"/>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r w:rsidRPr="009E31A2">
              <w:rPr>
                <w:rFonts w:ascii="Times New Roman" w:hAnsi="Times New Roman" w:cs="Times New Roman"/>
                <w:sz w:val="24"/>
                <w:szCs w:val="24"/>
              </w:rPr>
              <w:t>Характеристика</w:t>
            </w:r>
          </w:p>
        </w:tc>
      </w:tr>
      <w:tr w:rsidR="009E31A2" w:rsidRPr="009E31A2" w:rsidTr="001C375D">
        <w:trPr>
          <w:jc w:val="center"/>
        </w:trPr>
        <w:tc>
          <w:tcPr>
            <w:tcW w:w="3161"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r w:rsidRPr="009E31A2">
              <w:rPr>
                <w:rFonts w:ascii="Times New Roman" w:hAnsi="Times New Roman" w:cs="Times New Roman"/>
                <w:sz w:val="24"/>
                <w:szCs w:val="24"/>
              </w:rPr>
              <w:t>Дуже повільне</w:t>
            </w:r>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p>
        </w:tc>
      </w:tr>
      <w:tr w:rsidR="009E31A2" w:rsidRPr="009E31A2" w:rsidTr="001C375D">
        <w:trPr>
          <w:jc w:val="center"/>
        </w:trPr>
        <w:tc>
          <w:tcPr>
            <w:tcW w:w="3161"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r w:rsidRPr="009E31A2">
              <w:rPr>
                <w:rFonts w:ascii="Times New Roman" w:hAnsi="Times New Roman" w:cs="Times New Roman"/>
                <w:sz w:val="24"/>
                <w:szCs w:val="24"/>
              </w:rPr>
              <w:t>Повільне</w:t>
            </w:r>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p>
        </w:tc>
      </w:tr>
      <w:tr w:rsidR="009E31A2" w:rsidRPr="009E31A2" w:rsidTr="001C375D">
        <w:trPr>
          <w:jc w:val="center"/>
        </w:trPr>
        <w:tc>
          <w:tcPr>
            <w:tcW w:w="3161"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r w:rsidRPr="009E31A2">
              <w:rPr>
                <w:rFonts w:ascii="Times New Roman" w:hAnsi="Times New Roman" w:cs="Times New Roman"/>
                <w:sz w:val="24"/>
                <w:szCs w:val="24"/>
              </w:rPr>
              <w:t>Швидке</w:t>
            </w:r>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p>
        </w:tc>
      </w:tr>
      <w:tr w:rsidR="009E31A2" w:rsidRPr="009E31A2" w:rsidTr="001C375D">
        <w:trPr>
          <w:jc w:val="center"/>
        </w:trPr>
        <w:tc>
          <w:tcPr>
            <w:tcW w:w="3161"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r w:rsidRPr="009E31A2">
              <w:rPr>
                <w:rFonts w:ascii="Times New Roman" w:hAnsi="Times New Roman" w:cs="Times New Roman"/>
                <w:sz w:val="24"/>
                <w:szCs w:val="24"/>
              </w:rPr>
              <w:t>Дуже швидке</w:t>
            </w:r>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p>
        </w:tc>
        <w:tc>
          <w:tcPr>
            <w:tcW w:w="3167" w:type="dxa"/>
            <w:vAlign w:val="center"/>
          </w:tcPr>
          <w:p w:rsidR="009E31A2" w:rsidRPr="009E31A2" w:rsidRDefault="009E31A2" w:rsidP="009E31A2">
            <w:pPr>
              <w:autoSpaceDE w:val="0"/>
              <w:autoSpaceDN w:val="0"/>
              <w:adjustRightInd w:val="0"/>
              <w:ind w:firstLine="0"/>
              <w:jc w:val="center"/>
              <w:rPr>
                <w:rFonts w:ascii="Times New Roman" w:hAnsi="Times New Roman" w:cs="Times New Roman"/>
                <w:sz w:val="24"/>
                <w:szCs w:val="24"/>
              </w:rPr>
            </w:pPr>
          </w:p>
        </w:tc>
      </w:tr>
    </w:tbl>
    <w:p w:rsidR="001C375D" w:rsidRPr="001C375D" w:rsidRDefault="001C375D" w:rsidP="001C375D">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9E31A2" w:rsidRDefault="004E23D4" w:rsidP="004E23D4">
      <w:pPr>
        <w:autoSpaceDE w:val="0"/>
        <w:autoSpaceDN w:val="0"/>
        <w:adjustRightInd w:val="0"/>
        <w:ind w:firstLine="709"/>
        <w:rPr>
          <w:rFonts w:ascii="Times New Roman" w:eastAsia="Batang" w:hAnsi="Times New Roman" w:cs="Times New Roman"/>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4</w:t>
      </w:r>
      <w:r w:rsidRPr="001340C7">
        <w:rPr>
          <w:rFonts w:ascii="Times New Roman" w:eastAsia="Batang" w:hAnsi="Times New Roman" w:cs="Times New Roman"/>
          <w:b/>
          <w:i/>
          <w:sz w:val="28"/>
          <w:szCs w:val="28"/>
        </w:rPr>
        <w:t>.</w:t>
      </w:r>
      <w:r>
        <w:rPr>
          <w:rFonts w:ascii="Times New Roman" w:eastAsia="Batang" w:hAnsi="Times New Roman" w:cs="Times New Roman"/>
          <w:b/>
          <w:i/>
          <w:sz w:val="28"/>
          <w:szCs w:val="28"/>
        </w:rPr>
        <w:t xml:space="preserve"> </w:t>
      </w:r>
      <w:r w:rsidRPr="004E23D4">
        <w:rPr>
          <w:rFonts w:ascii="Times New Roman" w:eastAsia="Batang" w:hAnsi="Times New Roman" w:cs="Times New Roman"/>
          <w:sz w:val="28"/>
          <w:szCs w:val="28"/>
        </w:rPr>
        <w:t>Вивчити зміни, що відбуваються в м’ясі під час розморожування та заповнити табл. 8</w:t>
      </w:r>
      <w:r>
        <w:rPr>
          <w:rFonts w:ascii="Times New Roman" w:eastAsia="Batang" w:hAnsi="Times New Roman" w:cs="Times New Roman"/>
          <w:sz w:val="28"/>
          <w:szCs w:val="28"/>
        </w:rPr>
        <w:t>, користуючись даними стор. 198.</w:t>
      </w:r>
    </w:p>
    <w:p w:rsidR="004E23D4" w:rsidRPr="009E31A2" w:rsidRDefault="004E23D4" w:rsidP="004E23D4">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8</w:t>
      </w:r>
    </w:p>
    <w:p w:rsidR="004E23D4" w:rsidRPr="004E23D4" w:rsidRDefault="004E23D4" w:rsidP="004E23D4">
      <w:pPr>
        <w:autoSpaceDE w:val="0"/>
        <w:autoSpaceDN w:val="0"/>
        <w:adjustRightInd w:val="0"/>
        <w:ind w:firstLine="0"/>
        <w:jc w:val="center"/>
        <w:rPr>
          <w:rFonts w:ascii="Times New Roman" w:hAnsi="Times New Roman" w:cs="Times New Roman"/>
          <w:sz w:val="28"/>
          <w:szCs w:val="28"/>
        </w:rPr>
      </w:pPr>
      <w:r w:rsidRPr="004E23D4">
        <w:rPr>
          <w:rFonts w:ascii="Times New Roman" w:hAnsi="Times New Roman" w:cs="Times New Roman"/>
          <w:sz w:val="28"/>
          <w:szCs w:val="28"/>
        </w:rPr>
        <w:t>Зміни у м’ясі під час розморожування</w:t>
      </w:r>
    </w:p>
    <w:tbl>
      <w:tblPr>
        <w:tblStyle w:val="a4"/>
        <w:tblW w:w="0" w:type="auto"/>
        <w:tblLook w:val="04A0" w:firstRow="1" w:lastRow="0" w:firstColumn="1" w:lastColumn="0" w:noHBand="0" w:noVBand="1"/>
      </w:tblPr>
      <w:tblGrid>
        <w:gridCol w:w="1242"/>
        <w:gridCol w:w="3969"/>
        <w:gridCol w:w="4644"/>
      </w:tblGrid>
      <w:tr w:rsidR="004E23D4" w:rsidRPr="004E23D4" w:rsidTr="004E23D4">
        <w:tc>
          <w:tcPr>
            <w:tcW w:w="1242" w:type="dxa"/>
          </w:tcPr>
          <w:p w:rsidR="004E23D4" w:rsidRPr="004E23D4" w:rsidRDefault="004E23D4" w:rsidP="004E23D4">
            <w:pPr>
              <w:autoSpaceDE w:val="0"/>
              <w:autoSpaceDN w:val="0"/>
              <w:adjustRightInd w:val="0"/>
              <w:ind w:firstLine="0"/>
              <w:jc w:val="center"/>
              <w:rPr>
                <w:rFonts w:ascii="Times New Roman" w:hAnsi="Times New Roman" w:cs="Times New Roman"/>
                <w:sz w:val="24"/>
                <w:szCs w:val="24"/>
              </w:rPr>
            </w:pPr>
            <w:r w:rsidRPr="004E23D4">
              <w:rPr>
                <w:rFonts w:ascii="Times New Roman" w:hAnsi="Times New Roman" w:cs="Times New Roman"/>
                <w:sz w:val="24"/>
                <w:szCs w:val="24"/>
              </w:rPr>
              <w:t>№ з/п</w:t>
            </w:r>
          </w:p>
        </w:tc>
        <w:tc>
          <w:tcPr>
            <w:tcW w:w="3969" w:type="dxa"/>
          </w:tcPr>
          <w:p w:rsidR="004E23D4" w:rsidRPr="004E23D4" w:rsidRDefault="004E23D4" w:rsidP="004E23D4">
            <w:pPr>
              <w:autoSpaceDE w:val="0"/>
              <w:autoSpaceDN w:val="0"/>
              <w:adjustRightInd w:val="0"/>
              <w:ind w:firstLine="0"/>
              <w:jc w:val="center"/>
              <w:rPr>
                <w:rFonts w:ascii="Times New Roman" w:hAnsi="Times New Roman" w:cs="Times New Roman"/>
                <w:sz w:val="24"/>
                <w:szCs w:val="24"/>
              </w:rPr>
            </w:pPr>
            <w:r w:rsidRPr="004E23D4">
              <w:rPr>
                <w:rFonts w:ascii="Times New Roman" w:hAnsi="Times New Roman" w:cs="Times New Roman"/>
                <w:sz w:val="24"/>
                <w:szCs w:val="24"/>
              </w:rPr>
              <w:t>Фактори</w:t>
            </w:r>
          </w:p>
        </w:tc>
        <w:tc>
          <w:tcPr>
            <w:tcW w:w="4644" w:type="dxa"/>
          </w:tcPr>
          <w:p w:rsidR="004E23D4" w:rsidRPr="004E23D4" w:rsidRDefault="004E23D4" w:rsidP="004E23D4">
            <w:pPr>
              <w:autoSpaceDE w:val="0"/>
              <w:autoSpaceDN w:val="0"/>
              <w:adjustRightInd w:val="0"/>
              <w:ind w:firstLine="0"/>
              <w:jc w:val="center"/>
              <w:rPr>
                <w:rFonts w:ascii="Times New Roman" w:hAnsi="Times New Roman" w:cs="Times New Roman"/>
                <w:sz w:val="24"/>
                <w:szCs w:val="24"/>
              </w:rPr>
            </w:pPr>
            <w:r w:rsidRPr="004E23D4">
              <w:rPr>
                <w:rFonts w:ascii="Times New Roman" w:hAnsi="Times New Roman" w:cs="Times New Roman"/>
                <w:sz w:val="24"/>
                <w:szCs w:val="24"/>
              </w:rPr>
              <w:t>Причини</w:t>
            </w:r>
          </w:p>
        </w:tc>
      </w:tr>
      <w:tr w:rsidR="004E23D4" w:rsidRPr="004E23D4" w:rsidTr="004E23D4">
        <w:tc>
          <w:tcPr>
            <w:tcW w:w="1242" w:type="dxa"/>
          </w:tcPr>
          <w:p w:rsidR="004E23D4" w:rsidRPr="004E23D4" w:rsidRDefault="004E23D4" w:rsidP="004E23D4">
            <w:pPr>
              <w:autoSpaceDE w:val="0"/>
              <w:autoSpaceDN w:val="0"/>
              <w:adjustRightInd w:val="0"/>
              <w:ind w:firstLine="0"/>
              <w:jc w:val="center"/>
              <w:rPr>
                <w:rFonts w:ascii="Times New Roman" w:hAnsi="Times New Roman" w:cs="Times New Roman"/>
                <w:sz w:val="24"/>
                <w:szCs w:val="24"/>
              </w:rPr>
            </w:pPr>
            <w:r w:rsidRPr="004E23D4">
              <w:rPr>
                <w:rFonts w:ascii="Times New Roman" w:hAnsi="Times New Roman" w:cs="Times New Roman"/>
                <w:sz w:val="24"/>
                <w:szCs w:val="24"/>
              </w:rPr>
              <w:t>1</w:t>
            </w:r>
          </w:p>
        </w:tc>
        <w:tc>
          <w:tcPr>
            <w:tcW w:w="3969" w:type="dxa"/>
          </w:tcPr>
          <w:p w:rsidR="004E23D4" w:rsidRPr="004E23D4" w:rsidRDefault="004E23D4" w:rsidP="004E23D4">
            <w:pPr>
              <w:autoSpaceDE w:val="0"/>
              <w:autoSpaceDN w:val="0"/>
              <w:adjustRightInd w:val="0"/>
              <w:ind w:firstLine="0"/>
              <w:jc w:val="center"/>
              <w:rPr>
                <w:rFonts w:ascii="Times New Roman" w:hAnsi="Times New Roman" w:cs="Times New Roman"/>
                <w:sz w:val="24"/>
                <w:szCs w:val="24"/>
              </w:rPr>
            </w:pPr>
            <w:r w:rsidRPr="004E23D4">
              <w:rPr>
                <w:rFonts w:ascii="Times New Roman" w:hAnsi="Times New Roman" w:cs="Times New Roman"/>
                <w:sz w:val="24"/>
                <w:szCs w:val="24"/>
              </w:rPr>
              <w:t>2</w:t>
            </w:r>
          </w:p>
        </w:tc>
        <w:tc>
          <w:tcPr>
            <w:tcW w:w="4644" w:type="dxa"/>
          </w:tcPr>
          <w:p w:rsidR="004E23D4" w:rsidRPr="004E23D4" w:rsidRDefault="004E23D4" w:rsidP="004E23D4">
            <w:pPr>
              <w:autoSpaceDE w:val="0"/>
              <w:autoSpaceDN w:val="0"/>
              <w:adjustRightInd w:val="0"/>
              <w:ind w:firstLine="0"/>
              <w:jc w:val="center"/>
              <w:rPr>
                <w:rFonts w:ascii="Times New Roman" w:hAnsi="Times New Roman" w:cs="Times New Roman"/>
                <w:sz w:val="24"/>
                <w:szCs w:val="24"/>
              </w:rPr>
            </w:pPr>
            <w:r w:rsidRPr="004E23D4">
              <w:rPr>
                <w:rFonts w:ascii="Times New Roman" w:hAnsi="Times New Roman" w:cs="Times New Roman"/>
                <w:sz w:val="24"/>
                <w:szCs w:val="24"/>
              </w:rPr>
              <w:t>3</w:t>
            </w:r>
          </w:p>
        </w:tc>
      </w:tr>
    </w:tbl>
    <w:p w:rsidR="00B12049" w:rsidRDefault="00B12049" w:rsidP="00B12049">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4E23D4" w:rsidRDefault="00132A4F" w:rsidP="00132A4F">
      <w:pPr>
        <w:autoSpaceDE w:val="0"/>
        <w:autoSpaceDN w:val="0"/>
        <w:adjustRightInd w:val="0"/>
        <w:ind w:firstLine="709"/>
        <w:rPr>
          <w:rFonts w:ascii="Times New Roman" w:hAnsi="Times New Roman" w:cs="Times New Roman"/>
          <w:bCs/>
          <w:sz w:val="28"/>
          <w:szCs w:val="28"/>
          <w:lang w:val="en-US"/>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5</w:t>
      </w:r>
      <w:r w:rsidRPr="00132A4F">
        <w:rPr>
          <w:rFonts w:ascii="Times New Roman" w:eastAsia="Batang" w:hAnsi="Times New Roman" w:cs="Times New Roman"/>
          <w:b/>
          <w:i/>
          <w:sz w:val="28"/>
          <w:szCs w:val="28"/>
        </w:rPr>
        <w:t xml:space="preserve">. </w:t>
      </w:r>
      <w:r w:rsidRPr="00132A4F">
        <w:rPr>
          <w:rFonts w:ascii="Times New Roman" w:eastAsia="Batang" w:hAnsi="Times New Roman" w:cs="Times New Roman"/>
          <w:sz w:val="28"/>
          <w:szCs w:val="28"/>
        </w:rPr>
        <w:t>Вивчити зміни</w:t>
      </w:r>
      <w:r w:rsidRPr="00132A4F">
        <w:rPr>
          <w:rFonts w:ascii="Times New Roman" w:hAnsi="Times New Roman" w:cs="Times New Roman"/>
          <w:bCs/>
          <w:sz w:val="28"/>
          <w:szCs w:val="28"/>
        </w:rPr>
        <w:t xml:space="preserve"> м’яса під час теплового оброблення користуючись даними стор. 229, 242 та заповнити таблиці </w:t>
      </w:r>
      <w:r>
        <w:rPr>
          <w:rFonts w:ascii="Times New Roman" w:hAnsi="Times New Roman" w:cs="Times New Roman"/>
          <w:bCs/>
          <w:sz w:val="28"/>
          <w:szCs w:val="28"/>
        </w:rPr>
        <w:t>9-10.</w:t>
      </w:r>
    </w:p>
    <w:p w:rsidR="00880CEF" w:rsidRDefault="00880CEF" w:rsidP="00132A4F">
      <w:pPr>
        <w:autoSpaceDE w:val="0"/>
        <w:autoSpaceDN w:val="0"/>
        <w:adjustRightInd w:val="0"/>
        <w:ind w:firstLine="709"/>
        <w:rPr>
          <w:rFonts w:ascii="Times New Roman" w:hAnsi="Times New Roman" w:cs="Times New Roman"/>
          <w:bCs/>
          <w:sz w:val="28"/>
          <w:szCs w:val="28"/>
          <w:lang w:val="en-US"/>
        </w:rPr>
      </w:pPr>
    </w:p>
    <w:p w:rsidR="00880CEF" w:rsidRPr="00880CEF" w:rsidRDefault="00880CEF" w:rsidP="00132A4F">
      <w:pPr>
        <w:autoSpaceDE w:val="0"/>
        <w:autoSpaceDN w:val="0"/>
        <w:adjustRightInd w:val="0"/>
        <w:ind w:firstLine="709"/>
        <w:rPr>
          <w:rFonts w:ascii="Times New Roman" w:hAnsi="Times New Roman" w:cs="Times New Roman"/>
          <w:bCs/>
          <w:sz w:val="28"/>
          <w:szCs w:val="28"/>
          <w:lang w:val="en-US"/>
        </w:rPr>
      </w:pPr>
    </w:p>
    <w:p w:rsidR="00132A4F" w:rsidRPr="009E31A2" w:rsidRDefault="00132A4F" w:rsidP="00132A4F">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lastRenderedPageBreak/>
        <w:t xml:space="preserve">Таблиця </w:t>
      </w:r>
      <w:r>
        <w:rPr>
          <w:rFonts w:ascii="Times New Roman" w:hAnsi="Times New Roman" w:cs="Times New Roman"/>
          <w:sz w:val="28"/>
          <w:szCs w:val="28"/>
        </w:rPr>
        <w:t>9</w:t>
      </w:r>
    </w:p>
    <w:p w:rsidR="00132A4F" w:rsidRDefault="00132A4F" w:rsidP="00132A4F">
      <w:pPr>
        <w:autoSpaceDE w:val="0"/>
        <w:autoSpaceDN w:val="0"/>
        <w:adjustRightInd w:val="0"/>
        <w:ind w:firstLine="0"/>
        <w:jc w:val="center"/>
        <w:rPr>
          <w:rFonts w:ascii="Times New Roman" w:hAnsi="Times New Roman" w:cs="Times New Roman"/>
          <w:sz w:val="28"/>
          <w:szCs w:val="28"/>
        </w:rPr>
      </w:pPr>
      <w:r w:rsidRPr="00132A4F">
        <w:rPr>
          <w:rFonts w:ascii="Times New Roman" w:hAnsi="Times New Roman" w:cs="Times New Roman"/>
          <w:sz w:val="28"/>
          <w:szCs w:val="28"/>
        </w:rPr>
        <w:t>Способи теплового оброблення м’яса та м’ясопродуктів</w:t>
      </w:r>
    </w:p>
    <w:tbl>
      <w:tblPr>
        <w:tblStyle w:val="a4"/>
        <w:tblW w:w="0" w:type="auto"/>
        <w:tblLook w:val="04A0" w:firstRow="1" w:lastRow="0" w:firstColumn="1" w:lastColumn="0" w:noHBand="0" w:noVBand="1"/>
      </w:tblPr>
      <w:tblGrid>
        <w:gridCol w:w="3285"/>
        <w:gridCol w:w="3285"/>
        <w:gridCol w:w="3285"/>
      </w:tblGrid>
      <w:tr w:rsidR="00132A4F" w:rsidRPr="00132A4F" w:rsidTr="00132A4F">
        <w:tc>
          <w:tcPr>
            <w:tcW w:w="3285" w:type="dxa"/>
          </w:tcPr>
          <w:p w:rsidR="00132A4F" w:rsidRPr="00132A4F" w:rsidRDefault="00132A4F" w:rsidP="00132A4F">
            <w:pPr>
              <w:autoSpaceDE w:val="0"/>
              <w:autoSpaceDN w:val="0"/>
              <w:adjustRightInd w:val="0"/>
              <w:ind w:firstLine="0"/>
              <w:jc w:val="center"/>
              <w:rPr>
                <w:rFonts w:ascii="Times New Roman" w:hAnsi="Times New Roman" w:cs="Times New Roman"/>
                <w:sz w:val="24"/>
                <w:szCs w:val="24"/>
              </w:rPr>
            </w:pPr>
            <w:r w:rsidRPr="00132A4F">
              <w:rPr>
                <w:rFonts w:ascii="Times New Roman" w:hAnsi="Times New Roman" w:cs="Times New Roman"/>
                <w:sz w:val="24"/>
                <w:szCs w:val="24"/>
              </w:rPr>
              <w:t>Способи</w:t>
            </w:r>
          </w:p>
        </w:tc>
        <w:tc>
          <w:tcPr>
            <w:tcW w:w="3285" w:type="dxa"/>
          </w:tcPr>
          <w:p w:rsidR="00132A4F" w:rsidRPr="00132A4F" w:rsidRDefault="00132A4F" w:rsidP="00132A4F">
            <w:pPr>
              <w:autoSpaceDE w:val="0"/>
              <w:autoSpaceDN w:val="0"/>
              <w:adjustRightInd w:val="0"/>
              <w:ind w:firstLine="0"/>
              <w:jc w:val="center"/>
              <w:rPr>
                <w:rFonts w:ascii="Times New Roman" w:hAnsi="Times New Roman" w:cs="Times New Roman"/>
                <w:sz w:val="24"/>
                <w:szCs w:val="24"/>
              </w:rPr>
            </w:pPr>
            <w:r w:rsidRPr="00132A4F">
              <w:rPr>
                <w:rFonts w:ascii="Times New Roman" w:hAnsi="Times New Roman" w:cs="Times New Roman"/>
                <w:sz w:val="24"/>
                <w:szCs w:val="24"/>
              </w:rPr>
              <w:t>Види</w:t>
            </w:r>
          </w:p>
        </w:tc>
        <w:tc>
          <w:tcPr>
            <w:tcW w:w="3285" w:type="dxa"/>
          </w:tcPr>
          <w:p w:rsidR="00132A4F" w:rsidRPr="00132A4F" w:rsidRDefault="00132A4F" w:rsidP="00132A4F">
            <w:pPr>
              <w:autoSpaceDE w:val="0"/>
              <w:autoSpaceDN w:val="0"/>
              <w:adjustRightInd w:val="0"/>
              <w:ind w:firstLine="0"/>
              <w:jc w:val="center"/>
              <w:rPr>
                <w:rFonts w:ascii="Times New Roman" w:hAnsi="Times New Roman" w:cs="Times New Roman"/>
                <w:sz w:val="24"/>
                <w:szCs w:val="24"/>
              </w:rPr>
            </w:pPr>
            <w:r w:rsidRPr="00132A4F">
              <w:rPr>
                <w:rFonts w:ascii="Times New Roman" w:hAnsi="Times New Roman" w:cs="Times New Roman"/>
                <w:sz w:val="24"/>
                <w:szCs w:val="24"/>
              </w:rPr>
              <w:t>Характеристика</w:t>
            </w:r>
          </w:p>
        </w:tc>
      </w:tr>
      <w:tr w:rsidR="00132A4F" w:rsidRPr="00132A4F" w:rsidTr="00132A4F">
        <w:tc>
          <w:tcPr>
            <w:tcW w:w="3285" w:type="dxa"/>
          </w:tcPr>
          <w:p w:rsidR="00132A4F" w:rsidRPr="00132A4F" w:rsidRDefault="00132A4F" w:rsidP="00132A4F">
            <w:pPr>
              <w:autoSpaceDE w:val="0"/>
              <w:autoSpaceDN w:val="0"/>
              <w:adjustRightInd w:val="0"/>
              <w:ind w:firstLine="0"/>
              <w:jc w:val="center"/>
              <w:rPr>
                <w:rFonts w:ascii="Times New Roman" w:hAnsi="Times New Roman" w:cs="Times New Roman"/>
                <w:sz w:val="24"/>
                <w:szCs w:val="24"/>
              </w:rPr>
            </w:pPr>
            <w:r w:rsidRPr="00132A4F">
              <w:rPr>
                <w:rFonts w:ascii="Times New Roman" w:hAnsi="Times New Roman" w:cs="Times New Roman"/>
                <w:sz w:val="24"/>
                <w:szCs w:val="24"/>
              </w:rPr>
              <w:t>1</w:t>
            </w:r>
          </w:p>
        </w:tc>
        <w:tc>
          <w:tcPr>
            <w:tcW w:w="3285" w:type="dxa"/>
          </w:tcPr>
          <w:p w:rsidR="00132A4F" w:rsidRPr="00132A4F" w:rsidRDefault="00132A4F" w:rsidP="00132A4F">
            <w:pPr>
              <w:autoSpaceDE w:val="0"/>
              <w:autoSpaceDN w:val="0"/>
              <w:adjustRightInd w:val="0"/>
              <w:ind w:firstLine="0"/>
              <w:jc w:val="center"/>
              <w:rPr>
                <w:rFonts w:ascii="Times New Roman" w:hAnsi="Times New Roman" w:cs="Times New Roman"/>
                <w:sz w:val="24"/>
                <w:szCs w:val="24"/>
              </w:rPr>
            </w:pPr>
            <w:r w:rsidRPr="00132A4F">
              <w:rPr>
                <w:rFonts w:ascii="Times New Roman" w:hAnsi="Times New Roman" w:cs="Times New Roman"/>
                <w:sz w:val="24"/>
                <w:szCs w:val="24"/>
              </w:rPr>
              <w:t>2</w:t>
            </w:r>
          </w:p>
        </w:tc>
        <w:tc>
          <w:tcPr>
            <w:tcW w:w="3285" w:type="dxa"/>
          </w:tcPr>
          <w:p w:rsidR="00132A4F" w:rsidRPr="00132A4F" w:rsidRDefault="00132A4F" w:rsidP="00132A4F">
            <w:pPr>
              <w:autoSpaceDE w:val="0"/>
              <w:autoSpaceDN w:val="0"/>
              <w:adjustRightInd w:val="0"/>
              <w:ind w:firstLine="0"/>
              <w:jc w:val="center"/>
              <w:rPr>
                <w:rFonts w:ascii="Times New Roman" w:hAnsi="Times New Roman" w:cs="Times New Roman"/>
                <w:sz w:val="24"/>
                <w:szCs w:val="24"/>
              </w:rPr>
            </w:pPr>
            <w:r w:rsidRPr="00132A4F">
              <w:rPr>
                <w:rFonts w:ascii="Times New Roman" w:hAnsi="Times New Roman" w:cs="Times New Roman"/>
                <w:sz w:val="24"/>
                <w:szCs w:val="24"/>
              </w:rPr>
              <w:t>3</w:t>
            </w:r>
          </w:p>
        </w:tc>
      </w:tr>
    </w:tbl>
    <w:p w:rsidR="000D0335" w:rsidRDefault="000D0335" w:rsidP="00132A4F">
      <w:pPr>
        <w:pStyle w:val="a8"/>
        <w:ind w:firstLine="0"/>
        <w:jc w:val="right"/>
        <w:rPr>
          <w:rFonts w:ascii="Times New Roman" w:hAnsi="Times New Roman" w:cs="Times New Roman"/>
          <w:sz w:val="28"/>
          <w:szCs w:val="28"/>
        </w:rPr>
      </w:pPr>
    </w:p>
    <w:p w:rsidR="00132A4F" w:rsidRPr="009E31A2" w:rsidRDefault="00132A4F" w:rsidP="00132A4F">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10</w:t>
      </w:r>
    </w:p>
    <w:p w:rsidR="00132A4F" w:rsidRPr="00132A4F" w:rsidRDefault="00132A4F" w:rsidP="00132A4F">
      <w:pPr>
        <w:autoSpaceDE w:val="0"/>
        <w:autoSpaceDN w:val="0"/>
        <w:adjustRightInd w:val="0"/>
        <w:spacing w:line="240" w:lineRule="auto"/>
        <w:ind w:firstLine="0"/>
        <w:jc w:val="center"/>
        <w:rPr>
          <w:rFonts w:ascii="Times New Roman" w:hAnsi="Times New Roman" w:cs="Times New Roman"/>
          <w:sz w:val="28"/>
          <w:szCs w:val="28"/>
        </w:rPr>
      </w:pPr>
      <w:r w:rsidRPr="00132A4F">
        <w:rPr>
          <w:rFonts w:ascii="Times New Roman" w:hAnsi="Times New Roman" w:cs="Times New Roman"/>
          <w:sz w:val="28"/>
          <w:szCs w:val="28"/>
        </w:rPr>
        <w:t>Фізико-хімічні зміни м’яса і м’ясопродуктів під час</w:t>
      </w:r>
    </w:p>
    <w:p w:rsidR="00904142" w:rsidRPr="00132A4F" w:rsidRDefault="00132A4F" w:rsidP="00132A4F">
      <w:pPr>
        <w:autoSpaceDE w:val="0"/>
        <w:autoSpaceDN w:val="0"/>
        <w:adjustRightInd w:val="0"/>
        <w:ind w:firstLine="0"/>
        <w:jc w:val="center"/>
        <w:rPr>
          <w:rFonts w:ascii="Times New Roman" w:hAnsi="Times New Roman" w:cs="Times New Roman"/>
          <w:sz w:val="28"/>
          <w:szCs w:val="28"/>
        </w:rPr>
      </w:pPr>
      <w:r w:rsidRPr="00132A4F">
        <w:rPr>
          <w:rFonts w:ascii="Times New Roman" w:hAnsi="Times New Roman" w:cs="Times New Roman"/>
          <w:sz w:val="28"/>
          <w:szCs w:val="28"/>
        </w:rPr>
        <w:t>теплового оброблення</w:t>
      </w:r>
    </w:p>
    <w:tbl>
      <w:tblPr>
        <w:tblStyle w:val="a4"/>
        <w:tblW w:w="0" w:type="auto"/>
        <w:tblLook w:val="04A0" w:firstRow="1" w:lastRow="0" w:firstColumn="1" w:lastColumn="0" w:noHBand="0" w:noVBand="1"/>
      </w:tblPr>
      <w:tblGrid>
        <w:gridCol w:w="4927"/>
        <w:gridCol w:w="4928"/>
      </w:tblGrid>
      <w:tr w:rsidR="00904142" w:rsidRPr="00904142" w:rsidTr="00904142">
        <w:tc>
          <w:tcPr>
            <w:tcW w:w="4927" w:type="dxa"/>
          </w:tcPr>
          <w:p w:rsidR="00904142" w:rsidRPr="00904142" w:rsidRDefault="00904142" w:rsidP="00132A4F">
            <w:pPr>
              <w:autoSpaceDE w:val="0"/>
              <w:autoSpaceDN w:val="0"/>
              <w:adjustRightInd w:val="0"/>
              <w:ind w:firstLine="0"/>
              <w:jc w:val="center"/>
              <w:rPr>
                <w:rFonts w:ascii="Times New Roman" w:hAnsi="Times New Roman" w:cs="Times New Roman"/>
                <w:sz w:val="24"/>
                <w:szCs w:val="24"/>
              </w:rPr>
            </w:pPr>
            <w:r w:rsidRPr="00904142">
              <w:rPr>
                <w:rFonts w:ascii="Times New Roman" w:hAnsi="Times New Roman" w:cs="Times New Roman"/>
                <w:sz w:val="24"/>
                <w:szCs w:val="24"/>
              </w:rPr>
              <w:t>Показник</w:t>
            </w:r>
          </w:p>
        </w:tc>
        <w:tc>
          <w:tcPr>
            <w:tcW w:w="4928" w:type="dxa"/>
          </w:tcPr>
          <w:p w:rsidR="00904142" w:rsidRPr="00904142" w:rsidRDefault="00904142" w:rsidP="00132A4F">
            <w:pPr>
              <w:autoSpaceDE w:val="0"/>
              <w:autoSpaceDN w:val="0"/>
              <w:adjustRightInd w:val="0"/>
              <w:ind w:firstLine="0"/>
              <w:jc w:val="center"/>
              <w:rPr>
                <w:rFonts w:ascii="Times New Roman" w:hAnsi="Times New Roman" w:cs="Times New Roman"/>
                <w:sz w:val="24"/>
                <w:szCs w:val="24"/>
              </w:rPr>
            </w:pPr>
            <w:r w:rsidRPr="00904142">
              <w:rPr>
                <w:rFonts w:ascii="Times New Roman" w:hAnsi="Times New Roman" w:cs="Times New Roman"/>
                <w:sz w:val="24"/>
                <w:szCs w:val="24"/>
              </w:rPr>
              <w:t>Характеристика</w:t>
            </w:r>
          </w:p>
        </w:tc>
      </w:tr>
      <w:tr w:rsidR="00904142" w:rsidRPr="00904142" w:rsidTr="00904142">
        <w:tc>
          <w:tcPr>
            <w:tcW w:w="4927" w:type="dxa"/>
          </w:tcPr>
          <w:p w:rsidR="00904142" w:rsidRPr="00904142" w:rsidRDefault="00904142" w:rsidP="00904142">
            <w:pPr>
              <w:autoSpaceDE w:val="0"/>
              <w:autoSpaceDN w:val="0"/>
              <w:adjustRightInd w:val="0"/>
              <w:ind w:firstLine="0"/>
              <w:jc w:val="left"/>
              <w:rPr>
                <w:rFonts w:ascii="Times New Roman" w:hAnsi="Times New Roman" w:cs="Times New Roman"/>
                <w:sz w:val="24"/>
                <w:szCs w:val="24"/>
              </w:rPr>
            </w:pPr>
            <w:r w:rsidRPr="00904142">
              <w:rPr>
                <w:rFonts w:ascii="Times New Roman" w:hAnsi="Times New Roman" w:cs="Times New Roman"/>
                <w:sz w:val="24"/>
                <w:szCs w:val="24"/>
              </w:rPr>
              <w:t>Зміна білків</w:t>
            </w:r>
          </w:p>
        </w:tc>
        <w:tc>
          <w:tcPr>
            <w:tcW w:w="4928" w:type="dxa"/>
          </w:tcPr>
          <w:p w:rsidR="00904142" w:rsidRPr="00904142" w:rsidRDefault="00904142" w:rsidP="00132A4F">
            <w:pPr>
              <w:autoSpaceDE w:val="0"/>
              <w:autoSpaceDN w:val="0"/>
              <w:adjustRightInd w:val="0"/>
              <w:ind w:firstLine="0"/>
              <w:jc w:val="center"/>
              <w:rPr>
                <w:rFonts w:ascii="Times New Roman" w:hAnsi="Times New Roman" w:cs="Times New Roman"/>
                <w:sz w:val="24"/>
                <w:szCs w:val="24"/>
              </w:rPr>
            </w:pPr>
          </w:p>
        </w:tc>
      </w:tr>
      <w:tr w:rsidR="00904142" w:rsidRPr="00904142" w:rsidTr="00904142">
        <w:tc>
          <w:tcPr>
            <w:tcW w:w="4927" w:type="dxa"/>
          </w:tcPr>
          <w:p w:rsidR="00904142" w:rsidRPr="00904142" w:rsidRDefault="00904142" w:rsidP="00904142">
            <w:pPr>
              <w:autoSpaceDE w:val="0"/>
              <w:autoSpaceDN w:val="0"/>
              <w:adjustRightInd w:val="0"/>
              <w:ind w:firstLine="0"/>
              <w:jc w:val="left"/>
              <w:rPr>
                <w:rFonts w:ascii="Times New Roman" w:hAnsi="Times New Roman" w:cs="Times New Roman"/>
                <w:sz w:val="24"/>
                <w:szCs w:val="24"/>
              </w:rPr>
            </w:pPr>
            <w:r w:rsidRPr="00904142">
              <w:rPr>
                <w:rFonts w:ascii="Times New Roman" w:hAnsi="Times New Roman" w:cs="Times New Roman"/>
                <w:sz w:val="24"/>
                <w:szCs w:val="24"/>
              </w:rPr>
              <w:t>Зміна ліпідів</w:t>
            </w:r>
          </w:p>
        </w:tc>
        <w:tc>
          <w:tcPr>
            <w:tcW w:w="4928" w:type="dxa"/>
          </w:tcPr>
          <w:p w:rsidR="00904142" w:rsidRPr="00904142" w:rsidRDefault="00904142" w:rsidP="00132A4F">
            <w:pPr>
              <w:autoSpaceDE w:val="0"/>
              <w:autoSpaceDN w:val="0"/>
              <w:adjustRightInd w:val="0"/>
              <w:ind w:firstLine="0"/>
              <w:jc w:val="center"/>
              <w:rPr>
                <w:rFonts w:ascii="Times New Roman" w:hAnsi="Times New Roman" w:cs="Times New Roman"/>
                <w:sz w:val="24"/>
                <w:szCs w:val="24"/>
              </w:rPr>
            </w:pPr>
          </w:p>
        </w:tc>
      </w:tr>
      <w:tr w:rsidR="00904142" w:rsidRPr="00904142" w:rsidTr="00904142">
        <w:tc>
          <w:tcPr>
            <w:tcW w:w="4927" w:type="dxa"/>
          </w:tcPr>
          <w:p w:rsidR="00904142" w:rsidRPr="00904142" w:rsidRDefault="00904142" w:rsidP="00904142">
            <w:pPr>
              <w:autoSpaceDE w:val="0"/>
              <w:autoSpaceDN w:val="0"/>
              <w:adjustRightInd w:val="0"/>
              <w:ind w:firstLine="0"/>
              <w:jc w:val="left"/>
              <w:rPr>
                <w:rFonts w:ascii="Times New Roman" w:hAnsi="Times New Roman" w:cs="Times New Roman"/>
                <w:sz w:val="24"/>
                <w:szCs w:val="24"/>
              </w:rPr>
            </w:pPr>
            <w:r w:rsidRPr="00904142">
              <w:rPr>
                <w:rFonts w:ascii="Times New Roman" w:hAnsi="Times New Roman" w:cs="Times New Roman"/>
                <w:sz w:val="24"/>
                <w:szCs w:val="24"/>
              </w:rPr>
              <w:t>Зміна вітамінів</w:t>
            </w:r>
          </w:p>
        </w:tc>
        <w:tc>
          <w:tcPr>
            <w:tcW w:w="4928" w:type="dxa"/>
          </w:tcPr>
          <w:p w:rsidR="00904142" w:rsidRPr="00904142" w:rsidRDefault="00904142" w:rsidP="00132A4F">
            <w:pPr>
              <w:autoSpaceDE w:val="0"/>
              <w:autoSpaceDN w:val="0"/>
              <w:adjustRightInd w:val="0"/>
              <w:ind w:firstLine="0"/>
              <w:jc w:val="center"/>
              <w:rPr>
                <w:rFonts w:ascii="Times New Roman" w:hAnsi="Times New Roman" w:cs="Times New Roman"/>
                <w:sz w:val="24"/>
                <w:szCs w:val="24"/>
              </w:rPr>
            </w:pPr>
          </w:p>
        </w:tc>
      </w:tr>
      <w:tr w:rsidR="00904142" w:rsidRPr="00904142" w:rsidTr="00904142">
        <w:tc>
          <w:tcPr>
            <w:tcW w:w="4927" w:type="dxa"/>
          </w:tcPr>
          <w:p w:rsidR="00904142" w:rsidRPr="00904142" w:rsidRDefault="00904142" w:rsidP="00904142">
            <w:pPr>
              <w:autoSpaceDE w:val="0"/>
              <w:autoSpaceDN w:val="0"/>
              <w:adjustRightInd w:val="0"/>
              <w:ind w:firstLine="0"/>
              <w:jc w:val="left"/>
              <w:rPr>
                <w:rFonts w:ascii="Times New Roman" w:hAnsi="Times New Roman" w:cs="Times New Roman"/>
                <w:sz w:val="24"/>
                <w:szCs w:val="24"/>
              </w:rPr>
            </w:pPr>
            <w:r w:rsidRPr="00904142">
              <w:rPr>
                <w:rFonts w:ascii="Times New Roman" w:hAnsi="Times New Roman" w:cs="Times New Roman"/>
                <w:sz w:val="24"/>
                <w:szCs w:val="24"/>
              </w:rPr>
              <w:t>Зміна структурно-механічних властивостей</w:t>
            </w:r>
          </w:p>
        </w:tc>
        <w:tc>
          <w:tcPr>
            <w:tcW w:w="4928" w:type="dxa"/>
          </w:tcPr>
          <w:p w:rsidR="00904142" w:rsidRPr="00904142" w:rsidRDefault="00904142" w:rsidP="00132A4F">
            <w:pPr>
              <w:autoSpaceDE w:val="0"/>
              <w:autoSpaceDN w:val="0"/>
              <w:adjustRightInd w:val="0"/>
              <w:ind w:firstLine="0"/>
              <w:jc w:val="center"/>
              <w:rPr>
                <w:rFonts w:ascii="Times New Roman" w:hAnsi="Times New Roman" w:cs="Times New Roman"/>
                <w:sz w:val="24"/>
                <w:szCs w:val="24"/>
              </w:rPr>
            </w:pPr>
          </w:p>
        </w:tc>
      </w:tr>
      <w:tr w:rsidR="00904142" w:rsidRPr="00904142" w:rsidTr="00904142">
        <w:tc>
          <w:tcPr>
            <w:tcW w:w="4927" w:type="dxa"/>
          </w:tcPr>
          <w:p w:rsidR="00904142" w:rsidRPr="00904142" w:rsidRDefault="00904142" w:rsidP="00904142">
            <w:pPr>
              <w:autoSpaceDE w:val="0"/>
              <w:autoSpaceDN w:val="0"/>
              <w:adjustRightInd w:val="0"/>
              <w:ind w:firstLine="0"/>
              <w:jc w:val="left"/>
              <w:rPr>
                <w:rFonts w:ascii="Times New Roman" w:hAnsi="Times New Roman" w:cs="Times New Roman"/>
                <w:sz w:val="24"/>
                <w:szCs w:val="24"/>
              </w:rPr>
            </w:pPr>
            <w:r w:rsidRPr="00904142">
              <w:rPr>
                <w:rFonts w:ascii="Times New Roman" w:hAnsi="Times New Roman" w:cs="Times New Roman"/>
                <w:sz w:val="24"/>
                <w:szCs w:val="24"/>
              </w:rPr>
              <w:t>Утворення компонентів смаку і аромату</w:t>
            </w:r>
          </w:p>
        </w:tc>
        <w:tc>
          <w:tcPr>
            <w:tcW w:w="4928" w:type="dxa"/>
          </w:tcPr>
          <w:p w:rsidR="00904142" w:rsidRPr="00904142" w:rsidRDefault="00904142" w:rsidP="00132A4F">
            <w:pPr>
              <w:autoSpaceDE w:val="0"/>
              <w:autoSpaceDN w:val="0"/>
              <w:adjustRightInd w:val="0"/>
              <w:ind w:firstLine="0"/>
              <w:jc w:val="center"/>
              <w:rPr>
                <w:rFonts w:ascii="Times New Roman" w:hAnsi="Times New Roman" w:cs="Times New Roman"/>
                <w:sz w:val="24"/>
                <w:szCs w:val="24"/>
              </w:rPr>
            </w:pPr>
          </w:p>
        </w:tc>
      </w:tr>
      <w:tr w:rsidR="00904142" w:rsidRPr="00904142" w:rsidTr="00904142">
        <w:tc>
          <w:tcPr>
            <w:tcW w:w="4927" w:type="dxa"/>
          </w:tcPr>
          <w:p w:rsidR="00904142" w:rsidRPr="00904142" w:rsidRDefault="00904142" w:rsidP="00904142">
            <w:pPr>
              <w:autoSpaceDE w:val="0"/>
              <w:autoSpaceDN w:val="0"/>
              <w:adjustRightInd w:val="0"/>
              <w:ind w:firstLine="0"/>
              <w:jc w:val="left"/>
              <w:rPr>
                <w:rFonts w:ascii="Times New Roman" w:hAnsi="Times New Roman" w:cs="Times New Roman"/>
                <w:sz w:val="24"/>
                <w:szCs w:val="24"/>
              </w:rPr>
            </w:pPr>
            <w:r w:rsidRPr="00904142">
              <w:rPr>
                <w:rFonts w:ascii="Times New Roman" w:hAnsi="Times New Roman" w:cs="Times New Roman"/>
                <w:sz w:val="24"/>
                <w:szCs w:val="24"/>
              </w:rPr>
              <w:t>Вплив на мікрофлору</w:t>
            </w:r>
          </w:p>
        </w:tc>
        <w:tc>
          <w:tcPr>
            <w:tcW w:w="4928" w:type="dxa"/>
          </w:tcPr>
          <w:p w:rsidR="00904142" w:rsidRPr="00904142" w:rsidRDefault="00904142" w:rsidP="00132A4F">
            <w:pPr>
              <w:autoSpaceDE w:val="0"/>
              <w:autoSpaceDN w:val="0"/>
              <w:adjustRightInd w:val="0"/>
              <w:ind w:firstLine="0"/>
              <w:jc w:val="center"/>
              <w:rPr>
                <w:rFonts w:ascii="Times New Roman" w:hAnsi="Times New Roman" w:cs="Times New Roman"/>
                <w:sz w:val="24"/>
                <w:szCs w:val="24"/>
              </w:rPr>
            </w:pPr>
          </w:p>
        </w:tc>
      </w:tr>
    </w:tbl>
    <w:p w:rsidR="00904142" w:rsidRDefault="00904142" w:rsidP="00904142">
      <w:pPr>
        <w:autoSpaceDE w:val="0"/>
        <w:autoSpaceDN w:val="0"/>
        <w:adjustRightInd w:val="0"/>
        <w:ind w:firstLine="709"/>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904142" w:rsidRPr="00904142" w:rsidRDefault="00904142" w:rsidP="00904142">
      <w:pPr>
        <w:autoSpaceDE w:val="0"/>
        <w:autoSpaceDN w:val="0"/>
        <w:adjustRightInd w:val="0"/>
        <w:ind w:firstLine="709"/>
        <w:rPr>
          <w:rFonts w:ascii="Times New Roman" w:eastAsia="Batang" w:hAnsi="Times New Roman" w:cs="Times New Roman"/>
          <w:sz w:val="28"/>
          <w:szCs w:val="28"/>
        </w:rPr>
      </w:pPr>
      <w:r w:rsidRPr="00904142">
        <w:rPr>
          <w:rFonts w:ascii="Times New Roman" w:eastAsia="Batang" w:hAnsi="Times New Roman" w:cs="Times New Roman"/>
          <w:b/>
          <w:i/>
          <w:sz w:val="28"/>
          <w:szCs w:val="28"/>
        </w:rPr>
        <w:t>Завдання 6.</w:t>
      </w:r>
      <w:r w:rsidRPr="00904142">
        <w:rPr>
          <w:rFonts w:ascii="Times New Roman" w:eastAsia="Batang" w:hAnsi="Times New Roman" w:cs="Times New Roman"/>
          <w:i/>
          <w:sz w:val="28"/>
          <w:szCs w:val="28"/>
        </w:rPr>
        <w:t xml:space="preserve"> </w:t>
      </w:r>
      <w:r w:rsidRPr="00904142">
        <w:rPr>
          <w:rFonts w:ascii="Times New Roman" w:eastAsia="Batang" w:hAnsi="Times New Roman" w:cs="Times New Roman"/>
          <w:sz w:val="28"/>
          <w:szCs w:val="28"/>
        </w:rPr>
        <w:t xml:space="preserve">Вивчити </w:t>
      </w:r>
      <w:r w:rsidR="006D1496">
        <w:rPr>
          <w:rFonts w:ascii="Times New Roman" w:hAnsi="Times New Roman" w:cs="Times New Roman"/>
          <w:sz w:val="28"/>
          <w:szCs w:val="28"/>
          <w:shd w:val="clear" w:color="auto" w:fill="FFFFFF"/>
        </w:rPr>
        <w:t>т</w:t>
      </w:r>
      <w:r w:rsidRPr="00904142">
        <w:rPr>
          <w:rFonts w:ascii="Times New Roman" w:hAnsi="Times New Roman" w:cs="Times New Roman"/>
          <w:sz w:val="28"/>
          <w:szCs w:val="28"/>
          <w:shd w:val="clear" w:color="auto" w:fill="FFFFFF"/>
        </w:rPr>
        <w:t>еплофізичні властивості м’яса. Дати характеристику теплопровідності м’яса.</w:t>
      </w:r>
    </w:p>
    <w:p w:rsidR="00904142" w:rsidRDefault="00904142" w:rsidP="00904142">
      <w:pPr>
        <w:autoSpaceDE w:val="0"/>
        <w:autoSpaceDN w:val="0"/>
        <w:adjustRightInd w:val="0"/>
        <w:ind w:firstLine="709"/>
        <w:jc w:val="left"/>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132A4F" w:rsidRPr="00904142" w:rsidRDefault="00904142" w:rsidP="00904142">
      <w:pPr>
        <w:autoSpaceDE w:val="0"/>
        <w:autoSpaceDN w:val="0"/>
        <w:adjustRightInd w:val="0"/>
        <w:ind w:firstLine="709"/>
        <w:rPr>
          <w:rFonts w:ascii="Times New Roman" w:hAnsi="Times New Roman" w:cs="Times New Roman"/>
          <w:sz w:val="28"/>
          <w:szCs w:val="28"/>
          <w:shd w:val="clear" w:color="auto" w:fill="FFFFFF"/>
        </w:rPr>
      </w:pPr>
      <w:r w:rsidRPr="00904142">
        <w:rPr>
          <w:rFonts w:ascii="Times New Roman" w:eastAsia="Batang" w:hAnsi="Times New Roman" w:cs="Times New Roman"/>
          <w:b/>
          <w:i/>
          <w:sz w:val="28"/>
          <w:szCs w:val="28"/>
        </w:rPr>
        <w:t>Завдання 7.</w:t>
      </w:r>
      <w:r w:rsidRPr="00904142">
        <w:rPr>
          <w:rFonts w:ascii="Times New Roman" w:eastAsia="Batang" w:hAnsi="Times New Roman" w:cs="Times New Roman"/>
          <w:sz w:val="28"/>
          <w:szCs w:val="28"/>
        </w:rPr>
        <w:t xml:space="preserve">Вивчити вплив </w:t>
      </w:r>
      <w:r w:rsidR="006D1496">
        <w:rPr>
          <w:rFonts w:ascii="Times New Roman" w:eastAsia="Batang" w:hAnsi="Times New Roman" w:cs="Times New Roman"/>
          <w:sz w:val="28"/>
          <w:szCs w:val="28"/>
        </w:rPr>
        <w:t>е</w:t>
      </w:r>
      <w:r w:rsidRPr="00904142">
        <w:rPr>
          <w:rFonts w:ascii="Times New Roman" w:hAnsi="Times New Roman" w:cs="Times New Roman"/>
          <w:sz w:val="28"/>
          <w:szCs w:val="28"/>
          <w:shd w:val="clear" w:color="auto" w:fill="FFFFFF"/>
        </w:rPr>
        <w:t>лектрофізичних властивостей на  структурно-механічні й біохімічні зміни в м’ясі</w:t>
      </w:r>
      <w:r>
        <w:rPr>
          <w:rFonts w:ascii="Times New Roman" w:hAnsi="Times New Roman" w:cs="Times New Roman"/>
          <w:sz w:val="28"/>
          <w:szCs w:val="28"/>
          <w:shd w:val="clear" w:color="auto" w:fill="FFFFFF"/>
        </w:rPr>
        <w:t>.</w:t>
      </w:r>
    </w:p>
    <w:p w:rsidR="00904142" w:rsidRDefault="00904142" w:rsidP="00904142">
      <w:pPr>
        <w:autoSpaceDE w:val="0"/>
        <w:autoSpaceDN w:val="0"/>
        <w:adjustRightInd w:val="0"/>
        <w:ind w:firstLine="709"/>
        <w:jc w:val="left"/>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904142" w:rsidRPr="00C27BBE" w:rsidRDefault="00904142" w:rsidP="00904142">
      <w:pPr>
        <w:autoSpaceDE w:val="0"/>
        <w:autoSpaceDN w:val="0"/>
        <w:adjustRightInd w:val="0"/>
        <w:ind w:firstLine="709"/>
        <w:jc w:val="left"/>
        <w:rPr>
          <w:rFonts w:ascii="Times New Roman" w:hAnsi="Times New Roman" w:cs="Times New Roman"/>
          <w:b/>
          <w:bCs/>
          <w:sz w:val="28"/>
          <w:szCs w:val="28"/>
        </w:rPr>
      </w:pPr>
      <w:r w:rsidRPr="00C27BBE">
        <w:rPr>
          <w:rFonts w:ascii="Times New Roman" w:hAnsi="Times New Roman" w:cs="Times New Roman"/>
          <w:b/>
          <w:bCs/>
          <w:sz w:val="28"/>
          <w:szCs w:val="28"/>
        </w:rPr>
        <w:t>Запитання для самоконтролю</w:t>
      </w:r>
    </w:p>
    <w:p w:rsidR="00904142" w:rsidRPr="00900665" w:rsidRDefault="00904142" w:rsidP="00C2481F">
      <w:pPr>
        <w:numPr>
          <w:ilvl w:val="0"/>
          <w:numId w:val="4"/>
        </w:numPr>
        <w:ind w:hanging="11"/>
        <w:rPr>
          <w:rFonts w:ascii="Times New Roman" w:hAnsi="Times New Roman" w:cs="Times New Roman"/>
          <w:sz w:val="28"/>
          <w:szCs w:val="28"/>
        </w:rPr>
      </w:pPr>
      <w:r w:rsidRPr="00900665">
        <w:rPr>
          <w:rFonts w:ascii="Times New Roman" w:hAnsi="Times New Roman" w:cs="Times New Roman"/>
          <w:sz w:val="28"/>
          <w:szCs w:val="28"/>
        </w:rPr>
        <w:t>Види дисперсних систем. За якими параметрами вони відрізняються?</w:t>
      </w:r>
    </w:p>
    <w:p w:rsidR="00904142" w:rsidRPr="00900665" w:rsidRDefault="00904142" w:rsidP="00C2481F">
      <w:pPr>
        <w:numPr>
          <w:ilvl w:val="0"/>
          <w:numId w:val="4"/>
        </w:numPr>
        <w:ind w:hanging="11"/>
        <w:rPr>
          <w:rFonts w:ascii="Times New Roman" w:hAnsi="Times New Roman" w:cs="Times New Roman"/>
          <w:sz w:val="28"/>
          <w:szCs w:val="28"/>
        </w:rPr>
      </w:pPr>
      <w:r w:rsidRPr="00900665">
        <w:rPr>
          <w:rFonts w:ascii="Times New Roman" w:hAnsi="Times New Roman" w:cs="Times New Roman"/>
          <w:sz w:val="28"/>
          <w:szCs w:val="28"/>
        </w:rPr>
        <w:t>Назвати основні структурно-механічні властивості фаршевих систем.</w:t>
      </w:r>
    </w:p>
    <w:p w:rsidR="00904142" w:rsidRPr="00900665" w:rsidRDefault="00904142" w:rsidP="00C2481F">
      <w:pPr>
        <w:numPr>
          <w:ilvl w:val="0"/>
          <w:numId w:val="4"/>
        </w:numPr>
        <w:ind w:hanging="11"/>
        <w:rPr>
          <w:rFonts w:ascii="Times New Roman" w:hAnsi="Times New Roman" w:cs="Times New Roman"/>
          <w:sz w:val="28"/>
          <w:szCs w:val="28"/>
        </w:rPr>
      </w:pPr>
      <w:r w:rsidRPr="00900665">
        <w:rPr>
          <w:rFonts w:ascii="Times New Roman" w:hAnsi="Times New Roman" w:cs="Times New Roman"/>
          <w:sz w:val="28"/>
          <w:szCs w:val="28"/>
        </w:rPr>
        <w:t>Методика підготовки фаршів та проб для дослідження.</w:t>
      </w:r>
    </w:p>
    <w:p w:rsidR="00904142" w:rsidRPr="00900665" w:rsidRDefault="00904142" w:rsidP="00C2481F">
      <w:pPr>
        <w:numPr>
          <w:ilvl w:val="0"/>
          <w:numId w:val="4"/>
        </w:numPr>
        <w:ind w:hanging="11"/>
        <w:rPr>
          <w:rFonts w:ascii="Times New Roman" w:hAnsi="Times New Roman" w:cs="Times New Roman"/>
          <w:sz w:val="28"/>
          <w:szCs w:val="28"/>
        </w:rPr>
      </w:pPr>
      <w:r w:rsidRPr="00900665">
        <w:rPr>
          <w:rFonts w:ascii="Times New Roman" w:hAnsi="Times New Roman" w:cs="Times New Roman"/>
          <w:sz w:val="28"/>
          <w:szCs w:val="28"/>
        </w:rPr>
        <w:t xml:space="preserve">Методика розрахунку </w:t>
      </w:r>
      <w:proofErr w:type="spellStart"/>
      <w:r w:rsidRPr="00900665">
        <w:rPr>
          <w:rFonts w:ascii="Times New Roman" w:hAnsi="Times New Roman" w:cs="Times New Roman"/>
          <w:sz w:val="28"/>
          <w:szCs w:val="28"/>
        </w:rPr>
        <w:t>вологозв’язуючої</w:t>
      </w:r>
      <w:proofErr w:type="spellEnd"/>
      <w:r w:rsidRPr="00900665">
        <w:rPr>
          <w:rFonts w:ascii="Times New Roman" w:hAnsi="Times New Roman" w:cs="Times New Roman"/>
          <w:sz w:val="28"/>
          <w:szCs w:val="28"/>
        </w:rPr>
        <w:t xml:space="preserve"> здатності.</w:t>
      </w:r>
    </w:p>
    <w:p w:rsidR="00904142" w:rsidRPr="00900665" w:rsidRDefault="00904142" w:rsidP="00C2481F">
      <w:pPr>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Чим зумовлені особливості кристалоутворення вологи в м’язовій тканині?</w:t>
      </w:r>
    </w:p>
    <w:p w:rsidR="00904142" w:rsidRPr="00900665" w:rsidRDefault="00904142" w:rsidP="00C2481F">
      <w:pPr>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Які чинники впливають на якість продукту під час заморожування?</w:t>
      </w:r>
    </w:p>
    <w:p w:rsidR="00904142" w:rsidRPr="00900665" w:rsidRDefault="00904142" w:rsidP="00C2481F">
      <w:pPr>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 xml:space="preserve">Як змінюється </w:t>
      </w:r>
      <w:proofErr w:type="spellStart"/>
      <w:r w:rsidRPr="00900665">
        <w:rPr>
          <w:rFonts w:ascii="Times New Roman" w:hAnsi="Times New Roman" w:cs="Times New Roman"/>
          <w:sz w:val="28"/>
          <w:szCs w:val="28"/>
          <w:lang w:eastAsia="uk-UA"/>
        </w:rPr>
        <w:t>вологозв’язувальна</w:t>
      </w:r>
      <w:proofErr w:type="spellEnd"/>
      <w:r w:rsidRPr="00900665">
        <w:rPr>
          <w:rFonts w:ascii="Times New Roman" w:hAnsi="Times New Roman" w:cs="Times New Roman"/>
          <w:sz w:val="28"/>
          <w:szCs w:val="28"/>
          <w:lang w:eastAsia="uk-UA"/>
        </w:rPr>
        <w:t xml:space="preserve"> здатність м’яса при </w:t>
      </w:r>
      <w:proofErr w:type="spellStart"/>
      <w:r w:rsidRPr="00900665">
        <w:rPr>
          <w:rFonts w:ascii="Times New Roman" w:hAnsi="Times New Roman" w:cs="Times New Roman"/>
          <w:sz w:val="28"/>
          <w:szCs w:val="28"/>
          <w:lang w:eastAsia="uk-UA"/>
        </w:rPr>
        <w:t>холодильно</w:t>
      </w:r>
      <w:proofErr w:type="spellEnd"/>
      <w:r w:rsidRPr="00900665">
        <w:rPr>
          <w:rFonts w:ascii="Times New Roman" w:hAnsi="Times New Roman" w:cs="Times New Roman"/>
          <w:sz w:val="28"/>
          <w:szCs w:val="28"/>
          <w:lang w:eastAsia="uk-UA"/>
        </w:rPr>
        <w:t xml:space="preserve"> </w:t>
      </w:r>
      <w:proofErr w:type="spellStart"/>
      <w:r w:rsidRPr="00900665">
        <w:rPr>
          <w:rFonts w:ascii="Times New Roman" w:hAnsi="Times New Roman" w:cs="Times New Roman"/>
          <w:sz w:val="28"/>
          <w:szCs w:val="28"/>
          <w:lang w:eastAsia="uk-UA"/>
        </w:rPr>
        <w:t>му</w:t>
      </w:r>
      <w:proofErr w:type="spellEnd"/>
      <w:r w:rsidRPr="00900665">
        <w:rPr>
          <w:rFonts w:ascii="Times New Roman" w:hAnsi="Times New Roman" w:cs="Times New Roman"/>
          <w:sz w:val="28"/>
          <w:szCs w:val="28"/>
          <w:lang w:eastAsia="uk-UA"/>
        </w:rPr>
        <w:t xml:space="preserve"> обробленні</w:t>
      </w:r>
    </w:p>
    <w:p w:rsidR="00904142" w:rsidRPr="00900665" w:rsidRDefault="00904142" w:rsidP="00C2481F">
      <w:pPr>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lastRenderedPageBreak/>
        <w:t>У чому полягають зміни власт</w:t>
      </w:r>
      <w:r w:rsidR="00900665" w:rsidRPr="00900665">
        <w:rPr>
          <w:rFonts w:ascii="Times New Roman" w:hAnsi="Times New Roman" w:cs="Times New Roman"/>
          <w:sz w:val="28"/>
          <w:szCs w:val="28"/>
          <w:lang w:eastAsia="uk-UA"/>
        </w:rPr>
        <w:t>ивостей м’яса під час розморожу</w:t>
      </w:r>
      <w:r w:rsidRPr="00900665">
        <w:rPr>
          <w:rFonts w:ascii="Times New Roman" w:hAnsi="Times New Roman" w:cs="Times New Roman"/>
          <w:sz w:val="28"/>
          <w:szCs w:val="28"/>
          <w:lang w:eastAsia="uk-UA"/>
        </w:rPr>
        <w:t>вання?</w:t>
      </w:r>
    </w:p>
    <w:p w:rsidR="00904142" w:rsidRPr="00900665" w:rsidRDefault="00904142" w:rsidP="00C2481F">
      <w:pPr>
        <w:pStyle w:val="a8"/>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 xml:space="preserve">Яка мета </w:t>
      </w:r>
      <w:proofErr w:type="spellStart"/>
      <w:r w:rsidRPr="00900665">
        <w:rPr>
          <w:rFonts w:ascii="Times New Roman" w:hAnsi="Times New Roman" w:cs="Times New Roman"/>
          <w:sz w:val="28"/>
          <w:szCs w:val="28"/>
          <w:lang w:eastAsia="uk-UA"/>
        </w:rPr>
        <w:t>термооброблення</w:t>
      </w:r>
      <w:proofErr w:type="spellEnd"/>
      <w:r w:rsidRPr="00900665">
        <w:rPr>
          <w:rFonts w:ascii="Times New Roman" w:hAnsi="Times New Roman" w:cs="Times New Roman"/>
          <w:sz w:val="28"/>
          <w:szCs w:val="28"/>
          <w:lang w:eastAsia="uk-UA"/>
        </w:rPr>
        <w:t xml:space="preserve"> м’яс</w:t>
      </w:r>
      <w:r w:rsidR="00900665" w:rsidRPr="00900665">
        <w:rPr>
          <w:rFonts w:ascii="Times New Roman" w:hAnsi="Times New Roman" w:cs="Times New Roman"/>
          <w:sz w:val="28"/>
          <w:szCs w:val="28"/>
          <w:lang w:eastAsia="uk-UA"/>
        </w:rPr>
        <w:t xml:space="preserve">опродуктів? Які способи </w:t>
      </w:r>
      <w:proofErr w:type="spellStart"/>
      <w:r w:rsidR="00900665" w:rsidRPr="00900665">
        <w:rPr>
          <w:rFonts w:ascii="Times New Roman" w:hAnsi="Times New Roman" w:cs="Times New Roman"/>
          <w:sz w:val="28"/>
          <w:szCs w:val="28"/>
          <w:lang w:eastAsia="uk-UA"/>
        </w:rPr>
        <w:t>термооб</w:t>
      </w:r>
      <w:r w:rsidRPr="00900665">
        <w:rPr>
          <w:rFonts w:ascii="Times New Roman" w:hAnsi="Times New Roman" w:cs="Times New Roman"/>
          <w:sz w:val="28"/>
          <w:szCs w:val="28"/>
          <w:lang w:eastAsia="uk-UA"/>
        </w:rPr>
        <w:t>роблення</w:t>
      </w:r>
      <w:proofErr w:type="spellEnd"/>
      <w:r w:rsidRPr="00900665">
        <w:rPr>
          <w:rFonts w:ascii="Times New Roman" w:hAnsi="Times New Roman" w:cs="Times New Roman"/>
          <w:sz w:val="28"/>
          <w:szCs w:val="28"/>
          <w:lang w:eastAsia="uk-UA"/>
        </w:rPr>
        <w:t xml:space="preserve"> використовують під час виробництва м’ясопродуктів?</w:t>
      </w:r>
    </w:p>
    <w:p w:rsidR="00904142" w:rsidRPr="00900665" w:rsidRDefault="00904142" w:rsidP="00C2481F">
      <w:pPr>
        <w:pStyle w:val="a8"/>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 xml:space="preserve"> Які фізико-хімічні зміни відб</w:t>
      </w:r>
      <w:r w:rsidR="003C3E70">
        <w:rPr>
          <w:rFonts w:ascii="Times New Roman" w:hAnsi="Times New Roman" w:cs="Times New Roman"/>
          <w:sz w:val="28"/>
          <w:szCs w:val="28"/>
          <w:lang w:eastAsia="uk-UA"/>
        </w:rPr>
        <w:t xml:space="preserve">уваються в м’ясі при </w:t>
      </w:r>
      <w:proofErr w:type="spellStart"/>
      <w:r w:rsidR="003C3E70">
        <w:rPr>
          <w:rFonts w:ascii="Times New Roman" w:hAnsi="Times New Roman" w:cs="Times New Roman"/>
          <w:sz w:val="28"/>
          <w:szCs w:val="28"/>
          <w:lang w:eastAsia="uk-UA"/>
        </w:rPr>
        <w:t>термооброб</w:t>
      </w:r>
      <w:r w:rsidRPr="00900665">
        <w:rPr>
          <w:rFonts w:ascii="Times New Roman" w:hAnsi="Times New Roman" w:cs="Times New Roman"/>
          <w:sz w:val="28"/>
          <w:szCs w:val="28"/>
          <w:lang w:eastAsia="uk-UA"/>
        </w:rPr>
        <w:t>ленні</w:t>
      </w:r>
      <w:proofErr w:type="spellEnd"/>
      <w:r w:rsidRPr="00900665">
        <w:rPr>
          <w:rFonts w:ascii="Times New Roman" w:hAnsi="Times New Roman" w:cs="Times New Roman"/>
          <w:sz w:val="28"/>
          <w:szCs w:val="28"/>
          <w:lang w:eastAsia="uk-UA"/>
        </w:rPr>
        <w:t>?</w:t>
      </w:r>
    </w:p>
    <w:p w:rsidR="00904142" w:rsidRPr="00900665" w:rsidRDefault="00904142" w:rsidP="00C2481F">
      <w:pPr>
        <w:pStyle w:val="a8"/>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Яким змінам піддаються м’язові та сполучнотканинні білки м’яса</w:t>
      </w:r>
      <w:r w:rsidR="00900665" w:rsidRPr="00900665">
        <w:rPr>
          <w:rFonts w:ascii="Times New Roman" w:hAnsi="Times New Roman" w:cs="Times New Roman"/>
          <w:sz w:val="28"/>
          <w:szCs w:val="28"/>
          <w:lang w:eastAsia="uk-UA"/>
        </w:rPr>
        <w:t xml:space="preserve"> </w:t>
      </w:r>
      <w:r w:rsidRPr="00900665">
        <w:rPr>
          <w:rFonts w:ascii="Times New Roman" w:hAnsi="Times New Roman" w:cs="Times New Roman"/>
          <w:sz w:val="28"/>
          <w:szCs w:val="28"/>
          <w:lang w:eastAsia="uk-UA"/>
        </w:rPr>
        <w:t xml:space="preserve">під час </w:t>
      </w:r>
      <w:proofErr w:type="spellStart"/>
      <w:r w:rsidRPr="00900665">
        <w:rPr>
          <w:rFonts w:ascii="Times New Roman" w:hAnsi="Times New Roman" w:cs="Times New Roman"/>
          <w:sz w:val="28"/>
          <w:szCs w:val="28"/>
          <w:lang w:eastAsia="uk-UA"/>
        </w:rPr>
        <w:t>термооброблення</w:t>
      </w:r>
      <w:proofErr w:type="spellEnd"/>
      <w:r w:rsidRPr="00900665">
        <w:rPr>
          <w:rFonts w:ascii="Times New Roman" w:hAnsi="Times New Roman" w:cs="Times New Roman"/>
          <w:sz w:val="28"/>
          <w:szCs w:val="28"/>
          <w:lang w:eastAsia="uk-UA"/>
        </w:rPr>
        <w:t>?</w:t>
      </w:r>
    </w:p>
    <w:p w:rsidR="00904142" w:rsidRPr="00900665" w:rsidRDefault="00904142" w:rsidP="00C2481F">
      <w:pPr>
        <w:pStyle w:val="a8"/>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Яким змінам піддаються ліпід</w:t>
      </w:r>
      <w:r w:rsidR="00C205B8">
        <w:rPr>
          <w:rFonts w:ascii="Times New Roman" w:hAnsi="Times New Roman" w:cs="Times New Roman"/>
          <w:sz w:val="28"/>
          <w:szCs w:val="28"/>
          <w:lang w:eastAsia="uk-UA"/>
        </w:rPr>
        <w:t xml:space="preserve">и й вітаміни під час </w:t>
      </w:r>
      <w:proofErr w:type="spellStart"/>
      <w:r w:rsidR="00C205B8">
        <w:rPr>
          <w:rFonts w:ascii="Times New Roman" w:hAnsi="Times New Roman" w:cs="Times New Roman"/>
          <w:sz w:val="28"/>
          <w:szCs w:val="28"/>
          <w:lang w:eastAsia="uk-UA"/>
        </w:rPr>
        <w:t>термооброб</w:t>
      </w:r>
      <w:r w:rsidRPr="00900665">
        <w:rPr>
          <w:rFonts w:ascii="Times New Roman" w:hAnsi="Times New Roman" w:cs="Times New Roman"/>
          <w:sz w:val="28"/>
          <w:szCs w:val="28"/>
          <w:lang w:eastAsia="uk-UA"/>
        </w:rPr>
        <w:t>лення</w:t>
      </w:r>
      <w:proofErr w:type="spellEnd"/>
      <w:r w:rsidRPr="00900665">
        <w:rPr>
          <w:rFonts w:ascii="Times New Roman" w:hAnsi="Times New Roman" w:cs="Times New Roman"/>
          <w:sz w:val="28"/>
          <w:szCs w:val="28"/>
          <w:lang w:eastAsia="uk-UA"/>
        </w:rPr>
        <w:t>?</w:t>
      </w:r>
    </w:p>
    <w:p w:rsidR="00904142" w:rsidRPr="00900665" w:rsidRDefault="00904142" w:rsidP="00C2481F">
      <w:pPr>
        <w:pStyle w:val="a8"/>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Які чинники впливають на зміну структурно-</w:t>
      </w:r>
      <w:r w:rsidR="00900665" w:rsidRPr="00900665">
        <w:rPr>
          <w:rFonts w:ascii="Times New Roman" w:hAnsi="Times New Roman" w:cs="Times New Roman"/>
          <w:sz w:val="28"/>
          <w:szCs w:val="28"/>
          <w:lang w:eastAsia="uk-UA"/>
        </w:rPr>
        <w:t>механічних властиво</w:t>
      </w:r>
      <w:r w:rsidRPr="00900665">
        <w:rPr>
          <w:rFonts w:ascii="Times New Roman" w:hAnsi="Times New Roman" w:cs="Times New Roman"/>
          <w:sz w:val="28"/>
          <w:szCs w:val="28"/>
          <w:lang w:eastAsia="uk-UA"/>
        </w:rPr>
        <w:t xml:space="preserve">стей м’яса під час </w:t>
      </w:r>
      <w:proofErr w:type="spellStart"/>
      <w:r w:rsidRPr="00900665">
        <w:rPr>
          <w:rFonts w:ascii="Times New Roman" w:hAnsi="Times New Roman" w:cs="Times New Roman"/>
          <w:sz w:val="28"/>
          <w:szCs w:val="28"/>
          <w:lang w:eastAsia="uk-UA"/>
        </w:rPr>
        <w:t>термооброблення</w:t>
      </w:r>
      <w:proofErr w:type="spellEnd"/>
      <w:r w:rsidRPr="00900665">
        <w:rPr>
          <w:rFonts w:ascii="Times New Roman" w:hAnsi="Times New Roman" w:cs="Times New Roman"/>
          <w:sz w:val="28"/>
          <w:szCs w:val="28"/>
          <w:lang w:eastAsia="uk-UA"/>
        </w:rPr>
        <w:t>?</w:t>
      </w:r>
    </w:p>
    <w:p w:rsidR="00904142" w:rsidRPr="00900665" w:rsidRDefault="00904142" w:rsidP="00C2481F">
      <w:pPr>
        <w:pStyle w:val="a8"/>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Які речовини беруть участь в утворенні смаку та аромату м’яса, що</w:t>
      </w:r>
      <w:r w:rsidR="00900665" w:rsidRPr="00900665">
        <w:rPr>
          <w:rFonts w:ascii="Times New Roman" w:hAnsi="Times New Roman" w:cs="Times New Roman"/>
          <w:sz w:val="28"/>
          <w:szCs w:val="28"/>
          <w:lang w:eastAsia="uk-UA"/>
        </w:rPr>
        <w:t xml:space="preserve"> </w:t>
      </w:r>
      <w:r w:rsidRPr="00900665">
        <w:rPr>
          <w:rFonts w:ascii="Times New Roman" w:hAnsi="Times New Roman" w:cs="Times New Roman"/>
          <w:sz w:val="28"/>
          <w:szCs w:val="28"/>
          <w:lang w:eastAsia="uk-UA"/>
        </w:rPr>
        <w:t xml:space="preserve">пройшло </w:t>
      </w:r>
      <w:proofErr w:type="spellStart"/>
      <w:r w:rsidRPr="00900665">
        <w:rPr>
          <w:rFonts w:ascii="Times New Roman" w:hAnsi="Times New Roman" w:cs="Times New Roman"/>
          <w:sz w:val="28"/>
          <w:szCs w:val="28"/>
          <w:lang w:eastAsia="uk-UA"/>
        </w:rPr>
        <w:t>термооброблення</w:t>
      </w:r>
      <w:proofErr w:type="spellEnd"/>
      <w:r w:rsidRPr="00900665">
        <w:rPr>
          <w:rFonts w:ascii="Times New Roman" w:hAnsi="Times New Roman" w:cs="Times New Roman"/>
          <w:sz w:val="28"/>
          <w:szCs w:val="28"/>
          <w:lang w:eastAsia="uk-UA"/>
        </w:rPr>
        <w:t>?</w:t>
      </w:r>
    </w:p>
    <w:p w:rsidR="00904142" w:rsidRPr="00880CEF" w:rsidRDefault="00904142" w:rsidP="00C2481F">
      <w:pPr>
        <w:pStyle w:val="a8"/>
        <w:numPr>
          <w:ilvl w:val="0"/>
          <w:numId w:val="4"/>
        </w:numPr>
        <w:autoSpaceDE w:val="0"/>
        <w:autoSpaceDN w:val="0"/>
        <w:adjustRightInd w:val="0"/>
        <w:ind w:hanging="11"/>
        <w:rPr>
          <w:rFonts w:ascii="Times New Roman" w:hAnsi="Times New Roman" w:cs="Times New Roman"/>
          <w:sz w:val="28"/>
          <w:szCs w:val="28"/>
          <w:lang w:eastAsia="uk-UA"/>
        </w:rPr>
      </w:pPr>
      <w:r w:rsidRPr="00900665">
        <w:rPr>
          <w:rFonts w:ascii="Times New Roman" w:hAnsi="Times New Roman" w:cs="Times New Roman"/>
          <w:sz w:val="28"/>
          <w:szCs w:val="28"/>
          <w:lang w:eastAsia="uk-UA"/>
        </w:rPr>
        <w:t>Як впливає температура на мікрофлору м’яса та м’ясопродуктів?</w:t>
      </w:r>
    </w:p>
    <w:p w:rsidR="00880CEF" w:rsidRPr="00CF7C51" w:rsidRDefault="00880CEF" w:rsidP="00880CEF">
      <w:pPr>
        <w:autoSpaceDE w:val="0"/>
        <w:autoSpaceDN w:val="0"/>
        <w:adjustRightInd w:val="0"/>
        <w:ind w:left="709" w:firstLine="0"/>
        <w:rPr>
          <w:rFonts w:ascii="Times New Roman" w:hAnsi="Times New Roman" w:cs="Times New Roman"/>
          <w:sz w:val="28"/>
          <w:szCs w:val="28"/>
          <w:lang w:val="ru-RU" w:eastAsia="uk-UA"/>
        </w:rPr>
      </w:pPr>
    </w:p>
    <w:p w:rsidR="00C12AE5" w:rsidRPr="00900665" w:rsidRDefault="00C12AE5" w:rsidP="00880CEF">
      <w:pPr>
        <w:pStyle w:val="a8"/>
        <w:autoSpaceDE w:val="0"/>
        <w:autoSpaceDN w:val="0"/>
        <w:adjustRightInd w:val="0"/>
        <w:ind w:left="0" w:firstLine="0"/>
        <w:jc w:val="center"/>
        <w:rPr>
          <w:rFonts w:ascii="Times New Roman" w:hAnsi="Times New Roman" w:cs="Times New Roman"/>
          <w:sz w:val="28"/>
          <w:szCs w:val="28"/>
          <w:lang w:eastAsia="uk-UA"/>
        </w:rPr>
      </w:pPr>
      <w:r>
        <w:rPr>
          <w:rFonts w:ascii="Times New Roman" w:hAnsi="Times New Roman" w:cs="Times New Roman"/>
          <w:b/>
          <w:sz w:val="28"/>
          <w:szCs w:val="28"/>
        </w:rPr>
        <w:t>Лабораторна робота №</w:t>
      </w:r>
      <w:r w:rsidRPr="00FC0727">
        <w:rPr>
          <w:rFonts w:ascii="Times New Roman" w:hAnsi="Times New Roman" w:cs="Times New Roman"/>
          <w:b/>
          <w:sz w:val="28"/>
          <w:szCs w:val="28"/>
        </w:rPr>
        <w:t xml:space="preserve"> </w:t>
      </w:r>
      <w:r>
        <w:rPr>
          <w:rFonts w:ascii="Times New Roman" w:hAnsi="Times New Roman" w:cs="Times New Roman"/>
          <w:b/>
          <w:sz w:val="28"/>
          <w:szCs w:val="28"/>
        </w:rPr>
        <w:t>3</w:t>
      </w:r>
      <w:r w:rsidRPr="00FC0727">
        <w:rPr>
          <w:rFonts w:ascii="Times New Roman" w:hAnsi="Times New Roman" w:cs="Times New Roman"/>
          <w:b/>
          <w:sz w:val="28"/>
          <w:szCs w:val="28"/>
        </w:rPr>
        <w:t>.</w:t>
      </w:r>
    </w:p>
    <w:p w:rsidR="00904142" w:rsidRDefault="00C12AE5" w:rsidP="00C12AE5">
      <w:pPr>
        <w:autoSpaceDE w:val="0"/>
        <w:autoSpaceDN w:val="0"/>
        <w:adjustRightInd w:val="0"/>
        <w:ind w:firstLine="0"/>
        <w:jc w:val="center"/>
        <w:rPr>
          <w:rFonts w:ascii="Times New Roman" w:hAnsi="Times New Roman" w:cs="Times New Roman"/>
          <w:b/>
          <w:caps/>
          <w:sz w:val="28"/>
          <w:szCs w:val="28"/>
        </w:rPr>
      </w:pPr>
      <w:r w:rsidRPr="00C12AE5">
        <w:rPr>
          <w:rFonts w:ascii="Times New Roman" w:hAnsi="Times New Roman" w:cs="Times New Roman"/>
          <w:b/>
          <w:caps/>
          <w:sz w:val="28"/>
          <w:szCs w:val="28"/>
        </w:rPr>
        <w:t xml:space="preserve">Морфологічна характеристика </w:t>
      </w:r>
      <w:r w:rsidR="005C7AFD">
        <w:rPr>
          <w:rFonts w:ascii="Times New Roman" w:hAnsi="Times New Roman" w:cs="Times New Roman"/>
          <w:b/>
          <w:caps/>
          <w:sz w:val="28"/>
          <w:szCs w:val="28"/>
        </w:rPr>
        <w:br/>
      </w:r>
      <w:r w:rsidRPr="00C12AE5">
        <w:rPr>
          <w:rFonts w:ascii="Times New Roman" w:hAnsi="Times New Roman" w:cs="Times New Roman"/>
          <w:b/>
          <w:caps/>
          <w:sz w:val="28"/>
          <w:szCs w:val="28"/>
        </w:rPr>
        <w:t>і типи м’язової тканини</w:t>
      </w:r>
    </w:p>
    <w:p w:rsidR="00C12AE5" w:rsidRPr="00FA0E68" w:rsidRDefault="00C12AE5" w:rsidP="00C12AE5">
      <w:pPr>
        <w:pStyle w:val="1"/>
        <w:shd w:val="clear" w:color="auto" w:fill="auto"/>
        <w:spacing w:before="0" w:after="0" w:line="360" w:lineRule="auto"/>
        <w:rPr>
          <w:rFonts w:ascii="Times New Roman" w:hAnsi="Times New Roman" w:cs="Times New Roman"/>
          <w:sz w:val="28"/>
          <w:szCs w:val="28"/>
        </w:rPr>
      </w:pPr>
      <w:r w:rsidRPr="002F59D8">
        <w:rPr>
          <w:rFonts w:ascii="Times New Roman" w:hAnsi="Times New Roman" w:cs="Times New Roman"/>
          <w:b/>
          <w:i/>
          <w:sz w:val="28"/>
          <w:szCs w:val="28"/>
        </w:rPr>
        <w:t>Мета  роботи</w:t>
      </w:r>
      <w:r>
        <w:rPr>
          <w:rFonts w:ascii="Times New Roman" w:hAnsi="Times New Roman" w:cs="Times New Roman"/>
          <w:b/>
          <w:i/>
          <w:sz w:val="28"/>
          <w:szCs w:val="28"/>
        </w:rPr>
        <w:t xml:space="preserve"> </w:t>
      </w:r>
      <w:r w:rsidRPr="002F59D8">
        <w:rPr>
          <w:rFonts w:ascii="Times New Roman" w:hAnsi="Times New Roman" w:cs="Times New Roman"/>
          <w:b/>
          <w:i/>
          <w:sz w:val="28"/>
          <w:szCs w:val="28"/>
        </w:rPr>
        <w:t xml:space="preserve">– </w:t>
      </w:r>
      <w:r w:rsidR="000B4058" w:rsidRPr="000B4058">
        <w:rPr>
          <w:rFonts w:ascii="Times New Roman" w:hAnsi="Times New Roman" w:cs="Times New Roman"/>
          <w:sz w:val="28"/>
          <w:szCs w:val="28"/>
        </w:rPr>
        <w:t xml:space="preserve">користуючись </w:t>
      </w:r>
      <w:proofErr w:type="spellStart"/>
      <w:r w:rsidR="000B4058" w:rsidRPr="000B4058">
        <w:rPr>
          <w:rFonts w:ascii="Times New Roman" w:hAnsi="Times New Roman" w:cs="Times New Roman"/>
          <w:sz w:val="28"/>
          <w:szCs w:val="28"/>
        </w:rPr>
        <w:t>роздатковим</w:t>
      </w:r>
      <w:proofErr w:type="spellEnd"/>
      <w:r w:rsidR="000B4058" w:rsidRPr="000B4058">
        <w:rPr>
          <w:rFonts w:ascii="Times New Roman" w:hAnsi="Times New Roman" w:cs="Times New Roman"/>
          <w:sz w:val="28"/>
          <w:szCs w:val="28"/>
        </w:rPr>
        <w:t xml:space="preserve"> матеріалом вивчити </w:t>
      </w:r>
      <w:r w:rsidR="000B4058">
        <w:rPr>
          <w:rFonts w:ascii="Times New Roman" w:hAnsi="Times New Roman" w:cs="Times New Roman"/>
          <w:sz w:val="28"/>
          <w:szCs w:val="28"/>
        </w:rPr>
        <w:t>б</w:t>
      </w:r>
      <w:r w:rsidR="000B4058" w:rsidRPr="00C12AE5">
        <w:rPr>
          <w:rFonts w:ascii="Times New Roman" w:hAnsi="Times New Roman" w:cs="Times New Roman"/>
          <w:sz w:val="28"/>
          <w:szCs w:val="28"/>
        </w:rPr>
        <w:t>ілки, які входять до м’язової тканини</w:t>
      </w:r>
      <w:r w:rsidR="000B4058">
        <w:rPr>
          <w:rFonts w:ascii="Times New Roman" w:hAnsi="Times New Roman" w:cs="Times New Roman"/>
          <w:sz w:val="28"/>
          <w:szCs w:val="28"/>
        </w:rPr>
        <w:t>, вивчити методики дослідження їх властивостей.</w:t>
      </w:r>
    </w:p>
    <w:p w:rsidR="00C12AE5" w:rsidRDefault="00C12AE5" w:rsidP="00C12AE5">
      <w:pPr>
        <w:autoSpaceDE w:val="0"/>
        <w:autoSpaceDN w:val="0"/>
        <w:adjustRightInd w:val="0"/>
        <w:ind w:firstLine="697"/>
        <w:rPr>
          <w:rFonts w:ascii="Times New Roman" w:eastAsia="Batang" w:hAnsi="Times New Roman" w:cs="Times New Roman"/>
          <w:b/>
          <w:i/>
          <w:sz w:val="28"/>
          <w:szCs w:val="28"/>
        </w:rPr>
      </w:pPr>
      <w:r w:rsidRPr="002F59D8">
        <w:rPr>
          <w:rFonts w:ascii="Times New Roman" w:eastAsia="Batang" w:hAnsi="Times New Roman" w:cs="Times New Roman"/>
          <w:b/>
          <w:i/>
          <w:sz w:val="28"/>
          <w:szCs w:val="28"/>
        </w:rPr>
        <w:t>Теоретична частина:</w:t>
      </w:r>
    </w:p>
    <w:p w:rsidR="00C12AE5" w:rsidRDefault="00C12AE5" w:rsidP="000A2013">
      <w:pPr>
        <w:autoSpaceDE w:val="0"/>
        <w:autoSpaceDN w:val="0"/>
        <w:adjustRightInd w:val="0"/>
        <w:ind w:firstLine="709"/>
        <w:rPr>
          <w:rFonts w:ascii="Times New Roman" w:hAnsi="Times New Roman" w:cs="Times New Roman"/>
          <w:sz w:val="28"/>
          <w:szCs w:val="28"/>
        </w:rPr>
      </w:pPr>
      <w:r w:rsidRPr="00C12AE5">
        <w:rPr>
          <w:rFonts w:ascii="Times New Roman" w:hAnsi="Times New Roman" w:cs="Times New Roman"/>
          <w:bCs/>
          <w:iCs/>
          <w:sz w:val="28"/>
          <w:szCs w:val="28"/>
        </w:rPr>
        <w:t xml:space="preserve">М’язова тканина </w:t>
      </w:r>
      <w:r w:rsidRPr="00C12AE5">
        <w:rPr>
          <w:rFonts w:ascii="Times New Roman" w:hAnsi="Times New Roman" w:cs="Times New Roman"/>
          <w:sz w:val="28"/>
          <w:szCs w:val="28"/>
        </w:rPr>
        <w:t>є основною їстівною частиною м’яса. На її</w:t>
      </w:r>
      <w:r>
        <w:rPr>
          <w:rFonts w:ascii="Times New Roman" w:hAnsi="Times New Roman" w:cs="Times New Roman"/>
          <w:sz w:val="28"/>
          <w:szCs w:val="28"/>
        </w:rPr>
        <w:t xml:space="preserve"> </w:t>
      </w:r>
      <w:r w:rsidRPr="00C12AE5">
        <w:rPr>
          <w:rFonts w:ascii="Times New Roman" w:hAnsi="Times New Roman" w:cs="Times New Roman"/>
          <w:sz w:val="28"/>
          <w:szCs w:val="28"/>
        </w:rPr>
        <w:t>частку припадає понад 40% маси тіла тварини.</w:t>
      </w:r>
      <w:r w:rsidRPr="00C12AE5">
        <w:rPr>
          <w:rFonts w:ascii="Times New Roman" w:hAnsi="Times New Roman" w:cs="Times New Roman"/>
          <w:bCs/>
          <w:sz w:val="28"/>
          <w:szCs w:val="28"/>
        </w:rPr>
        <w:t xml:space="preserve"> </w:t>
      </w:r>
      <w:r w:rsidRPr="00C12AE5">
        <w:rPr>
          <w:rFonts w:ascii="Times New Roman" w:hAnsi="Times New Roman" w:cs="Times New Roman"/>
          <w:sz w:val="28"/>
          <w:szCs w:val="28"/>
        </w:rPr>
        <w:t>Білки, які входять до м’язової тканини, непрості за складом,</w:t>
      </w:r>
      <w:r>
        <w:rPr>
          <w:rFonts w:ascii="Times New Roman" w:hAnsi="Times New Roman" w:cs="Times New Roman"/>
          <w:sz w:val="28"/>
          <w:szCs w:val="28"/>
        </w:rPr>
        <w:t xml:space="preserve"> </w:t>
      </w:r>
      <w:r w:rsidRPr="00C12AE5">
        <w:rPr>
          <w:rFonts w:ascii="Times New Roman" w:hAnsi="Times New Roman" w:cs="Times New Roman"/>
          <w:sz w:val="28"/>
          <w:szCs w:val="28"/>
        </w:rPr>
        <w:t xml:space="preserve">різноманітні за будовою, фізико-хімічними властивостями і біологічними функціями. Вони поділяються на три основні групи: </w:t>
      </w:r>
      <w:proofErr w:type="spellStart"/>
      <w:r w:rsidRPr="00C12AE5">
        <w:rPr>
          <w:rFonts w:ascii="Times New Roman" w:hAnsi="Times New Roman" w:cs="Times New Roman"/>
          <w:sz w:val="28"/>
          <w:szCs w:val="28"/>
        </w:rPr>
        <w:t>саркоплазматичні</w:t>
      </w:r>
      <w:proofErr w:type="spellEnd"/>
      <w:r w:rsidRPr="00C12AE5">
        <w:rPr>
          <w:rFonts w:ascii="Times New Roman" w:hAnsi="Times New Roman" w:cs="Times New Roman"/>
          <w:sz w:val="28"/>
          <w:szCs w:val="28"/>
        </w:rPr>
        <w:t xml:space="preserve"> (35% усіх м’язових білків), </w:t>
      </w:r>
      <w:proofErr w:type="spellStart"/>
      <w:r w:rsidRPr="00C12AE5">
        <w:rPr>
          <w:rFonts w:ascii="Times New Roman" w:hAnsi="Times New Roman" w:cs="Times New Roman"/>
          <w:sz w:val="28"/>
          <w:szCs w:val="28"/>
        </w:rPr>
        <w:t>міофібрилярні</w:t>
      </w:r>
      <w:proofErr w:type="spellEnd"/>
      <w:r w:rsidRPr="00C12AE5">
        <w:rPr>
          <w:rFonts w:ascii="Times New Roman" w:hAnsi="Times New Roman" w:cs="Times New Roman"/>
          <w:sz w:val="28"/>
          <w:szCs w:val="28"/>
        </w:rPr>
        <w:t xml:space="preserve"> (45% усіх</w:t>
      </w:r>
      <w:r>
        <w:rPr>
          <w:rFonts w:ascii="Times New Roman" w:hAnsi="Times New Roman" w:cs="Times New Roman"/>
          <w:sz w:val="28"/>
          <w:szCs w:val="28"/>
        </w:rPr>
        <w:t xml:space="preserve"> </w:t>
      </w:r>
      <w:r w:rsidRPr="00C12AE5">
        <w:rPr>
          <w:rFonts w:ascii="Times New Roman" w:hAnsi="Times New Roman" w:cs="Times New Roman"/>
          <w:sz w:val="28"/>
          <w:szCs w:val="28"/>
        </w:rPr>
        <w:t>м’язових білків) і білки строми. Нерідко білки м’язової тканини поділяють на розчинні у воді, розчинні в сольових розчинах і нерозчинні у водно-сольових розчинах (білки строми).</w:t>
      </w:r>
      <w:r>
        <w:rPr>
          <w:rFonts w:ascii="Times New Roman" w:hAnsi="Times New Roman" w:cs="Times New Roman"/>
          <w:sz w:val="28"/>
          <w:szCs w:val="28"/>
        </w:rPr>
        <w:t xml:space="preserve"> </w:t>
      </w:r>
      <w:r w:rsidRPr="00C12AE5">
        <w:rPr>
          <w:rFonts w:ascii="Times New Roman" w:hAnsi="Times New Roman" w:cs="Times New Roman"/>
          <w:bCs/>
          <w:sz w:val="28"/>
          <w:szCs w:val="28"/>
        </w:rPr>
        <w:t xml:space="preserve">Білки саркоплазми. </w:t>
      </w:r>
      <w:r w:rsidRPr="00C12AE5">
        <w:rPr>
          <w:rFonts w:ascii="Times New Roman" w:hAnsi="Times New Roman" w:cs="Times New Roman"/>
          <w:sz w:val="28"/>
          <w:szCs w:val="28"/>
        </w:rPr>
        <w:t xml:space="preserve">До цієї групи належать відносяться міоген, міоглобін, глобулін Х, </w:t>
      </w:r>
      <w:proofErr w:type="spellStart"/>
      <w:r w:rsidRPr="00C12AE5">
        <w:rPr>
          <w:rFonts w:ascii="Times New Roman" w:hAnsi="Times New Roman" w:cs="Times New Roman"/>
          <w:sz w:val="28"/>
          <w:szCs w:val="28"/>
        </w:rPr>
        <w:t>міоальбумін</w:t>
      </w:r>
      <w:proofErr w:type="spellEnd"/>
      <w:r w:rsidRPr="00C12AE5">
        <w:rPr>
          <w:rFonts w:ascii="Times New Roman" w:hAnsi="Times New Roman" w:cs="Times New Roman"/>
          <w:sz w:val="28"/>
          <w:szCs w:val="28"/>
        </w:rPr>
        <w:t>. Усі вони, за винятком</w:t>
      </w:r>
      <w:r>
        <w:rPr>
          <w:rFonts w:ascii="Times New Roman" w:hAnsi="Times New Roman" w:cs="Times New Roman"/>
          <w:sz w:val="28"/>
          <w:szCs w:val="28"/>
        </w:rPr>
        <w:t xml:space="preserve"> </w:t>
      </w:r>
      <w:r w:rsidRPr="00C12AE5">
        <w:rPr>
          <w:rFonts w:ascii="Times New Roman" w:hAnsi="Times New Roman" w:cs="Times New Roman"/>
          <w:sz w:val="28"/>
          <w:szCs w:val="28"/>
        </w:rPr>
        <w:t xml:space="preserve">міоглобіну, </w:t>
      </w:r>
      <w:r>
        <w:rPr>
          <w:rFonts w:ascii="Times New Roman" w:hAnsi="Times New Roman" w:cs="Times New Roman"/>
          <w:sz w:val="28"/>
          <w:szCs w:val="28"/>
        </w:rPr>
        <w:sym w:font="Symbol" w:char="F02D"/>
      </w:r>
      <w:r w:rsidRPr="00C12AE5">
        <w:rPr>
          <w:rFonts w:ascii="Times New Roman" w:hAnsi="Times New Roman" w:cs="Times New Roman"/>
          <w:sz w:val="28"/>
          <w:szCs w:val="28"/>
        </w:rPr>
        <w:t xml:space="preserve"> це </w:t>
      </w:r>
      <w:r w:rsidRPr="00C12AE5">
        <w:rPr>
          <w:rFonts w:ascii="Times New Roman" w:hAnsi="Times New Roman" w:cs="Times New Roman"/>
          <w:sz w:val="28"/>
          <w:szCs w:val="28"/>
        </w:rPr>
        <w:lastRenderedPageBreak/>
        <w:t>гетерогенні системи, фракції білків, близьких за</w:t>
      </w:r>
      <w:r>
        <w:rPr>
          <w:rFonts w:ascii="Times New Roman" w:hAnsi="Times New Roman" w:cs="Times New Roman"/>
          <w:sz w:val="28"/>
          <w:szCs w:val="28"/>
        </w:rPr>
        <w:t xml:space="preserve"> </w:t>
      </w:r>
      <w:r w:rsidRPr="00C12AE5">
        <w:rPr>
          <w:rFonts w:ascii="Times New Roman" w:hAnsi="Times New Roman" w:cs="Times New Roman"/>
          <w:sz w:val="28"/>
          <w:szCs w:val="28"/>
        </w:rPr>
        <w:t>фізико-хімічними і біологічними властивостями, тому їх позначення, певним чином умовне. Характерною властивістю цих білків є</w:t>
      </w:r>
      <w:r w:rsidR="000A2013">
        <w:rPr>
          <w:rFonts w:ascii="Times New Roman" w:hAnsi="Times New Roman" w:cs="Times New Roman"/>
          <w:sz w:val="28"/>
          <w:szCs w:val="28"/>
        </w:rPr>
        <w:t xml:space="preserve"> </w:t>
      </w:r>
      <w:r w:rsidRPr="00C12AE5">
        <w:rPr>
          <w:rFonts w:ascii="Times New Roman" w:hAnsi="Times New Roman" w:cs="Times New Roman"/>
          <w:sz w:val="28"/>
          <w:szCs w:val="28"/>
        </w:rPr>
        <w:t>розчинність у розчинах невисокої іонної сили.</w:t>
      </w:r>
      <w:r w:rsidR="000A2013">
        <w:rPr>
          <w:rFonts w:ascii="Times New Roman" w:hAnsi="Times New Roman" w:cs="Times New Roman"/>
          <w:sz w:val="28"/>
          <w:szCs w:val="28"/>
        </w:rPr>
        <w:t xml:space="preserve"> </w:t>
      </w:r>
      <w:r w:rsidRPr="00C12AE5">
        <w:rPr>
          <w:rFonts w:ascii="Times New Roman" w:hAnsi="Times New Roman" w:cs="Times New Roman"/>
          <w:bCs/>
          <w:sz w:val="28"/>
          <w:szCs w:val="28"/>
        </w:rPr>
        <w:t xml:space="preserve">Білки </w:t>
      </w:r>
      <w:proofErr w:type="spellStart"/>
      <w:r w:rsidRPr="00C12AE5">
        <w:rPr>
          <w:rFonts w:ascii="Times New Roman" w:hAnsi="Times New Roman" w:cs="Times New Roman"/>
          <w:bCs/>
          <w:sz w:val="28"/>
          <w:szCs w:val="28"/>
        </w:rPr>
        <w:t>міофібрил</w:t>
      </w:r>
      <w:proofErr w:type="spellEnd"/>
      <w:r w:rsidRPr="00C12AE5">
        <w:rPr>
          <w:rFonts w:ascii="Times New Roman" w:hAnsi="Times New Roman" w:cs="Times New Roman"/>
          <w:bCs/>
          <w:sz w:val="28"/>
          <w:szCs w:val="28"/>
        </w:rPr>
        <w:t xml:space="preserve">. </w:t>
      </w:r>
      <w:r w:rsidRPr="00C12AE5">
        <w:rPr>
          <w:rFonts w:ascii="Times New Roman" w:hAnsi="Times New Roman" w:cs="Times New Roman"/>
          <w:sz w:val="28"/>
          <w:szCs w:val="28"/>
        </w:rPr>
        <w:t>До цієї групи білків належать міозин, актин,</w:t>
      </w:r>
      <w:r w:rsidR="000A2013">
        <w:rPr>
          <w:rFonts w:ascii="Times New Roman" w:hAnsi="Times New Roman" w:cs="Times New Roman"/>
          <w:sz w:val="28"/>
          <w:szCs w:val="28"/>
        </w:rPr>
        <w:t xml:space="preserve"> </w:t>
      </w:r>
      <w:r w:rsidRPr="00C12AE5">
        <w:rPr>
          <w:rFonts w:ascii="Times New Roman" w:hAnsi="Times New Roman" w:cs="Times New Roman"/>
          <w:sz w:val="28"/>
          <w:szCs w:val="28"/>
        </w:rPr>
        <w:t xml:space="preserve">актоміозин, </w:t>
      </w:r>
      <w:proofErr w:type="spellStart"/>
      <w:r w:rsidRPr="00C12AE5">
        <w:rPr>
          <w:rFonts w:ascii="Times New Roman" w:hAnsi="Times New Roman" w:cs="Times New Roman"/>
          <w:sz w:val="28"/>
          <w:szCs w:val="28"/>
        </w:rPr>
        <w:t>тропоміозин</w:t>
      </w:r>
      <w:proofErr w:type="spellEnd"/>
      <w:r w:rsidRPr="00C12AE5">
        <w:rPr>
          <w:rFonts w:ascii="Times New Roman" w:hAnsi="Times New Roman" w:cs="Times New Roman"/>
          <w:sz w:val="28"/>
          <w:szCs w:val="28"/>
        </w:rPr>
        <w:t xml:space="preserve"> та ін. Виділяються вони значно важче, ніж</w:t>
      </w:r>
      <w:r w:rsidR="000A2013">
        <w:rPr>
          <w:rFonts w:ascii="Times New Roman" w:hAnsi="Times New Roman" w:cs="Times New Roman"/>
          <w:sz w:val="28"/>
          <w:szCs w:val="28"/>
        </w:rPr>
        <w:t xml:space="preserve"> </w:t>
      </w:r>
      <w:r w:rsidRPr="00C12AE5">
        <w:rPr>
          <w:rFonts w:ascii="Times New Roman" w:hAnsi="Times New Roman" w:cs="Times New Roman"/>
          <w:sz w:val="28"/>
          <w:szCs w:val="28"/>
        </w:rPr>
        <w:t xml:space="preserve">білки саркоплазми, через </w:t>
      </w:r>
      <w:proofErr w:type="spellStart"/>
      <w:r w:rsidRPr="00C12AE5">
        <w:rPr>
          <w:rFonts w:ascii="Times New Roman" w:hAnsi="Times New Roman" w:cs="Times New Roman"/>
          <w:sz w:val="28"/>
          <w:szCs w:val="28"/>
        </w:rPr>
        <w:t>комплексоутворення</w:t>
      </w:r>
      <w:proofErr w:type="spellEnd"/>
      <w:r w:rsidRPr="00C12AE5">
        <w:rPr>
          <w:rFonts w:ascii="Times New Roman" w:hAnsi="Times New Roman" w:cs="Times New Roman"/>
          <w:sz w:val="28"/>
          <w:szCs w:val="28"/>
        </w:rPr>
        <w:t xml:space="preserve"> між білками, а також</w:t>
      </w:r>
      <w:r w:rsidR="000A2013">
        <w:rPr>
          <w:rFonts w:ascii="Times New Roman" w:hAnsi="Times New Roman" w:cs="Times New Roman"/>
          <w:sz w:val="28"/>
          <w:szCs w:val="28"/>
        </w:rPr>
        <w:t xml:space="preserve"> </w:t>
      </w:r>
      <w:r w:rsidRPr="00C12AE5">
        <w:rPr>
          <w:rFonts w:ascii="Times New Roman" w:hAnsi="Times New Roman" w:cs="Times New Roman"/>
          <w:sz w:val="28"/>
          <w:szCs w:val="28"/>
        </w:rPr>
        <w:t xml:space="preserve">між білками та іншими хімічними компонентами </w:t>
      </w:r>
      <w:proofErr w:type="spellStart"/>
      <w:r w:rsidRPr="00C12AE5">
        <w:rPr>
          <w:rFonts w:ascii="Times New Roman" w:hAnsi="Times New Roman" w:cs="Times New Roman"/>
          <w:sz w:val="28"/>
          <w:szCs w:val="28"/>
        </w:rPr>
        <w:t>міофібрил</w:t>
      </w:r>
      <w:proofErr w:type="spellEnd"/>
      <w:r w:rsidRPr="00C12AE5">
        <w:rPr>
          <w:rFonts w:ascii="Times New Roman" w:hAnsi="Times New Roman" w:cs="Times New Roman"/>
          <w:sz w:val="28"/>
          <w:szCs w:val="28"/>
        </w:rPr>
        <w:t>.</w:t>
      </w:r>
      <w:r w:rsidR="000A2013">
        <w:rPr>
          <w:rFonts w:ascii="Times New Roman" w:hAnsi="Times New Roman" w:cs="Times New Roman"/>
          <w:sz w:val="28"/>
          <w:szCs w:val="28"/>
        </w:rPr>
        <w:t xml:space="preserve"> </w:t>
      </w:r>
      <w:r w:rsidRPr="00C12AE5">
        <w:rPr>
          <w:rFonts w:ascii="Times New Roman" w:hAnsi="Times New Roman" w:cs="Times New Roman"/>
          <w:bCs/>
          <w:sz w:val="28"/>
          <w:szCs w:val="28"/>
        </w:rPr>
        <w:t xml:space="preserve">Білки </w:t>
      </w:r>
      <w:proofErr w:type="spellStart"/>
      <w:r w:rsidRPr="00C12AE5">
        <w:rPr>
          <w:rFonts w:ascii="Times New Roman" w:hAnsi="Times New Roman" w:cs="Times New Roman"/>
          <w:bCs/>
          <w:sz w:val="28"/>
          <w:szCs w:val="28"/>
        </w:rPr>
        <w:t>сарколеми</w:t>
      </w:r>
      <w:proofErr w:type="spellEnd"/>
      <w:r w:rsidRPr="00C12AE5">
        <w:rPr>
          <w:rFonts w:ascii="Times New Roman" w:hAnsi="Times New Roman" w:cs="Times New Roman"/>
          <w:bCs/>
          <w:sz w:val="28"/>
          <w:szCs w:val="28"/>
        </w:rPr>
        <w:t xml:space="preserve">. </w:t>
      </w:r>
      <w:r w:rsidRPr="00C12AE5">
        <w:rPr>
          <w:rFonts w:ascii="Times New Roman" w:hAnsi="Times New Roman" w:cs="Times New Roman"/>
          <w:sz w:val="28"/>
          <w:szCs w:val="28"/>
        </w:rPr>
        <w:t>До цієї групи належать білки, що входять</w:t>
      </w:r>
      <w:r w:rsidR="000A2013">
        <w:rPr>
          <w:rFonts w:ascii="Times New Roman" w:hAnsi="Times New Roman" w:cs="Times New Roman"/>
          <w:sz w:val="28"/>
          <w:szCs w:val="28"/>
        </w:rPr>
        <w:t xml:space="preserve"> </w:t>
      </w:r>
      <w:r w:rsidRPr="00C12AE5">
        <w:rPr>
          <w:rFonts w:ascii="Times New Roman" w:hAnsi="Times New Roman" w:cs="Times New Roman"/>
          <w:sz w:val="28"/>
          <w:szCs w:val="28"/>
        </w:rPr>
        <w:t xml:space="preserve">до складу </w:t>
      </w:r>
      <w:proofErr w:type="spellStart"/>
      <w:r w:rsidRPr="00C12AE5">
        <w:rPr>
          <w:rFonts w:ascii="Times New Roman" w:hAnsi="Times New Roman" w:cs="Times New Roman"/>
          <w:sz w:val="28"/>
          <w:szCs w:val="28"/>
        </w:rPr>
        <w:t>сарколеми</w:t>
      </w:r>
      <w:proofErr w:type="spellEnd"/>
      <w:r w:rsidRPr="00C12AE5">
        <w:rPr>
          <w:rFonts w:ascii="Times New Roman" w:hAnsi="Times New Roman" w:cs="Times New Roman"/>
          <w:sz w:val="28"/>
          <w:szCs w:val="28"/>
        </w:rPr>
        <w:t xml:space="preserve"> та пухкої сполучної тканини, що об’єднують</w:t>
      </w:r>
      <w:r w:rsidR="000A2013">
        <w:rPr>
          <w:rFonts w:ascii="Times New Roman" w:hAnsi="Times New Roman" w:cs="Times New Roman"/>
          <w:sz w:val="28"/>
          <w:szCs w:val="28"/>
        </w:rPr>
        <w:t xml:space="preserve"> </w:t>
      </w:r>
      <w:r w:rsidRPr="00C12AE5">
        <w:rPr>
          <w:rFonts w:ascii="Times New Roman" w:hAnsi="Times New Roman" w:cs="Times New Roman"/>
          <w:sz w:val="28"/>
          <w:szCs w:val="28"/>
        </w:rPr>
        <w:t>м’язові волокна у м’язові пучки.</w:t>
      </w:r>
    </w:p>
    <w:p w:rsidR="004D4C11" w:rsidRPr="004D4C11" w:rsidRDefault="004D4C11" w:rsidP="004D4C11">
      <w:pPr>
        <w:autoSpaceDE w:val="0"/>
        <w:autoSpaceDN w:val="0"/>
        <w:adjustRightInd w:val="0"/>
        <w:ind w:firstLine="709"/>
        <w:rPr>
          <w:rFonts w:ascii="Times New Roman" w:hAnsi="Times New Roman" w:cs="Times New Roman"/>
          <w:sz w:val="28"/>
          <w:szCs w:val="28"/>
        </w:rPr>
      </w:pPr>
      <w:r>
        <w:rPr>
          <w:rFonts w:ascii="Times New Roman" w:hAnsi="Times New Roman" w:cs="Times New Roman"/>
          <w:sz w:val="28"/>
          <w:szCs w:val="28"/>
        </w:rPr>
        <w:t xml:space="preserve">До складу м’язового волокна входять небілкові речовини: ліпіди, вуглеводи, </w:t>
      </w:r>
      <w:r w:rsidR="006F5F00">
        <w:rPr>
          <w:rFonts w:ascii="Times New Roman" w:hAnsi="Times New Roman" w:cs="Times New Roman"/>
          <w:sz w:val="28"/>
          <w:szCs w:val="28"/>
        </w:rPr>
        <w:t xml:space="preserve">мінеральні та </w:t>
      </w:r>
      <w:r>
        <w:rPr>
          <w:rFonts w:ascii="Times New Roman" w:hAnsi="Times New Roman" w:cs="Times New Roman"/>
          <w:sz w:val="28"/>
          <w:szCs w:val="28"/>
        </w:rPr>
        <w:t xml:space="preserve">екстрактивні речовини, вітаміни. </w:t>
      </w:r>
      <w:r w:rsidRPr="004D4C11">
        <w:rPr>
          <w:rFonts w:ascii="Times New Roman" w:hAnsi="Times New Roman" w:cs="Times New Roman"/>
          <w:sz w:val="28"/>
          <w:szCs w:val="28"/>
        </w:rPr>
        <w:t>За кількісним складом м’язова тканина є важливим джерелом вітамінів</w:t>
      </w:r>
      <w:r>
        <w:rPr>
          <w:rFonts w:ascii="Times New Roman" w:hAnsi="Times New Roman" w:cs="Times New Roman"/>
          <w:sz w:val="28"/>
          <w:szCs w:val="28"/>
        </w:rPr>
        <w:t>, зокрема</w:t>
      </w:r>
      <w:r w:rsidRPr="004D4C11">
        <w:rPr>
          <w:rFonts w:ascii="Times New Roman" w:hAnsi="Times New Roman" w:cs="Times New Roman"/>
          <w:sz w:val="28"/>
          <w:szCs w:val="28"/>
        </w:rPr>
        <w:t xml:space="preserve"> групи В. У ній містяться вітаміни: В1</w:t>
      </w:r>
      <w:r>
        <w:rPr>
          <w:rFonts w:ascii="Times New Roman" w:hAnsi="Times New Roman" w:cs="Times New Roman"/>
          <w:sz w:val="28"/>
          <w:szCs w:val="28"/>
        </w:rPr>
        <w:t xml:space="preserve"> </w:t>
      </w:r>
      <w:r w:rsidRPr="004D4C11">
        <w:rPr>
          <w:rFonts w:ascii="Times New Roman" w:hAnsi="Times New Roman" w:cs="Times New Roman"/>
          <w:sz w:val="28"/>
          <w:szCs w:val="28"/>
        </w:rPr>
        <w:t>(</w:t>
      </w:r>
      <w:proofErr w:type="spellStart"/>
      <w:r w:rsidRPr="004D4C11">
        <w:rPr>
          <w:rFonts w:ascii="Times New Roman" w:hAnsi="Times New Roman" w:cs="Times New Roman"/>
          <w:sz w:val="28"/>
          <w:szCs w:val="28"/>
        </w:rPr>
        <w:t>тиамін</w:t>
      </w:r>
      <w:proofErr w:type="spellEnd"/>
      <w:r w:rsidRPr="004D4C11">
        <w:rPr>
          <w:rFonts w:ascii="Times New Roman" w:hAnsi="Times New Roman" w:cs="Times New Roman"/>
          <w:sz w:val="28"/>
          <w:szCs w:val="28"/>
        </w:rPr>
        <w:t>), В2 (</w:t>
      </w:r>
      <w:proofErr w:type="spellStart"/>
      <w:r w:rsidRPr="004D4C11">
        <w:rPr>
          <w:rFonts w:ascii="Times New Roman" w:hAnsi="Times New Roman" w:cs="Times New Roman"/>
          <w:sz w:val="28"/>
          <w:szCs w:val="28"/>
        </w:rPr>
        <w:t>рибофлафін</w:t>
      </w:r>
      <w:proofErr w:type="spellEnd"/>
      <w:r w:rsidRPr="004D4C11">
        <w:rPr>
          <w:rFonts w:ascii="Times New Roman" w:hAnsi="Times New Roman" w:cs="Times New Roman"/>
          <w:sz w:val="28"/>
          <w:szCs w:val="28"/>
        </w:rPr>
        <w:t>), В6 (піридоксин), РР (нікотинамід), В3 (</w:t>
      </w:r>
      <w:proofErr w:type="spellStart"/>
      <w:r w:rsidRPr="004D4C11">
        <w:rPr>
          <w:rFonts w:ascii="Times New Roman" w:hAnsi="Times New Roman" w:cs="Times New Roman"/>
          <w:sz w:val="28"/>
          <w:szCs w:val="28"/>
        </w:rPr>
        <w:t>пантотенова</w:t>
      </w:r>
      <w:proofErr w:type="spellEnd"/>
      <w:r w:rsidRPr="004D4C11">
        <w:rPr>
          <w:rFonts w:ascii="Times New Roman" w:hAnsi="Times New Roman" w:cs="Times New Roman"/>
          <w:sz w:val="28"/>
          <w:szCs w:val="28"/>
        </w:rPr>
        <w:t xml:space="preserve"> кислота), біотин (вітамін Н), вітаміноподібні речовини: </w:t>
      </w:r>
      <w:proofErr w:type="spellStart"/>
      <w:r w:rsidRPr="004D4C11">
        <w:rPr>
          <w:rFonts w:ascii="Times New Roman" w:hAnsi="Times New Roman" w:cs="Times New Roman"/>
          <w:sz w:val="28"/>
          <w:szCs w:val="28"/>
        </w:rPr>
        <w:t>параамінобензойна</w:t>
      </w:r>
      <w:proofErr w:type="spellEnd"/>
      <w:r w:rsidRPr="004D4C11">
        <w:rPr>
          <w:rFonts w:ascii="Times New Roman" w:hAnsi="Times New Roman" w:cs="Times New Roman"/>
          <w:sz w:val="28"/>
          <w:szCs w:val="28"/>
        </w:rPr>
        <w:t xml:space="preserve"> кислота, інозит, холін, </w:t>
      </w:r>
      <w:proofErr w:type="spellStart"/>
      <w:r w:rsidRPr="004D4C11">
        <w:rPr>
          <w:rFonts w:ascii="Times New Roman" w:hAnsi="Times New Roman" w:cs="Times New Roman"/>
          <w:sz w:val="28"/>
          <w:szCs w:val="28"/>
        </w:rPr>
        <w:t>фолієва</w:t>
      </w:r>
      <w:proofErr w:type="spellEnd"/>
      <w:r w:rsidRPr="004D4C11">
        <w:rPr>
          <w:rFonts w:ascii="Times New Roman" w:hAnsi="Times New Roman" w:cs="Times New Roman"/>
          <w:sz w:val="28"/>
          <w:szCs w:val="28"/>
        </w:rPr>
        <w:t xml:space="preserve"> кислота, В12, В15 (</w:t>
      </w:r>
      <w:proofErr w:type="spellStart"/>
      <w:r w:rsidRPr="004D4C11">
        <w:rPr>
          <w:rFonts w:ascii="Times New Roman" w:hAnsi="Times New Roman" w:cs="Times New Roman"/>
          <w:sz w:val="28"/>
          <w:szCs w:val="28"/>
        </w:rPr>
        <w:t>пангамова</w:t>
      </w:r>
      <w:proofErr w:type="spellEnd"/>
      <w:r w:rsidRPr="004D4C11">
        <w:rPr>
          <w:rFonts w:ascii="Times New Roman" w:hAnsi="Times New Roman" w:cs="Times New Roman"/>
          <w:sz w:val="28"/>
          <w:szCs w:val="28"/>
        </w:rPr>
        <w:t xml:space="preserve"> кислота)</w:t>
      </w:r>
      <w:r>
        <w:rPr>
          <w:rFonts w:ascii="Times New Roman" w:hAnsi="Times New Roman" w:cs="Times New Roman"/>
          <w:sz w:val="28"/>
          <w:szCs w:val="28"/>
        </w:rPr>
        <w:t>.</w:t>
      </w:r>
    </w:p>
    <w:p w:rsidR="000B4058" w:rsidRDefault="000B4058" w:rsidP="000B4058">
      <w:pPr>
        <w:autoSpaceDE w:val="0"/>
        <w:autoSpaceDN w:val="0"/>
        <w:adjustRightInd w:val="0"/>
        <w:ind w:firstLine="697"/>
        <w:rPr>
          <w:rFonts w:ascii="Times New Roman" w:eastAsia="Batang" w:hAnsi="Times New Roman" w:cs="Times New Roman"/>
          <w:b/>
          <w:i/>
          <w:sz w:val="28"/>
          <w:szCs w:val="28"/>
        </w:rPr>
      </w:pPr>
      <w:r>
        <w:rPr>
          <w:rFonts w:ascii="Times New Roman" w:eastAsia="Batang" w:hAnsi="Times New Roman" w:cs="Times New Roman"/>
          <w:b/>
          <w:i/>
          <w:sz w:val="28"/>
          <w:szCs w:val="28"/>
        </w:rPr>
        <w:t>Експериментальна</w:t>
      </w:r>
      <w:r w:rsidRPr="002F59D8">
        <w:rPr>
          <w:rFonts w:ascii="Times New Roman" w:eastAsia="Batang" w:hAnsi="Times New Roman" w:cs="Times New Roman"/>
          <w:b/>
          <w:i/>
          <w:sz w:val="28"/>
          <w:szCs w:val="28"/>
        </w:rPr>
        <w:t xml:space="preserve"> частина:</w:t>
      </w:r>
    </w:p>
    <w:p w:rsidR="005C7AFD" w:rsidRDefault="005C7AFD" w:rsidP="005C7AFD">
      <w:pPr>
        <w:autoSpaceDE w:val="0"/>
        <w:autoSpaceDN w:val="0"/>
        <w:adjustRightInd w:val="0"/>
        <w:ind w:firstLine="709"/>
        <w:rPr>
          <w:rFonts w:ascii="Times New Roman" w:hAnsi="Times New Roman" w:cs="Times New Roman"/>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1</w:t>
      </w:r>
      <w:r w:rsidRPr="001340C7">
        <w:rPr>
          <w:rFonts w:ascii="Times New Roman" w:eastAsia="Batang" w:hAnsi="Times New Roman" w:cs="Times New Roman"/>
          <w:b/>
          <w:i/>
          <w:sz w:val="28"/>
          <w:szCs w:val="28"/>
        </w:rPr>
        <w:t>.</w:t>
      </w:r>
      <w:r>
        <w:rPr>
          <w:rFonts w:ascii="Times New Roman" w:eastAsia="Batang" w:hAnsi="Times New Roman" w:cs="Times New Roman"/>
          <w:b/>
          <w:i/>
          <w:sz w:val="28"/>
          <w:szCs w:val="28"/>
        </w:rPr>
        <w:t xml:space="preserve"> </w:t>
      </w:r>
      <w:r>
        <w:rPr>
          <w:rFonts w:ascii="Times New Roman" w:eastAsia="Batang" w:hAnsi="Times New Roman" w:cs="Times New Roman"/>
          <w:sz w:val="28"/>
          <w:szCs w:val="28"/>
        </w:rPr>
        <w:t>Назвати білки саркоплазми та дати їх характеристику</w:t>
      </w:r>
      <w:r w:rsidRPr="00BD2DBC">
        <w:rPr>
          <w:rFonts w:ascii="Times New Roman" w:hAnsi="Times New Roman" w:cs="Times New Roman"/>
          <w:bCs/>
          <w:iCs/>
          <w:sz w:val="28"/>
          <w:szCs w:val="28"/>
        </w:rPr>
        <w:t>.</w:t>
      </w:r>
      <w:r>
        <w:rPr>
          <w:rFonts w:ascii="Times New Roman" w:hAnsi="Times New Roman" w:cs="Times New Roman"/>
          <w:bCs/>
          <w:iCs/>
          <w:sz w:val="28"/>
          <w:szCs w:val="28"/>
        </w:rPr>
        <w:t xml:space="preserve"> Результати записати у вигляді таблиці. Вказати </w:t>
      </w:r>
      <w:r w:rsidRPr="005C7AFD">
        <w:rPr>
          <w:rFonts w:ascii="Times New Roman" w:hAnsi="Times New Roman" w:cs="Times New Roman"/>
          <w:sz w:val="28"/>
          <w:szCs w:val="28"/>
        </w:rPr>
        <w:t>розподіл білків у структурних елементах м’язової тканини</w:t>
      </w:r>
      <w:r>
        <w:rPr>
          <w:rFonts w:ascii="Times New Roman" w:hAnsi="Times New Roman" w:cs="Times New Roman"/>
          <w:sz w:val="28"/>
          <w:szCs w:val="28"/>
        </w:rPr>
        <w:t>.</w:t>
      </w:r>
    </w:p>
    <w:p w:rsidR="005C7AFD" w:rsidRPr="009E31A2" w:rsidRDefault="005C7AFD" w:rsidP="005C7AFD">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11</w:t>
      </w:r>
    </w:p>
    <w:p w:rsidR="005C7AFD" w:rsidRPr="00132A4F" w:rsidRDefault="005C7AFD" w:rsidP="005C7AFD">
      <w:pPr>
        <w:autoSpaceDE w:val="0"/>
        <w:autoSpaceDN w:val="0"/>
        <w:adjustRightInd w:val="0"/>
        <w:ind w:firstLine="0"/>
        <w:jc w:val="center"/>
        <w:rPr>
          <w:rFonts w:ascii="Times New Roman" w:hAnsi="Times New Roman" w:cs="Times New Roman"/>
          <w:sz w:val="28"/>
          <w:szCs w:val="28"/>
        </w:rPr>
      </w:pPr>
      <w:r>
        <w:rPr>
          <w:rFonts w:ascii="Times New Roman" w:eastAsia="Batang" w:hAnsi="Times New Roman" w:cs="Times New Roman"/>
          <w:sz w:val="28"/>
          <w:szCs w:val="28"/>
        </w:rPr>
        <w:t>Білки саркоплазми</w:t>
      </w:r>
    </w:p>
    <w:tbl>
      <w:tblPr>
        <w:tblStyle w:val="a4"/>
        <w:tblW w:w="0" w:type="auto"/>
        <w:jc w:val="center"/>
        <w:tblLook w:val="04A0" w:firstRow="1" w:lastRow="0" w:firstColumn="1" w:lastColumn="0" w:noHBand="0" w:noVBand="1"/>
      </w:tblPr>
      <w:tblGrid>
        <w:gridCol w:w="675"/>
        <w:gridCol w:w="2552"/>
        <w:gridCol w:w="6628"/>
      </w:tblGrid>
      <w:tr w:rsidR="005C7AFD" w:rsidRPr="005C7AFD" w:rsidTr="005C7AFD">
        <w:trPr>
          <w:jc w:val="center"/>
        </w:trPr>
        <w:tc>
          <w:tcPr>
            <w:tcW w:w="675" w:type="dxa"/>
            <w:vAlign w:val="center"/>
          </w:tcPr>
          <w:p w:rsidR="005C7AFD" w:rsidRPr="005C7AFD" w:rsidRDefault="005C7AFD" w:rsidP="005C7AFD">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caps/>
                <w:sz w:val="24"/>
                <w:szCs w:val="24"/>
              </w:rPr>
              <w:t xml:space="preserve">№ </w:t>
            </w:r>
            <w:r w:rsidRPr="005C7AFD">
              <w:rPr>
                <w:rFonts w:ascii="Times New Roman" w:hAnsi="Times New Roman" w:cs="Times New Roman"/>
                <w:bCs/>
                <w:iCs/>
                <w:sz w:val="24"/>
                <w:szCs w:val="24"/>
              </w:rPr>
              <w:t>з/п</w:t>
            </w:r>
          </w:p>
        </w:tc>
        <w:tc>
          <w:tcPr>
            <w:tcW w:w="2552" w:type="dxa"/>
            <w:vAlign w:val="center"/>
          </w:tcPr>
          <w:p w:rsidR="005C7AFD" w:rsidRPr="005C7AFD" w:rsidRDefault="005C7AFD" w:rsidP="005C7AFD">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bCs/>
                <w:iCs/>
                <w:sz w:val="24"/>
                <w:szCs w:val="24"/>
              </w:rPr>
              <w:t>Білок</w:t>
            </w:r>
          </w:p>
        </w:tc>
        <w:tc>
          <w:tcPr>
            <w:tcW w:w="6628" w:type="dxa"/>
            <w:vAlign w:val="center"/>
          </w:tcPr>
          <w:p w:rsidR="005C7AFD" w:rsidRPr="005C7AFD" w:rsidRDefault="005C7AFD" w:rsidP="005C7AFD">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bCs/>
                <w:iCs/>
                <w:sz w:val="24"/>
                <w:szCs w:val="24"/>
              </w:rPr>
              <w:t>Характеристика</w:t>
            </w:r>
          </w:p>
        </w:tc>
      </w:tr>
      <w:tr w:rsidR="005C7AFD" w:rsidRPr="005C7AFD" w:rsidTr="005C7AFD">
        <w:trPr>
          <w:jc w:val="center"/>
        </w:trPr>
        <w:tc>
          <w:tcPr>
            <w:tcW w:w="675" w:type="dxa"/>
            <w:vAlign w:val="center"/>
          </w:tcPr>
          <w:p w:rsidR="005C7AFD" w:rsidRPr="005C7AFD" w:rsidRDefault="005C7AFD" w:rsidP="005C7AFD">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1</w:t>
            </w:r>
          </w:p>
        </w:tc>
        <w:tc>
          <w:tcPr>
            <w:tcW w:w="2552" w:type="dxa"/>
            <w:vAlign w:val="center"/>
          </w:tcPr>
          <w:p w:rsidR="005C7AFD" w:rsidRPr="005C7AFD" w:rsidRDefault="005C7AFD" w:rsidP="005C7AFD">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2</w:t>
            </w:r>
          </w:p>
        </w:tc>
        <w:tc>
          <w:tcPr>
            <w:tcW w:w="6628" w:type="dxa"/>
            <w:vAlign w:val="center"/>
          </w:tcPr>
          <w:p w:rsidR="005C7AFD" w:rsidRPr="005C7AFD" w:rsidRDefault="005C7AFD" w:rsidP="005C7AFD">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3</w:t>
            </w:r>
          </w:p>
        </w:tc>
      </w:tr>
    </w:tbl>
    <w:p w:rsidR="005C7AFD" w:rsidRDefault="0090036E" w:rsidP="000D0335">
      <w:pPr>
        <w:autoSpaceDE w:val="0"/>
        <w:autoSpaceDN w:val="0"/>
        <w:adjustRightInd w:val="0"/>
        <w:spacing w:before="120"/>
        <w:ind w:firstLine="0"/>
        <w:jc w:val="center"/>
        <w:rPr>
          <w:rFonts w:ascii="Times New Roman" w:eastAsia="Batang" w:hAnsi="Times New Roman" w:cs="Times New Roman"/>
          <w:b/>
          <w:sz w:val="28"/>
          <w:szCs w:val="28"/>
        </w:rPr>
      </w:pPr>
      <w:r>
        <w:rPr>
          <w:noProof/>
          <w:lang w:eastAsia="uk-UA"/>
        </w:rPr>
        <w:drawing>
          <wp:inline distT="0" distB="0" distL="0" distR="0">
            <wp:extent cx="1806446" cy="998482"/>
            <wp:effectExtent l="19050" t="0" r="3304" b="0"/>
            <wp:docPr id="28" name="Рисунок 28" descr="C:\Users\Samsung\AppData\Local\Microsoft\Windows\Temporary Internet Files\Content.Word\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Samsung\AppData\Local\Microsoft\Windows\Temporary Internet Files\Content.Word\1.tif"/>
                    <pic:cNvPicPr>
                      <a:picLocks noChangeAspect="1" noChangeArrowheads="1"/>
                    </pic:cNvPicPr>
                  </pic:nvPicPr>
                  <pic:blipFill>
                    <a:blip r:embed="rId15" cstate="print"/>
                    <a:srcRect/>
                    <a:stretch>
                      <a:fillRect/>
                    </a:stretch>
                  </pic:blipFill>
                  <pic:spPr bwMode="auto">
                    <a:xfrm>
                      <a:off x="0" y="0"/>
                      <a:ext cx="1817620" cy="1004658"/>
                    </a:xfrm>
                    <a:prstGeom prst="rect">
                      <a:avLst/>
                    </a:prstGeom>
                    <a:noFill/>
                    <a:ln w="9525">
                      <a:noFill/>
                      <a:miter lim="800000"/>
                      <a:headEnd/>
                      <a:tailEnd/>
                    </a:ln>
                  </pic:spPr>
                </pic:pic>
              </a:graphicData>
            </a:graphic>
          </wp:inline>
        </w:drawing>
      </w:r>
    </w:p>
    <w:p w:rsidR="0090036E" w:rsidRDefault="0090036E" w:rsidP="005C7AFD">
      <w:pPr>
        <w:autoSpaceDE w:val="0"/>
        <w:autoSpaceDN w:val="0"/>
        <w:adjustRightInd w:val="0"/>
        <w:ind w:firstLine="709"/>
        <w:jc w:val="left"/>
        <w:rPr>
          <w:rFonts w:ascii="Times New Roman" w:eastAsia="Batang" w:hAnsi="Times New Roman" w:cs="Times New Roman"/>
          <w:b/>
          <w:sz w:val="28"/>
          <w:szCs w:val="28"/>
        </w:rPr>
      </w:pPr>
      <w:r w:rsidRPr="0090036E">
        <w:rPr>
          <w:rFonts w:ascii="Times New Roman" w:eastAsia="Batang" w:hAnsi="Times New Roman" w:cs="Times New Roman"/>
          <w:sz w:val="28"/>
          <w:szCs w:val="28"/>
        </w:rPr>
        <w:t>Рис. 1.</w:t>
      </w:r>
      <w:r>
        <w:rPr>
          <w:rFonts w:ascii="Times New Roman" w:eastAsia="Batang" w:hAnsi="Times New Roman" w:cs="Times New Roman"/>
          <w:b/>
          <w:sz w:val="28"/>
          <w:szCs w:val="28"/>
        </w:rPr>
        <w:t xml:space="preserve"> </w:t>
      </w:r>
      <w:r>
        <w:rPr>
          <w:rFonts w:ascii="Times New Roman" w:hAnsi="Times New Roman" w:cs="Times New Roman"/>
          <w:sz w:val="28"/>
          <w:szCs w:val="28"/>
        </w:rPr>
        <w:t>Р</w:t>
      </w:r>
      <w:r w:rsidRPr="005C7AFD">
        <w:rPr>
          <w:rFonts w:ascii="Times New Roman" w:hAnsi="Times New Roman" w:cs="Times New Roman"/>
          <w:sz w:val="28"/>
          <w:szCs w:val="28"/>
        </w:rPr>
        <w:t>озподіл білків у структурних елементах м’язової тканини</w:t>
      </w:r>
    </w:p>
    <w:p w:rsidR="005C7AFD" w:rsidRDefault="005C7AFD" w:rsidP="005C7AFD">
      <w:pPr>
        <w:autoSpaceDE w:val="0"/>
        <w:autoSpaceDN w:val="0"/>
        <w:adjustRightInd w:val="0"/>
        <w:ind w:firstLine="709"/>
        <w:jc w:val="left"/>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C12AE5" w:rsidRDefault="00C35F9F" w:rsidP="00C12AE5">
      <w:pPr>
        <w:autoSpaceDE w:val="0"/>
        <w:autoSpaceDN w:val="0"/>
        <w:adjustRightInd w:val="0"/>
        <w:ind w:firstLine="709"/>
        <w:rPr>
          <w:rFonts w:ascii="Times New Roman" w:hAnsi="Times New Roman" w:cs="Times New Roman"/>
          <w:bCs/>
          <w:iCs/>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2</w:t>
      </w:r>
      <w:r w:rsidRPr="001340C7">
        <w:rPr>
          <w:rFonts w:ascii="Times New Roman" w:eastAsia="Batang" w:hAnsi="Times New Roman" w:cs="Times New Roman"/>
          <w:b/>
          <w:i/>
          <w:sz w:val="28"/>
          <w:szCs w:val="28"/>
        </w:rPr>
        <w:t>.</w:t>
      </w:r>
      <w:r>
        <w:rPr>
          <w:rFonts w:ascii="Times New Roman" w:eastAsia="Batang" w:hAnsi="Times New Roman" w:cs="Times New Roman"/>
          <w:b/>
          <w:i/>
          <w:sz w:val="28"/>
          <w:szCs w:val="28"/>
        </w:rPr>
        <w:t xml:space="preserve"> </w:t>
      </w:r>
      <w:r>
        <w:rPr>
          <w:rFonts w:ascii="Times New Roman" w:eastAsia="Batang" w:hAnsi="Times New Roman" w:cs="Times New Roman"/>
          <w:sz w:val="28"/>
          <w:szCs w:val="28"/>
        </w:rPr>
        <w:t xml:space="preserve">Назвати білки </w:t>
      </w:r>
      <w:proofErr w:type="spellStart"/>
      <w:r>
        <w:rPr>
          <w:rFonts w:ascii="Times New Roman" w:eastAsia="Batang" w:hAnsi="Times New Roman" w:cs="Times New Roman"/>
          <w:sz w:val="28"/>
          <w:szCs w:val="28"/>
        </w:rPr>
        <w:t>міофібрил</w:t>
      </w:r>
      <w:proofErr w:type="spellEnd"/>
      <w:r>
        <w:rPr>
          <w:rFonts w:ascii="Times New Roman" w:eastAsia="Batang" w:hAnsi="Times New Roman" w:cs="Times New Roman"/>
          <w:sz w:val="28"/>
          <w:szCs w:val="28"/>
        </w:rPr>
        <w:t xml:space="preserve"> та дати їх характеристику</w:t>
      </w:r>
      <w:r w:rsidRPr="00BD2DBC">
        <w:rPr>
          <w:rFonts w:ascii="Times New Roman" w:hAnsi="Times New Roman" w:cs="Times New Roman"/>
          <w:bCs/>
          <w:iCs/>
          <w:sz w:val="28"/>
          <w:szCs w:val="28"/>
        </w:rPr>
        <w:t>.</w:t>
      </w:r>
      <w:r>
        <w:rPr>
          <w:rFonts w:ascii="Times New Roman" w:hAnsi="Times New Roman" w:cs="Times New Roman"/>
          <w:bCs/>
          <w:iCs/>
          <w:sz w:val="28"/>
          <w:szCs w:val="28"/>
        </w:rPr>
        <w:t xml:space="preserve"> Вивчити їх будову. Результати записати у вигляді таблиці. </w:t>
      </w:r>
    </w:p>
    <w:p w:rsidR="00C35F9F" w:rsidRPr="009E31A2" w:rsidRDefault="00C35F9F" w:rsidP="00C35F9F">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lastRenderedPageBreak/>
        <w:t xml:space="preserve">Таблиця </w:t>
      </w:r>
      <w:r>
        <w:rPr>
          <w:rFonts w:ascii="Times New Roman" w:hAnsi="Times New Roman" w:cs="Times New Roman"/>
          <w:sz w:val="28"/>
          <w:szCs w:val="28"/>
        </w:rPr>
        <w:t>12</w:t>
      </w:r>
    </w:p>
    <w:p w:rsidR="00C35F9F" w:rsidRPr="00132A4F" w:rsidRDefault="00C35F9F" w:rsidP="00C35F9F">
      <w:pPr>
        <w:autoSpaceDE w:val="0"/>
        <w:autoSpaceDN w:val="0"/>
        <w:adjustRightInd w:val="0"/>
        <w:ind w:firstLine="0"/>
        <w:jc w:val="center"/>
        <w:rPr>
          <w:rFonts w:ascii="Times New Roman" w:hAnsi="Times New Roman" w:cs="Times New Roman"/>
          <w:sz w:val="28"/>
          <w:szCs w:val="28"/>
        </w:rPr>
      </w:pPr>
      <w:r>
        <w:rPr>
          <w:rFonts w:ascii="Times New Roman" w:eastAsia="Batang" w:hAnsi="Times New Roman" w:cs="Times New Roman"/>
          <w:sz w:val="28"/>
          <w:szCs w:val="28"/>
        </w:rPr>
        <w:t xml:space="preserve">Білки </w:t>
      </w:r>
      <w:proofErr w:type="spellStart"/>
      <w:r>
        <w:rPr>
          <w:rFonts w:ascii="Times New Roman" w:eastAsia="Batang" w:hAnsi="Times New Roman" w:cs="Times New Roman"/>
          <w:sz w:val="28"/>
          <w:szCs w:val="28"/>
        </w:rPr>
        <w:t>міофібрил</w:t>
      </w:r>
      <w:proofErr w:type="spellEnd"/>
    </w:p>
    <w:tbl>
      <w:tblPr>
        <w:tblStyle w:val="a4"/>
        <w:tblW w:w="0" w:type="auto"/>
        <w:jc w:val="center"/>
        <w:tblLook w:val="04A0" w:firstRow="1" w:lastRow="0" w:firstColumn="1" w:lastColumn="0" w:noHBand="0" w:noVBand="1"/>
      </w:tblPr>
      <w:tblGrid>
        <w:gridCol w:w="675"/>
        <w:gridCol w:w="2552"/>
        <w:gridCol w:w="3544"/>
        <w:gridCol w:w="3084"/>
      </w:tblGrid>
      <w:tr w:rsidR="00C35F9F" w:rsidRPr="005C7AFD" w:rsidTr="00C35F9F">
        <w:trPr>
          <w:jc w:val="center"/>
        </w:trPr>
        <w:tc>
          <w:tcPr>
            <w:tcW w:w="675" w:type="dxa"/>
            <w:vAlign w:val="center"/>
          </w:tcPr>
          <w:p w:rsidR="00C35F9F" w:rsidRPr="005C7AFD" w:rsidRDefault="00C35F9F" w:rsidP="005332DF">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caps/>
                <w:sz w:val="24"/>
                <w:szCs w:val="24"/>
              </w:rPr>
              <w:t xml:space="preserve">№ </w:t>
            </w:r>
            <w:r w:rsidRPr="005C7AFD">
              <w:rPr>
                <w:rFonts w:ascii="Times New Roman" w:hAnsi="Times New Roman" w:cs="Times New Roman"/>
                <w:bCs/>
                <w:iCs/>
                <w:sz w:val="24"/>
                <w:szCs w:val="24"/>
              </w:rPr>
              <w:t>з/п</w:t>
            </w:r>
          </w:p>
        </w:tc>
        <w:tc>
          <w:tcPr>
            <w:tcW w:w="2552" w:type="dxa"/>
            <w:vAlign w:val="center"/>
          </w:tcPr>
          <w:p w:rsidR="00C35F9F" w:rsidRPr="005C7AFD" w:rsidRDefault="00C35F9F" w:rsidP="005332DF">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bCs/>
                <w:iCs/>
                <w:sz w:val="24"/>
                <w:szCs w:val="24"/>
              </w:rPr>
              <w:t>Білок</w:t>
            </w:r>
          </w:p>
        </w:tc>
        <w:tc>
          <w:tcPr>
            <w:tcW w:w="3544" w:type="dxa"/>
            <w:vAlign w:val="center"/>
          </w:tcPr>
          <w:p w:rsidR="00C35F9F" w:rsidRPr="005C7AFD" w:rsidRDefault="00C35F9F" w:rsidP="005332DF">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bCs/>
                <w:iCs/>
                <w:sz w:val="24"/>
                <w:szCs w:val="24"/>
              </w:rPr>
              <w:t>Характеристика</w:t>
            </w:r>
          </w:p>
        </w:tc>
        <w:tc>
          <w:tcPr>
            <w:tcW w:w="3084" w:type="dxa"/>
            <w:vAlign w:val="center"/>
          </w:tcPr>
          <w:p w:rsidR="00C35F9F" w:rsidRPr="003D43D0" w:rsidRDefault="00C35F9F" w:rsidP="00C35F9F">
            <w:pPr>
              <w:autoSpaceDE w:val="0"/>
              <w:autoSpaceDN w:val="0"/>
              <w:adjustRightInd w:val="0"/>
              <w:ind w:firstLine="0"/>
              <w:jc w:val="center"/>
              <w:rPr>
                <w:rFonts w:ascii="Times New Roman" w:hAnsi="Times New Roman" w:cs="Times New Roman"/>
                <w:caps/>
                <w:sz w:val="24"/>
                <w:szCs w:val="24"/>
              </w:rPr>
            </w:pPr>
            <w:r w:rsidRPr="003D43D0">
              <w:rPr>
                <w:rFonts w:ascii="Times New Roman" w:hAnsi="Times New Roman" w:cs="Times New Roman"/>
                <w:bCs/>
                <w:iCs/>
                <w:sz w:val="24"/>
                <w:szCs w:val="24"/>
              </w:rPr>
              <w:t>Будова</w:t>
            </w:r>
          </w:p>
        </w:tc>
      </w:tr>
      <w:tr w:rsidR="00C35F9F" w:rsidRPr="005C7AFD" w:rsidTr="00C35F9F">
        <w:trPr>
          <w:jc w:val="center"/>
        </w:trPr>
        <w:tc>
          <w:tcPr>
            <w:tcW w:w="675" w:type="dxa"/>
            <w:vAlign w:val="center"/>
          </w:tcPr>
          <w:p w:rsidR="00C35F9F" w:rsidRPr="005C7AFD" w:rsidRDefault="00C35F9F"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1</w:t>
            </w:r>
          </w:p>
        </w:tc>
        <w:tc>
          <w:tcPr>
            <w:tcW w:w="2552" w:type="dxa"/>
            <w:vAlign w:val="center"/>
          </w:tcPr>
          <w:p w:rsidR="00C35F9F" w:rsidRPr="005C7AFD" w:rsidRDefault="00C35F9F"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2</w:t>
            </w:r>
          </w:p>
        </w:tc>
        <w:tc>
          <w:tcPr>
            <w:tcW w:w="3544" w:type="dxa"/>
            <w:vAlign w:val="center"/>
          </w:tcPr>
          <w:p w:rsidR="00C35F9F" w:rsidRPr="005C7AFD" w:rsidRDefault="00C35F9F"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3</w:t>
            </w:r>
          </w:p>
        </w:tc>
        <w:tc>
          <w:tcPr>
            <w:tcW w:w="3084" w:type="dxa"/>
            <w:vAlign w:val="center"/>
          </w:tcPr>
          <w:p w:rsidR="00C35F9F" w:rsidRPr="005C7AFD" w:rsidRDefault="00C35F9F" w:rsidP="00C35F9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4</w:t>
            </w:r>
          </w:p>
        </w:tc>
      </w:tr>
    </w:tbl>
    <w:p w:rsidR="00C35F9F" w:rsidRDefault="00C35F9F" w:rsidP="00C35F9F">
      <w:pPr>
        <w:autoSpaceDE w:val="0"/>
        <w:autoSpaceDN w:val="0"/>
        <w:adjustRightInd w:val="0"/>
        <w:ind w:firstLine="709"/>
        <w:jc w:val="left"/>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3D43D0" w:rsidRDefault="003D43D0" w:rsidP="003D43D0">
      <w:pPr>
        <w:autoSpaceDE w:val="0"/>
        <w:autoSpaceDN w:val="0"/>
        <w:adjustRightInd w:val="0"/>
        <w:ind w:firstLine="709"/>
        <w:rPr>
          <w:rFonts w:ascii="Times New Roman" w:hAnsi="Times New Roman" w:cs="Times New Roman"/>
          <w:bCs/>
          <w:iCs/>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3</w:t>
      </w:r>
      <w:r w:rsidRPr="001340C7">
        <w:rPr>
          <w:rFonts w:ascii="Times New Roman" w:eastAsia="Batang" w:hAnsi="Times New Roman" w:cs="Times New Roman"/>
          <w:b/>
          <w:i/>
          <w:sz w:val="28"/>
          <w:szCs w:val="28"/>
        </w:rPr>
        <w:t>.</w:t>
      </w:r>
      <w:r>
        <w:rPr>
          <w:rFonts w:ascii="Times New Roman" w:eastAsia="Batang" w:hAnsi="Times New Roman" w:cs="Times New Roman"/>
          <w:b/>
          <w:i/>
          <w:sz w:val="28"/>
          <w:szCs w:val="28"/>
        </w:rPr>
        <w:t xml:space="preserve"> </w:t>
      </w:r>
      <w:r>
        <w:rPr>
          <w:rFonts w:ascii="Times New Roman" w:eastAsia="Batang" w:hAnsi="Times New Roman" w:cs="Times New Roman"/>
          <w:sz w:val="28"/>
          <w:szCs w:val="28"/>
        </w:rPr>
        <w:t xml:space="preserve">Назвати білки </w:t>
      </w:r>
      <w:proofErr w:type="spellStart"/>
      <w:r>
        <w:rPr>
          <w:rFonts w:ascii="Times New Roman" w:eastAsia="Batang" w:hAnsi="Times New Roman" w:cs="Times New Roman"/>
          <w:sz w:val="28"/>
          <w:szCs w:val="28"/>
        </w:rPr>
        <w:t>сарколеми</w:t>
      </w:r>
      <w:proofErr w:type="spellEnd"/>
      <w:r>
        <w:rPr>
          <w:rFonts w:ascii="Times New Roman" w:eastAsia="Batang" w:hAnsi="Times New Roman" w:cs="Times New Roman"/>
          <w:sz w:val="28"/>
          <w:szCs w:val="28"/>
        </w:rPr>
        <w:t xml:space="preserve"> та дати їх характеристику</w:t>
      </w:r>
      <w:r w:rsidRPr="00BD2DBC">
        <w:rPr>
          <w:rFonts w:ascii="Times New Roman" w:hAnsi="Times New Roman" w:cs="Times New Roman"/>
          <w:bCs/>
          <w:iCs/>
          <w:sz w:val="28"/>
          <w:szCs w:val="28"/>
        </w:rPr>
        <w:t>.</w:t>
      </w:r>
      <w:r>
        <w:rPr>
          <w:rFonts w:ascii="Times New Roman" w:hAnsi="Times New Roman" w:cs="Times New Roman"/>
          <w:bCs/>
          <w:iCs/>
          <w:sz w:val="28"/>
          <w:szCs w:val="28"/>
        </w:rPr>
        <w:t xml:space="preserve"> Охарактеризувати ферменти м’язової тканини. Результати записати у вигляді таблиці. </w:t>
      </w:r>
    </w:p>
    <w:p w:rsidR="003D43D0" w:rsidRPr="009E31A2" w:rsidRDefault="003D43D0" w:rsidP="003D43D0">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13</w:t>
      </w:r>
    </w:p>
    <w:p w:rsidR="003D43D0" w:rsidRPr="00132A4F" w:rsidRDefault="003D43D0" w:rsidP="003D43D0">
      <w:pPr>
        <w:autoSpaceDE w:val="0"/>
        <w:autoSpaceDN w:val="0"/>
        <w:adjustRightInd w:val="0"/>
        <w:ind w:firstLine="0"/>
        <w:jc w:val="center"/>
        <w:rPr>
          <w:rFonts w:ascii="Times New Roman" w:hAnsi="Times New Roman" w:cs="Times New Roman"/>
          <w:sz w:val="28"/>
          <w:szCs w:val="28"/>
        </w:rPr>
      </w:pPr>
      <w:r>
        <w:rPr>
          <w:rFonts w:ascii="Times New Roman" w:eastAsia="Batang" w:hAnsi="Times New Roman" w:cs="Times New Roman"/>
          <w:sz w:val="28"/>
          <w:szCs w:val="28"/>
        </w:rPr>
        <w:t xml:space="preserve">Білки </w:t>
      </w:r>
      <w:proofErr w:type="spellStart"/>
      <w:r>
        <w:rPr>
          <w:rFonts w:ascii="Times New Roman" w:eastAsia="Batang" w:hAnsi="Times New Roman" w:cs="Times New Roman"/>
          <w:sz w:val="28"/>
          <w:szCs w:val="28"/>
        </w:rPr>
        <w:t>сарколеми</w:t>
      </w:r>
      <w:proofErr w:type="spellEnd"/>
      <w:r>
        <w:rPr>
          <w:rFonts w:ascii="Times New Roman" w:eastAsia="Batang" w:hAnsi="Times New Roman" w:cs="Times New Roman"/>
          <w:sz w:val="28"/>
          <w:szCs w:val="28"/>
        </w:rPr>
        <w:t xml:space="preserve"> і ферменти</w:t>
      </w:r>
    </w:p>
    <w:tbl>
      <w:tblPr>
        <w:tblStyle w:val="a4"/>
        <w:tblW w:w="0" w:type="auto"/>
        <w:jc w:val="center"/>
        <w:tblLook w:val="04A0" w:firstRow="1" w:lastRow="0" w:firstColumn="1" w:lastColumn="0" w:noHBand="0" w:noVBand="1"/>
      </w:tblPr>
      <w:tblGrid>
        <w:gridCol w:w="674"/>
        <w:gridCol w:w="2411"/>
        <w:gridCol w:w="2835"/>
        <w:gridCol w:w="2073"/>
        <w:gridCol w:w="1862"/>
      </w:tblGrid>
      <w:tr w:rsidR="003D43D0" w:rsidRPr="005C7AFD" w:rsidTr="003D43D0">
        <w:trPr>
          <w:jc w:val="center"/>
        </w:trPr>
        <w:tc>
          <w:tcPr>
            <w:tcW w:w="674" w:type="dxa"/>
            <w:vAlign w:val="center"/>
          </w:tcPr>
          <w:p w:rsidR="003D43D0" w:rsidRPr="005C7AFD" w:rsidRDefault="003D43D0" w:rsidP="005332DF">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caps/>
                <w:sz w:val="24"/>
                <w:szCs w:val="24"/>
              </w:rPr>
              <w:t xml:space="preserve">№ </w:t>
            </w:r>
            <w:r w:rsidRPr="005C7AFD">
              <w:rPr>
                <w:rFonts w:ascii="Times New Roman" w:hAnsi="Times New Roman" w:cs="Times New Roman"/>
                <w:bCs/>
                <w:iCs/>
                <w:sz w:val="24"/>
                <w:szCs w:val="24"/>
              </w:rPr>
              <w:t>з/п</w:t>
            </w:r>
          </w:p>
        </w:tc>
        <w:tc>
          <w:tcPr>
            <w:tcW w:w="2411" w:type="dxa"/>
            <w:vAlign w:val="center"/>
          </w:tcPr>
          <w:p w:rsidR="003D43D0" w:rsidRPr="005C7AFD" w:rsidRDefault="003D43D0" w:rsidP="005332DF">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bCs/>
                <w:iCs/>
                <w:sz w:val="24"/>
                <w:szCs w:val="24"/>
              </w:rPr>
              <w:t>Білок</w:t>
            </w:r>
          </w:p>
        </w:tc>
        <w:tc>
          <w:tcPr>
            <w:tcW w:w="2835" w:type="dxa"/>
            <w:vAlign w:val="center"/>
          </w:tcPr>
          <w:p w:rsidR="003D43D0" w:rsidRPr="005C7AFD" w:rsidRDefault="003D43D0" w:rsidP="005332DF">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bCs/>
                <w:iCs/>
                <w:sz w:val="24"/>
                <w:szCs w:val="24"/>
              </w:rPr>
              <w:t>Характеристика</w:t>
            </w:r>
          </w:p>
        </w:tc>
        <w:tc>
          <w:tcPr>
            <w:tcW w:w="2073" w:type="dxa"/>
            <w:vAlign w:val="center"/>
          </w:tcPr>
          <w:p w:rsidR="003D43D0" w:rsidRPr="003D43D0" w:rsidRDefault="003D43D0" w:rsidP="005332DF">
            <w:pPr>
              <w:autoSpaceDE w:val="0"/>
              <w:autoSpaceDN w:val="0"/>
              <w:adjustRightInd w:val="0"/>
              <w:ind w:firstLine="0"/>
              <w:jc w:val="center"/>
              <w:rPr>
                <w:rFonts w:ascii="Times New Roman" w:hAnsi="Times New Roman" w:cs="Times New Roman"/>
                <w:caps/>
                <w:sz w:val="24"/>
                <w:szCs w:val="24"/>
              </w:rPr>
            </w:pPr>
            <w:r w:rsidRPr="003D43D0">
              <w:rPr>
                <w:rFonts w:ascii="Times New Roman" w:eastAsia="Batang" w:hAnsi="Times New Roman" w:cs="Times New Roman"/>
                <w:sz w:val="24"/>
                <w:szCs w:val="24"/>
              </w:rPr>
              <w:t>Ферменти</w:t>
            </w:r>
          </w:p>
        </w:tc>
        <w:tc>
          <w:tcPr>
            <w:tcW w:w="1862" w:type="dxa"/>
            <w:vAlign w:val="center"/>
          </w:tcPr>
          <w:p w:rsidR="003D43D0" w:rsidRPr="005C7AFD" w:rsidRDefault="003D43D0" w:rsidP="005332DF">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bCs/>
                <w:iCs/>
                <w:sz w:val="24"/>
                <w:szCs w:val="24"/>
              </w:rPr>
              <w:t>Характеристика</w:t>
            </w:r>
          </w:p>
        </w:tc>
      </w:tr>
      <w:tr w:rsidR="003D43D0" w:rsidRPr="005C7AFD" w:rsidTr="003D43D0">
        <w:trPr>
          <w:jc w:val="center"/>
        </w:trPr>
        <w:tc>
          <w:tcPr>
            <w:tcW w:w="674" w:type="dxa"/>
            <w:vAlign w:val="center"/>
          </w:tcPr>
          <w:p w:rsidR="003D43D0" w:rsidRPr="005C7AFD" w:rsidRDefault="003D43D0"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1</w:t>
            </w:r>
          </w:p>
        </w:tc>
        <w:tc>
          <w:tcPr>
            <w:tcW w:w="2411" w:type="dxa"/>
            <w:vAlign w:val="center"/>
          </w:tcPr>
          <w:p w:rsidR="003D43D0" w:rsidRPr="005C7AFD" w:rsidRDefault="003D43D0"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2</w:t>
            </w:r>
          </w:p>
        </w:tc>
        <w:tc>
          <w:tcPr>
            <w:tcW w:w="2835" w:type="dxa"/>
            <w:vAlign w:val="center"/>
          </w:tcPr>
          <w:p w:rsidR="003D43D0" w:rsidRPr="005C7AFD" w:rsidRDefault="003D43D0"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3</w:t>
            </w:r>
          </w:p>
        </w:tc>
        <w:tc>
          <w:tcPr>
            <w:tcW w:w="2073" w:type="dxa"/>
            <w:vAlign w:val="center"/>
          </w:tcPr>
          <w:p w:rsidR="003D43D0" w:rsidRPr="005C7AFD" w:rsidRDefault="003D43D0"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4</w:t>
            </w:r>
          </w:p>
        </w:tc>
        <w:tc>
          <w:tcPr>
            <w:tcW w:w="1862" w:type="dxa"/>
            <w:vAlign w:val="center"/>
          </w:tcPr>
          <w:p w:rsidR="003D43D0" w:rsidRPr="005C7AFD" w:rsidRDefault="003D43D0" w:rsidP="003D43D0">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5</w:t>
            </w:r>
          </w:p>
        </w:tc>
      </w:tr>
    </w:tbl>
    <w:p w:rsidR="00461043" w:rsidRDefault="00461043" w:rsidP="00461043">
      <w:pPr>
        <w:autoSpaceDE w:val="0"/>
        <w:autoSpaceDN w:val="0"/>
        <w:adjustRightInd w:val="0"/>
        <w:ind w:firstLine="709"/>
        <w:jc w:val="left"/>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461043" w:rsidRDefault="00461043" w:rsidP="00461043">
      <w:pPr>
        <w:autoSpaceDE w:val="0"/>
        <w:autoSpaceDN w:val="0"/>
        <w:adjustRightInd w:val="0"/>
        <w:ind w:firstLine="709"/>
        <w:rPr>
          <w:rFonts w:ascii="Times New Roman" w:hAnsi="Times New Roman" w:cs="Times New Roman"/>
          <w:bCs/>
          <w:iCs/>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4</w:t>
      </w:r>
      <w:r w:rsidRPr="001340C7">
        <w:rPr>
          <w:rFonts w:ascii="Times New Roman" w:eastAsia="Batang" w:hAnsi="Times New Roman" w:cs="Times New Roman"/>
          <w:b/>
          <w:i/>
          <w:sz w:val="28"/>
          <w:szCs w:val="28"/>
        </w:rPr>
        <w:t>.</w:t>
      </w:r>
      <w:r>
        <w:rPr>
          <w:rFonts w:ascii="Times New Roman" w:eastAsia="Batang" w:hAnsi="Times New Roman" w:cs="Times New Roman"/>
          <w:b/>
          <w:i/>
          <w:sz w:val="28"/>
          <w:szCs w:val="28"/>
        </w:rPr>
        <w:t xml:space="preserve"> </w:t>
      </w:r>
      <w:r w:rsidRPr="00461043">
        <w:rPr>
          <w:rFonts w:ascii="Times New Roman" w:hAnsi="Times New Roman" w:cs="Times New Roman"/>
          <w:bCs/>
          <w:iCs/>
          <w:sz w:val="28"/>
          <w:szCs w:val="28"/>
        </w:rPr>
        <w:t xml:space="preserve">Вивчити небілкові речовини м’язової тканини. </w:t>
      </w:r>
      <w:r>
        <w:rPr>
          <w:rFonts w:ascii="Times New Roman" w:hAnsi="Times New Roman" w:cs="Times New Roman"/>
          <w:bCs/>
          <w:iCs/>
          <w:sz w:val="28"/>
          <w:szCs w:val="28"/>
        </w:rPr>
        <w:t xml:space="preserve">Результати записати у вигляді таблиці. </w:t>
      </w:r>
    </w:p>
    <w:p w:rsidR="00461043" w:rsidRPr="009E31A2" w:rsidRDefault="00461043" w:rsidP="00461043">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14</w:t>
      </w:r>
    </w:p>
    <w:p w:rsidR="00461043" w:rsidRDefault="00461043" w:rsidP="00461043">
      <w:pPr>
        <w:autoSpaceDE w:val="0"/>
        <w:autoSpaceDN w:val="0"/>
        <w:adjustRightInd w:val="0"/>
        <w:ind w:firstLine="709"/>
        <w:jc w:val="center"/>
        <w:rPr>
          <w:rFonts w:ascii="Times New Roman" w:hAnsi="Times New Roman" w:cs="Times New Roman"/>
          <w:bCs/>
          <w:iCs/>
          <w:sz w:val="28"/>
          <w:szCs w:val="28"/>
        </w:rPr>
      </w:pPr>
      <w:r>
        <w:rPr>
          <w:rFonts w:ascii="Times New Roman" w:hAnsi="Times New Roman" w:cs="Times New Roman"/>
          <w:bCs/>
          <w:iCs/>
          <w:sz w:val="28"/>
          <w:szCs w:val="28"/>
        </w:rPr>
        <w:t>Н</w:t>
      </w:r>
      <w:r w:rsidRPr="00461043">
        <w:rPr>
          <w:rFonts w:ascii="Times New Roman" w:hAnsi="Times New Roman" w:cs="Times New Roman"/>
          <w:bCs/>
          <w:iCs/>
          <w:sz w:val="28"/>
          <w:szCs w:val="28"/>
        </w:rPr>
        <w:t>ебілкові речовини м’язової тканини</w:t>
      </w:r>
    </w:p>
    <w:tbl>
      <w:tblPr>
        <w:tblStyle w:val="a4"/>
        <w:tblW w:w="0" w:type="auto"/>
        <w:jc w:val="center"/>
        <w:tblLook w:val="04A0" w:firstRow="1" w:lastRow="0" w:firstColumn="1" w:lastColumn="0" w:noHBand="0" w:noVBand="1"/>
      </w:tblPr>
      <w:tblGrid>
        <w:gridCol w:w="675"/>
        <w:gridCol w:w="2552"/>
        <w:gridCol w:w="6628"/>
      </w:tblGrid>
      <w:tr w:rsidR="00461043" w:rsidRPr="005C7AFD" w:rsidTr="005332DF">
        <w:trPr>
          <w:jc w:val="center"/>
        </w:trPr>
        <w:tc>
          <w:tcPr>
            <w:tcW w:w="675" w:type="dxa"/>
            <w:vAlign w:val="center"/>
          </w:tcPr>
          <w:p w:rsidR="00461043" w:rsidRPr="005C7AFD" w:rsidRDefault="00461043" w:rsidP="005332DF">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caps/>
                <w:sz w:val="24"/>
                <w:szCs w:val="24"/>
              </w:rPr>
              <w:t xml:space="preserve">№ </w:t>
            </w:r>
            <w:r w:rsidRPr="005C7AFD">
              <w:rPr>
                <w:rFonts w:ascii="Times New Roman" w:hAnsi="Times New Roman" w:cs="Times New Roman"/>
                <w:bCs/>
                <w:iCs/>
                <w:sz w:val="24"/>
                <w:szCs w:val="24"/>
              </w:rPr>
              <w:t>з/п</w:t>
            </w:r>
          </w:p>
        </w:tc>
        <w:tc>
          <w:tcPr>
            <w:tcW w:w="2552" w:type="dxa"/>
            <w:vAlign w:val="center"/>
          </w:tcPr>
          <w:p w:rsidR="00461043" w:rsidRPr="00461043" w:rsidRDefault="00461043" w:rsidP="005332DF">
            <w:pPr>
              <w:autoSpaceDE w:val="0"/>
              <w:autoSpaceDN w:val="0"/>
              <w:adjustRightInd w:val="0"/>
              <w:ind w:firstLine="0"/>
              <w:jc w:val="center"/>
              <w:rPr>
                <w:rFonts w:ascii="Times New Roman" w:hAnsi="Times New Roman" w:cs="Times New Roman"/>
                <w:caps/>
                <w:sz w:val="24"/>
                <w:szCs w:val="24"/>
              </w:rPr>
            </w:pPr>
            <w:r w:rsidRPr="00461043">
              <w:rPr>
                <w:rFonts w:ascii="Times New Roman" w:hAnsi="Times New Roman" w:cs="Times New Roman"/>
                <w:bCs/>
                <w:iCs/>
                <w:sz w:val="24"/>
                <w:szCs w:val="24"/>
              </w:rPr>
              <w:t>Небілкові речовини м’язової тканини</w:t>
            </w:r>
          </w:p>
        </w:tc>
        <w:tc>
          <w:tcPr>
            <w:tcW w:w="6628" w:type="dxa"/>
            <w:vAlign w:val="center"/>
          </w:tcPr>
          <w:p w:rsidR="00461043" w:rsidRPr="005C7AFD" w:rsidRDefault="00461043" w:rsidP="005332DF">
            <w:pPr>
              <w:autoSpaceDE w:val="0"/>
              <w:autoSpaceDN w:val="0"/>
              <w:adjustRightInd w:val="0"/>
              <w:ind w:firstLine="0"/>
              <w:jc w:val="center"/>
              <w:rPr>
                <w:rFonts w:ascii="Times New Roman" w:hAnsi="Times New Roman" w:cs="Times New Roman"/>
                <w:caps/>
                <w:sz w:val="24"/>
                <w:szCs w:val="24"/>
              </w:rPr>
            </w:pPr>
            <w:r w:rsidRPr="005C7AFD">
              <w:rPr>
                <w:rFonts w:ascii="Times New Roman" w:hAnsi="Times New Roman" w:cs="Times New Roman"/>
                <w:bCs/>
                <w:iCs/>
                <w:sz w:val="24"/>
                <w:szCs w:val="24"/>
              </w:rPr>
              <w:t>Характеристика</w:t>
            </w:r>
          </w:p>
        </w:tc>
      </w:tr>
      <w:tr w:rsidR="00461043" w:rsidRPr="005C7AFD" w:rsidTr="005332DF">
        <w:trPr>
          <w:jc w:val="center"/>
        </w:trPr>
        <w:tc>
          <w:tcPr>
            <w:tcW w:w="675" w:type="dxa"/>
            <w:vAlign w:val="center"/>
          </w:tcPr>
          <w:p w:rsidR="00461043" w:rsidRPr="005C7AFD" w:rsidRDefault="00461043"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1</w:t>
            </w:r>
          </w:p>
        </w:tc>
        <w:tc>
          <w:tcPr>
            <w:tcW w:w="2552" w:type="dxa"/>
            <w:vAlign w:val="center"/>
          </w:tcPr>
          <w:p w:rsidR="00461043" w:rsidRPr="005C7AFD" w:rsidRDefault="00461043"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2</w:t>
            </w:r>
          </w:p>
        </w:tc>
        <w:tc>
          <w:tcPr>
            <w:tcW w:w="6628" w:type="dxa"/>
            <w:vAlign w:val="center"/>
          </w:tcPr>
          <w:p w:rsidR="00461043" w:rsidRPr="005C7AFD" w:rsidRDefault="00461043"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3</w:t>
            </w:r>
          </w:p>
        </w:tc>
      </w:tr>
      <w:tr w:rsidR="00461043" w:rsidRPr="005C7AFD" w:rsidTr="005332DF">
        <w:trPr>
          <w:jc w:val="center"/>
        </w:trPr>
        <w:tc>
          <w:tcPr>
            <w:tcW w:w="675" w:type="dxa"/>
            <w:vAlign w:val="center"/>
          </w:tcPr>
          <w:p w:rsidR="00461043" w:rsidRDefault="00461043"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2</w:t>
            </w:r>
          </w:p>
        </w:tc>
        <w:tc>
          <w:tcPr>
            <w:tcW w:w="2552" w:type="dxa"/>
            <w:vAlign w:val="center"/>
          </w:tcPr>
          <w:p w:rsidR="00461043" w:rsidRDefault="00461043"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Ліпіди</w:t>
            </w:r>
          </w:p>
        </w:tc>
        <w:tc>
          <w:tcPr>
            <w:tcW w:w="6628" w:type="dxa"/>
            <w:vAlign w:val="center"/>
          </w:tcPr>
          <w:p w:rsidR="00461043" w:rsidRDefault="00461043" w:rsidP="005332DF">
            <w:pPr>
              <w:autoSpaceDE w:val="0"/>
              <w:autoSpaceDN w:val="0"/>
              <w:adjustRightInd w:val="0"/>
              <w:ind w:firstLine="0"/>
              <w:jc w:val="center"/>
              <w:rPr>
                <w:rFonts w:ascii="Times New Roman" w:hAnsi="Times New Roman" w:cs="Times New Roman"/>
                <w:caps/>
                <w:sz w:val="24"/>
                <w:szCs w:val="24"/>
              </w:rPr>
            </w:pPr>
          </w:p>
        </w:tc>
      </w:tr>
      <w:tr w:rsidR="00461043" w:rsidRPr="005C7AFD" w:rsidTr="005332DF">
        <w:trPr>
          <w:jc w:val="center"/>
        </w:trPr>
        <w:tc>
          <w:tcPr>
            <w:tcW w:w="675" w:type="dxa"/>
            <w:vAlign w:val="center"/>
          </w:tcPr>
          <w:p w:rsidR="00461043" w:rsidRDefault="00461043"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3</w:t>
            </w:r>
          </w:p>
        </w:tc>
        <w:tc>
          <w:tcPr>
            <w:tcW w:w="2552" w:type="dxa"/>
            <w:vAlign w:val="center"/>
          </w:tcPr>
          <w:p w:rsidR="00461043" w:rsidRDefault="00461043" w:rsidP="005332DF">
            <w:pPr>
              <w:autoSpaceDE w:val="0"/>
              <w:autoSpaceDN w:val="0"/>
              <w:adjustRightInd w:val="0"/>
              <w:ind w:firstLine="0"/>
              <w:jc w:val="center"/>
              <w:rPr>
                <w:rFonts w:ascii="Times New Roman" w:hAnsi="Times New Roman" w:cs="Times New Roman"/>
                <w:sz w:val="24"/>
                <w:szCs w:val="24"/>
              </w:rPr>
            </w:pPr>
            <w:r>
              <w:rPr>
                <w:rFonts w:ascii="Times New Roman" w:hAnsi="Times New Roman" w:cs="Times New Roman"/>
                <w:sz w:val="24"/>
                <w:szCs w:val="24"/>
              </w:rPr>
              <w:t>Вуглеводи</w:t>
            </w:r>
          </w:p>
        </w:tc>
        <w:tc>
          <w:tcPr>
            <w:tcW w:w="6628" w:type="dxa"/>
            <w:vAlign w:val="center"/>
          </w:tcPr>
          <w:p w:rsidR="00461043" w:rsidRDefault="00461043" w:rsidP="005332DF">
            <w:pPr>
              <w:autoSpaceDE w:val="0"/>
              <w:autoSpaceDN w:val="0"/>
              <w:adjustRightInd w:val="0"/>
              <w:ind w:firstLine="0"/>
              <w:jc w:val="center"/>
              <w:rPr>
                <w:rFonts w:ascii="Times New Roman" w:hAnsi="Times New Roman" w:cs="Times New Roman"/>
                <w:caps/>
                <w:sz w:val="24"/>
                <w:szCs w:val="24"/>
              </w:rPr>
            </w:pPr>
          </w:p>
        </w:tc>
      </w:tr>
      <w:tr w:rsidR="00A158F2" w:rsidRPr="005C7AFD" w:rsidTr="005332DF">
        <w:trPr>
          <w:jc w:val="center"/>
        </w:trPr>
        <w:tc>
          <w:tcPr>
            <w:tcW w:w="675" w:type="dxa"/>
            <w:vAlign w:val="center"/>
          </w:tcPr>
          <w:p w:rsidR="00A158F2" w:rsidRDefault="00A158F2"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4</w:t>
            </w:r>
          </w:p>
        </w:tc>
        <w:tc>
          <w:tcPr>
            <w:tcW w:w="2552" w:type="dxa"/>
            <w:vAlign w:val="center"/>
          </w:tcPr>
          <w:p w:rsidR="00A158F2" w:rsidRDefault="00A158F2" w:rsidP="005332DF">
            <w:pPr>
              <w:autoSpaceDE w:val="0"/>
              <w:autoSpaceDN w:val="0"/>
              <w:adjustRightInd w:val="0"/>
              <w:ind w:firstLine="0"/>
              <w:jc w:val="center"/>
              <w:rPr>
                <w:rFonts w:ascii="Times New Roman" w:hAnsi="Times New Roman" w:cs="Times New Roman"/>
                <w:sz w:val="24"/>
                <w:szCs w:val="24"/>
              </w:rPr>
            </w:pPr>
            <w:r>
              <w:rPr>
                <w:rFonts w:ascii="Times New Roman" w:hAnsi="Times New Roman" w:cs="Times New Roman"/>
                <w:sz w:val="24"/>
                <w:szCs w:val="24"/>
              </w:rPr>
              <w:t>Вітаміни</w:t>
            </w:r>
          </w:p>
        </w:tc>
        <w:tc>
          <w:tcPr>
            <w:tcW w:w="6628" w:type="dxa"/>
            <w:vAlign w:val="center"/>
          </w:tcPr>
          <w:p w:rsidR="00A158F2" w:rsidRDefault="00A158F2" w:rsidP="005332DF">
            <w:pPr>
              <w:autoSpaceDE w:val="0"/>
              <w:autoSpaceDN w:val="0"/>
              <w:adjustRightInd w:val="0"/>
              <w:ind w:firstLine="0"/>
              <w:jc w:val="center"/>
              <w:rPr>
                <w:rFonts w:ascii="Times New Roman" w:hAnsi="Times New Roman" w:cs="Times New Roman"/>
                <w:caps/>
                <w:sz w:val="24"/>
                <w:szCs w:val="24"/>
              </w:rPr>
            </w:pPr>
          </w:p>
        </w:tc>
      </w:tr>
      <w:tr w:rsidR="006F5F00" w:rsidRPr="005C7AFD" w:rsidTr="005332DF">
        <w:trPr>
          <w:jc w:val="center"/>
        </w:trPr>
        <w:tc>
          <w:tcPr>
            <w:tcW w:w="675" w:type="dxa"/>
            <w:vAlign w:val="center"/>
          </w:tcPr>
          <w:p w:rsidR="006F5F00" w:rsidRDefault="006F5F00"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5</w:t>
            </w:r>
          </w:p>
        </w:tc>
        <w:tc>
          <w:tcPr>
            <w:tcW w:w="2552" w:type="dxa"/>
            <w:vAlign w:val="center"/>
          </w:tcPr>
          <w:p w:rsidR="006F5F00" w:rsidRDefault="006F5F00" w:rsidP="005332DF">
            <w:pPr>
              <w:autoSpaceDE w:val="0"/>
              <w:autoSpaceDN w:val="0"/>
              <w:adjustRightInd w:val="0"/>
              <w:ind w:firstLine="0"/>
              <w:jc w:val="center"/>
              <w:rPr>
                <w:rFonts w:ascii="Times New Roman" w:hAnsi="Times New Roman" w:cs="Times New Roman"/>
                <w:sz w:val="24"/>
                <w:szCs w:val="24"/>
              </w:rPr>
            </w:pPr>
            <w:r>
              <w:rPr>
                <w:rFonts w:ascii="Times New Roman" w:hAnsi="Times New Roman" w:cs="Times New Roman"/>
                <w:sz w:val="24"/>
                <w:szCs w:val="24"/>
              </w:rPr>
              <w:t>Мінеральні речовини</w:t>
            </w:r>
          </w:p>
        </w:tc>
        <w:tc>
          <w:tcPr>
            <w:tcW w:w="6628" w:type="dxa"/>
            <w:vAlign w:val="center"/>
          </w:tcPr>
          <w:p w:rsidR="006F5F00" w:rsidRDefault="006F5F00" w:rsidP="005332DF">
            <w:pPr>
              <w:autoSpaceDE w:val="0"/>
              <w:autoSpaceDN w:val="0"/>
              <w:adjustRightInd w:val="0"/>
              <w:ind w:firstLine="0"/>
              <w:jc w:val="center"/>
              <w:rPr>
                <w:rFonts w:ascii="Times New Roman" w:hAnsi="Times New Roman" w:cs="Times New Roman"/>
                <w:caps/>
                <w:sz w:val="24"/>
                <w:szCs w:val="24"/>
              </w:rPr>
            </w:pPr>
          </w:p>
        </w:tc>
      </w:tr>
      <w:tr w:rsidR="00461043" w:rsidRPr="005C7AFD" w:rsidTr="005332DF">
        <w:trPr>
          <w:jc w:val="center"/>
        </w:trPr>
        <w:tc>
          <w:tcPr>
            <w:tcW w:w="675" w:type="dxa"/>
            <w:vAlign w:val="center"/>
          </w:tcPr>
          <w:p w:rsidR="00461043" w:rsidRDefault="006F5F00"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6</w:t>
            </w:r>
          </w:p>
        </w:tc>
        <w:tc>
          <w:tcPr>
            <w:tcW w:w="2552" w:type="dxa"/>
            <w:vAlign w:val="center"/>
          </w:tcPr>
          <w:p w:rsidR="00461043" w:rsidRDefault="00461043" w:rsidP="005332DF">
            <w:pPr>
              <w:autoSpaceDE w:val="0"/>
              <w:autoSpaceDN w:val="0"/>
              <w:adjustRightInd w:val="0"/>
              <w:ind w:firstLine="0"/>
              <w:jc w:val="center"/>
              <w:rPr>
                <w:rFonts w:ascii="Times New Roman" w:hAnsi="Times New Roman" w:cs="Times New Roman"/>
                <w:sz w:val="24"/>
                <w:szCs w:val="24"/>
              </w:rPr>
            </w:pPr>
            <w:r>
              <w:rPr>
                <w:rFonts w:ascii="Times New Roman" w:hAnsi="Times New Roman" w:cs="Times New Roman"/>
                <w:sz w:val="24"/>
                <w:szCs w:val="24"/>
              </w:rPr>
              <w:t>Екстрактивні речовини:</w:t>
            </w:r>
          </w:p>
        </w:tc>
        <w:tc>
          <w:tcPr>
            <w:tcW w:w="6628" w:type="dxa"/>
            <w:vAlign w:val="center"/>
          </w:tcPr>
          <w:p w:rsidR="00461043" w:rsidRDefault="00461043" w:rsidP="005332DF">
            <w:pPr>
              <w:autoSpaceDE w:val="0"/>
              <w:autoSpaceDN w:val="0"/>
              <w:adjustRightInd w:val="0"/>
              <w:ind w:firstLine="0"/>
              <w:jc w:val="center"/>
              <w:rPr>
                <w:rFonts w:ascii="Times New Roman" w:hAnsi="Times New Roman" w:cs="Times New Roman"/>
                <w:caps/>
                <w:sz w:val="24"/>
                <w:szCs w:val="24"/>
              </w:rPr>
            </w:pPr>
          </w:p>
        </w:tc>
      </w:tr>
      <w:tr w:rsidR="00461043" w:rsidRPr="005C7AFD" w:rsidTr="00C42EBC">
        <w:trPr>
          <w:trHeight w:val="262"/>
          <w:jc w:val="center"/>
        </w:trPr>
        <w:tc>
          <w:tcPr>
            <w:tcW w:w="675" w:type="dxa"/>
            <w:vAlign w:val="center"/>
          </w:tcPr>
          <w:p w:rsidR="00461043" w:rsidRDefault="006F5F00" w:rsidP="005332D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6</w:t>
            </w:r>
            <w:r w:rsidR="00461043">
              <w:rPr>
                <w:rFonts w:ascii="Times New Roman" w:hAnsi="Times New Roman" w:cs="Times New Roman"/>
                <w:caps/>
                <w:sz w:val="24"/>
                <w:szCs w:val="24"/>
              </w:rPr>
              <w:t>.1</w:t>
            </w:r>
          </w:p>
        </w:tc>
        <w:tc>
          <w:tcPr>
            <w:tcW w:w="2552" w:type="dxa"/>
            <w:vAlign w:val="center"/>
          </w:tcPr>
          <w:p w:rsidR="00461043" w:rsidRDefault="00461043" w:rsidP="005332DF">
            <w:pPr>
              <w:autoSpaceDE w:val="0"/>
              <w:autoSpaceDN w:val="0"/>
              <w:adjustRightInd w:val="0"/>
              <w:ind w:firstLine="0"/>
              <w:jc w:val="center"/>
              <w:rPr>
                <w:rFonts w:ascii="Times New Roman" w:hAnsi="Times New Roman" w:cs="Times New Roman"/>
                <w:sz w:val="24"/>
                <w:szCs w:val="24"/>
              </w:rPr>
            </w:pPr>
          </w:p>
        </w:tc>
        <w:tc>
          <w:tcPr>
            <w:tcW w:w="6628" w:type="dxa"/>
            <w:vAlign w:val="center"/>
          </w:tcPr>
          <w:p w:rsidR="00461043" w:rsidRDefault="00461043" w:rsidP="005332DF">
            <w:pPr>
              <w:autoSpaceDE w:val="0"/>
              <w:autoSpaceDN w:val="0"/>
              <w:adjustRightInd w:val="0"/>
              <w:ind w:firstLine="0"/>
              <w:jc w:val="center"/>
              <w:rPr>
                <w:rFonts w:ascii="Times New Roman" w:hAnsi="Times New Roman" w:cs="Times New Roman"/>
                <w:caps/>
                <w:sz w:val="24"/>
                <w:szCs w:val="24"/>
              </w:rPr>
            </w:pPr>
          </w:p>
        </w:tc>
      </w:tr>
    </w:tbl>
    <w:p w:rsidR="00AE4934" w:rsidRDefault="00AE4934" w:rsidP="00AE4934">
      <w:pPr>
        <w:autoSpaceDE w:val="0"/>
        <w:autoSpaceDN w:val="0"/>
        <w:adjustRightInd w:val="0"/>
        <w:ind w:firstLine="709"/>
        <w:jc w:val="left"/>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461043" w:rsidRPr="00C42EBC" w:rsidRDefault="00C42EBC" w:rsidP="00C42EBC">
      <w:pPr>
        <w:autoSpaceDE w:val="0"/>
        <w:autoSpaceDN w:val="0"/>
        <w:adjustRightInd w:val="0"/>
        <w:ind w:firstLine="709"/>
        <w:jc w:val="left"/>
        <w:rPr>
          <w:rFonts w:ascii="Times New Roman" w:hAnsi="Times New Roman" w:cs="Times New Roman"/>
          <w:bCs/>
          <w:sz w:val="28"/>
          <w:szCs w:val="28"/>
          <w:lang w:val="ru-RU"/>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5</w:t>
      </w:r>
      <w:r w:rsidRPr="001340C7">
        <w:rPr>
          <w:rFonts w:ascii="Times New Roman" w:eastAsia="Batang" w:hAnsi="Times New Roman" w:cs="Times New Roman"/>
          <w:b/>
          <w:i/>
          <w:sz w:val="28"/>
          <w:szCs w:val="28"/>
        </w:rPr>
        <w:t>.</w:t>
      </w:r>
      <w:r w:rsidRPr="00C42EBC">
        <w:rPr>
          <w:b/>
          <w:bCs/>
          <w:sz w:val="31"/>
          <w:szCs w:val="31"/>
        </w:rPr>
        <w:t xml:space="preserve"> </w:t>
      </w:r>
      <w:r w:rsidRPr="00C42EBC">
        <w:rPr>
          <w:rFonts w:ascii="Times New Roman" w:hAnsi="Times New Roman" w:cs="Times New Roman"/>
          <w:bCs/>
          <w:sz w:val="28"/>
          <w:szCs w:val="28"/>
        </w:rPr>
        <w:t xml:space="preserve">Визначити вмісту загального Нітрогену методом </w:t>
      </w:r>
      <w:proofErr w:type="spellStart"/>
      <w:r w:rsidRPr="00C42EBC">
        <w:rPr>
          <w:rFonts w:ascii="Times New Roman" w:hAnsi="Times New Roman" w:cs="Times New Roman"/>
          <w:bCs/>
          <w:sz w:val="28"/>
          <w:szCs w:val="28"/>
        </w:rPr>
        <w:t>К’єльдаля</w:t>
      </w:r>
      <w:proofErr w:type="spellEnd"/>
      <w:r w:rsidRPr="00C42EBC">
        <w:rPr>
          <w:rFonts w:ascii="Times New Roman" w:hAnsi="Times New Roman" w:cs="Times New Roman"/>
          <w:bCs/>
          <w:sz w:val="28"/>
          <w:szCs w:val="28"/>
          <w:lang w:val="ru-RU"/>
        </w:rPr>
        <w:t>.</w:t>
      </w:r>
    </w:p>
    <w:p w:rsidR="00C42EBC" w:rsidRPr="00C42EBC" w:rsidRDefault="00C42EBC" w:rsidP="00C42EBC">
      <w:pPr>
        <w:pStyle w:val="Default"/>
        <w:spacing w:line="360" w:lineRule="auto"/>
        <w:ind w:firstLine="709"/>
        <w:jc w:val="both"/>
        <w:rPr>
          <w:sz w:val="28"/>
          <w:szCs w:val="28"/>
        </w:rPr>
      </w:pPr>
      <w:r w:rsidRPr="00C42EBC">
        <w:rPr>
          <w:b/>
          <w:bCs/>
          <w:i/>
          <w:iCs/>
          <w:sz w:val="28"/>
          <w:szCs w:val="28"/>
        </w:rPr>
        <w:t xml:space="preserve">Принцип методу. </w:t>
      </w:r>
      <w:r w:rsidRPr="00C42EBC">
        <w:rPr>
          <w:sz w:val="28"/>
          <w:szCs w:val="28"/>
        </w:rPr>
        <w:t>Наважку продукту мінералізують сірчаною кислотою в присутності каталізатора (</w:t>
      </w:r>
      <w:proofErr w:type="spellStart"/>
      <w:r w:rsidRPr="00C42EBC">
        <w:rPr>
          <w:sz w:val="28"/>
          <w:szCs w:val="28"/>
        </w:rPr>
        <w:t>купрум</w:t>
      </w:r>
      <w:proofErr w:type="spellEnd"/>
      <w:r w:rsidRPr="00C42EBC">
        <w:rPr>
          <w:sz w:val="28"/>
          <w:szCs w:val="28"/>
        </w:rPr>
        <w:t xml:space="preserve"> сірчанокислий, гідроген пероксиду тощо). При цьому всі органічні речовини </w:t>
      </w:r>
      <w:proofErr w:type="spellStart"/>
      <w:r w:rsidRPr="00C42EBC">
        <w:rPr>
          <w:sz w:val="28"/>
          <w:szCs w:val="28"/>
        </w:rPr>
        <w:t>окиснюються</w:t>
      </w:r>
      <w:proofErr w:type="spellEnd"/>
      <w:r w:rsidRPr="00C42EBC">
        <w:rPr>
          <w:sz w:val="28"/>
          <w:szCs w:val="28"/>
        </w:rPr>
        <w:t xml:space="preserve">, а аміак, який видаляється, зв’язується з сірчаною кислотою у вигляді амонію сульфату. Потім аміак у присутності надлишку лугу відганяють та вловлюють титрованим розчином сірчаної кислоти, нейтралізованої аміаком, і, знаючи титр за Нітрогеном, розраховують вміст загального Нітрогену в зразку м’яса. </w:t>
      </w:r>
    </w:p>
    <w:p w:rsidR="00C42EBC" w:rsidRPr="00C42EBC" w:rsidRDefault="00C42EBC" w:rsidP="00C42EBC">
      <w:pPr>
        <w:pStyle w:val="Default"/>
        <w:spacing w:line="360" w:lineRule="auto"/>
        <w:ind w:firstLine="709"/>
        <w:jc w:val="both"/>
        <w:rPr>
          <w:sz w:val="28"/>
          <w:szCs w:val="28"/>
        </w:rPr>
      </w:pPr>
      <w:r w:rsidRPr="00C42EBC">
        <w:rPr>
          <w:b/>
          <w:bCs/>
          <w:i/>
          <w:iCs/>
          <w:sz w:val="28"/>
          <w:szCs w:val="28"/>
        </w:rPr>
        <w:lastRenderedPageBreak/>
        <w:t xml:space="preserve">Прилади та посуд: </w:t>
      </w:r>
      <w:r w:rsidRPr="00C42EBC">
        <w:rPr>
          <w:sz w:val="28"/>
          <w:szCs w:val="28"/>
        </w:rPr>
        <w:t xml:space="preserve">колби </w:t>
      </w:r>
      <w:proofErr w:type="spellStart"/>
      <w:r w:rsidRPr="00C42EBC">
        <w:rPr>
          <w:sz w:val="28"/>
          <w:szCs w:val="28"/>
        </w:rPr>
        <w:t>К’єльдаля</w:t>
      </w:r>
      <w:proofErr w:type="spellEnd"/>
      <w:r w:rsidRPr="00C42EBC">
        <w:rPr>
          <w:sz w:val="28"/>
          <w:szCs w:val="28"/>
        </w:rPr>
        <w:t>, відгінні колби місткістю 750 см</w:t>
      </w:r>
      <w:r w:rsidRPr="003573C1">
        <w:rPr>
          <w:sz w:val="28"/>
          <w:szCs w:val="28"/>
          <w:vertAlign w:val="superscript"/>
        </w:rPr>
        <w:t>3</w:t>
      </w:r>
      <w:r w:rsidRPr="00C42EBC">
        <w:rPr>
          <w:sz w:val="28"/>
          <w:szCs w:val="28"/>
        </w:rPr>
        <w:t>, конічна колба місткістю 250 см</w:t>
      </w:r>
      <w:r w:rsidRPr="003573C1">
        <w:rPr>
          <w:sz w:val="28"/>
          <w:szCs w:val="28"/>
          <w:vertAlign w:val="superscript"/>
        </w:rPr>
        <w:t>3</w:t>
      </w:r>
      <w:r w:rsidRPr="00C42EBC">
        <w:rPr>
          <w:sz w:val="28"/>
          <w:szCs w:val="28"/>
        </w:rPr>
        <w:t xml:space="preserve"> (приймальник), фарфорова ступка, аналітичні ваги, пісочна баня. </w:t>
      </w:r>
    </w:p>
    <w:p w:rsidR="00C42EBC" w:rsidRPr="00C42EBC" w:rsidRDefault="00C42EBC" w:rsidP="00C42EBC">
      <w:pPr>
        <w:pStyle w:val="Default"/>
        <w:spacing w:line="360" w:lineRule="auto"/>
        <w:ind w:firstLine="709"/>
        <w:jc w:val="both"/>
        <w:rPr>
          <w:sz w:val="28"/>
          <w:szCs w:val="28"/>
        </w:rPr>
      </w:pPr>
      <w:r w:rsidRPr="00C42EBC">
        <w:rPr>
          <w:b/>
          <w:bCs/>
          <w:i/>
          <w:iCs/>
          <w:sz w:val="28"/>
          <w:szCs w:val="28"/>
        </w:rPr>
        <w:t xml:space="preserve">Реактиви: </w:t>
      </w:r>
      <w:r w:rsidRPr="00C42EBC">
        <w:rPr>
          <w:sz w:val="28"/>
          <w:szCs w:val="28"/>
        </w:rPr>
        <w:t xml:space="preserve">0,1 н. розчин </w:t>
      </w:r>
      <w:proofErr w:type="spellStart"/>
      <w:r w:rsidRPr="00C42EBC">
        <w:rPr>
          <w:sz w:val="28"/>
          <w:szCs w:val="28"/>
        </w:rPr>
        <w:t>NаОН</w:t>
      </w:r>
      <w:proofErr w:type="spellEnd"/>
      <w:r w:rsidRPr="00C42EBC">
        <w:rPr>
          <w:sz w:val="28"/>
          <w:szCs w:val="28"/>
        </w:rPr>
        <w:t>, 0,1 н. розчин сірчаної кислоти, концентрована сірчана кислота густиною 1840 кг/дм</w:t>
      </w:r>
      <w:r w:rsidRPr="00582F20">
        <w:rPr>
          <w:sz w:val="28"/>
          <w:szCs w:val="28"/>
          <w:vertAlign w:val="superscript"/>
        </w:rPr>
        <w:t>3</w:t>
      </w:r>
      <w:r w:rsidRPr="00C42EBC">
        <w:rPr>
          <w:sz w:val="28"/>
          <w:szCs w:val="28"/>
        </w:rPr>
        <w:t xml:space="preserve">, 33 % розчин </w:t>
      </w:r>
      <w:proofErr w:type="spellStart"/>
      <w:r w:rsidRPr="00C42EBC">
        <w:rPr>
          <w:sz w:val="28"/>
          <w:szCs w:val="28"/>
        </w:rPr>
        <w:t>NаОН</w:t>
      </w:r>
      <w:proofErr w:type="spellEnd"/>
      <w:r w:rsidRPr="00C42EBC">
        <w:rPr>
          <w:sz w:val="28"/>
          <w:szCs w:val="28"/>
        </w:rPr>
        <w:t xml:space="preserve">, </w:t>
      </w:r>
      <w:proofErr w:type="spellStart"/>
      <w:r w:rsidRPr="00C42EBC">
        <w:rPr>
          <w:sz w:val="28"/>
          <w:szCs w:val="28"/>
        </w:rPr>
        <w:t>купрум</w:t>
      </w:r>
      <w:proofErr w:type="spellEnd"/>
      <w:r w:rsidRPr="00C42EBC">
        <w:rPr>
          <w:sz w:val="28"/>
          <w:szCs w:val="28"/>
        </w:rPr>
        <w:t xml:space="preserve"> сірчанокислий, </w:t>
      </w:r>
      <w:proofErr w:type="spellStart"/>
      <w:r w:rsidRPr="00C42EBC">
        <w:rPr>
          <w:sz w:val="28"/>
          <w:szCs w:val="28"/>
        </w:rPr>
        <w:t>метилрот</w:t>
      </w:r>
      <w:proofErr w:type="spellEnd"/>
      <w:r w:rsidRPr="00C42EBC">
        <w:rPr>
          <w:sz w:val="28"/>
          <w:szCs w:val="28"/>
        </w:rPr>
        <w:t xml:space="preserve"> (0,1 г </w:t>
      </w:r>
      <w:proofErr w:type="spellStart"/>
      <w:r w:rsidRPr="00C42EBC">
        <w:rPr>
          <w:sz w:val="28"/>
          <w:szCs w:val="28"/>
        </w:rPr>
        <w:t>метилроту</w:t>
      </w:r>
      <w:proofErr w:type="spellEnd"/>
      <w:r w:rsidRPr="00C42EBC">
        <w:rPr>
          <w:sz w:val="28"/>
          <w:szCs w:val="28"/>
        </w:rPr>
        <w:t xml:space="preserve"> розчиняють в 30 см</w:t>
      </w:r>
      <w:r w:rsidRPr="003573C1">
        <w:rPr>
          <w:sz w:val="28"/>
          <w:szCs w:val="28"/>
          <w:vertAlign w:val="superscript"/>
        </w:rPr>
        <w:t>3</w:t>
      </w:r>
      <w:r w:rsidRPr="00C42EBC">
        <w:rPr>
          <w:sz w:val="28"/>
          <w:szCs w:val="28"/>
        </w:rPr>
        <w:t xml:space="preserve"> спирту і розбавляють до 50 см</w:t>
      </w:r>
      <w:r w:rsidRPr="003573C1">
        <w:rPr>
          <w:sz w:val="28"/>
          <w:szCs w:val="28"/>
          <w:vertAlign w:val="superscript"/>
        </w:rPr>
        <w:t>3</w:t>
      </w:r>
      <w:r w:rsidRPr="00C42EBC">
        <w:rPr>
          <w:sz w:val="28"/>
          <w:szCs w:val="28"/>
        </w:rPr>
        <w:t xml:space="preserve"> дистильованою водою), лакмусовий папір. </w:t>
      </w:r>
    </w:p>
    <w:p w:rsidR="00C42EBC" w:rsidRPr="00C42EBC" w:rsidRDefault="00C42EBC" w:rsidP="00C42EBC">
      <w:pPr>
        <w:pStyle w:val="Default"/>
        <w:spacing w:line="360" w:lineRule="auto"/>
        <w:ind w:firstLine="709"/>
        <w:jc w:val="both"/>
        <w:rPr>
          <w:sz w:val="28"/>
          <w:szCs w:val="28"/>
        </w:rPr>
      </w:pPr>
      <w:r w:rsidRPr="00C42EBC">
        <w:rPr>
          <w:b/>
          <w:bCs/>
          <w:i/>
          <w:iCs/>
          <w:sz w:val="28"/>
          <w:szCs w:val="28"/>
        </w:rPr>
        <w:t xml:space="preserve">Хід виконання роботи. </w:t>
      </w:r>
      <w:r w:rsidRPr="00C42EBC">
        <w:rPr>
          <w:sz w:val="28"/>
          <w:szCs w:val="28"/>
        </w:rPr>
        <w:t xml:space="preserve">Наважку досліджуваної проби (близько 1,0 г), зважену на пергаментному папері з точністю до 0,001 г, вносять у колбу </w:t>
      </w:r>
      <w:proofErr w:type="spellStart"/>
      <w:r w:rsidRPr="00C42EBC">
        <w:rPr>
          <w:sz w:val="28"/>
          <w:szCs w:val="28"/>
        </w:rPr>
        <w:t>К’єльдаля</w:t>
      </w:r>
      <w:proofErr w:type="spellEnd"/>
      <w:r w:rsidRPr="00C42EBC">
        <w:rPr>
          <w:sz w:val="28"/>
          <w:szCs w:val="28"/>
        </w:rPr>
        <w:t xml:space="preserve">. </w:t>
      </w:r>
    </w:p>
    <w:p w:rsidR="00C42EBC" w:rsidRPr="00C42EBC" w:rsidRDefault="00C42EBC" w:rsidP="00C42EBC">
      <w:pPr>
        <w:pStyle w:val="Default"/>
        <w:spacing w:line="360" w:lineRule="auto"/>
        <w:ind w:firstLine="709"/>
        <w:jc w:val="both"/>
        <w:rPr>
          <w:sz w:val="28"/>
          <w:szCs w:val="28"/>
        </w:rPr>
      </w:pPr>
      <w:r w:rsidRPr="00C42EBC">
        <w:rPr>
          <w:sz w:val="28"/>
          <w:szCs w:val="28"/>
        </w:rPr>
        <w:t xml:space="preserve">Для контрольного зразка такий же шматок пергаментного паперу вносять в іншу колбу </w:t>
      </w:r>
      <w:proofErr w:type="spellStart"/>
      <w:r w:rsidRPr="00C42EBC">
        <w:rPr>
          <w:sz w:val="28"/>
          <w:szCs w:val="28"/>
        </w:rPr>
        <w:t>К’єльдаля</w:t>
      </w:r>
      <w:proofErr w:type="spellEnd"/>
      <w:r w:rsidRPr="00C42EBC">
        <w:rPr>
          <w:sz w:val="28"/>
          <w:szCs w:val="28"/>
        </w:rPr>
        <w:t>. У колби додають декілька скляних бусинок або кусочків фарфору, 15,5 г мідного каталізатора і по 15–20 см</w:t>
      </w:r>
      <w:r w:rsidRPr="003573C1">
        <w:rPr>
          <w:sz w:val="28"/>
          <w:szCs w:val="28"/>
          <w:vertAlign w:val="superscript"/>
        </w:rPr>
        <w:t>3</w:t>
      </w:r>
      <w:r w:rsidRPr="00C42EBC">
        <w:rPr>
          <w:sz w:val="28"/>
          <w:szCs w:val="28"/>
        </w:rPr>
        <w:t xml:space="preserve"> концентрованої сірчаної кислоти густиною 1840 кг/дм</w:t>
      </w:r>
      <w:r w:rsidRPr="00582F20">
        <w:rPr>
          <w:sz w:val="28"/>
          <w:szCs w:val="28"/>
          <w:vertAlign w:val="superscript"/>
        </w:rPr>
        <w:t>3</w:t>
      </w:r>
      <w:r w:rsidRPr="00C42EBC">
        <w:rPr>
          <w:sz w:val="28"/>
          <w:szCs w:val="28"/>
        </w:rPr>
        <w:t xml:space="preserve">. </w:t>
      </w:r>
    </w:p>
    <w:p w:rsidR="00C42EBC" w:rsidRPr="00C42EBC" w:rsidRDefault="00C42EBC" w:rsidP="00C42EBC">
      <w:pPr>
        <w:pStyle w:val="Default"/>
        <w:spacing w:line="360" w:lineRule="auto"/>
        <w:ind w:firstLine="709"/>
        <w:jc w:val="both"/>
        <w:rPr>
          <w:sz w:val="28"/>
          <w:szCs w:val="28"/>
        </w:rPr>
      </w:pPr>
      <w:r w:rsidRPr="00C42EBC">
        <w:rPr>
          <w:sz w:val="28"/>
          <w:szCs w:val="28"/>
        </w:rPr>
        <w:t xml:space="preserve">Для приготування мідного каталізатора старанно змішують тонко подрібнені безводний калію сульфат та </w:t>
      </w:r>
      <w:proofErr w:type="spellStart"/>
      <w:r w:rsidRPr="00C42EBC">
        <w:rPr>
          <w:sz w:val="28"/>
          <w:szCs w:val="28"/>
        </w:rPr>
        <w:t>купруму</w:t>
      </w:r>
      <w:proofErr w:type="spellEnd"/>
      <w:r w:rsidRPr="00C42EBC">
        <w:rPr>
          <w:sz w:val="28"/>
          <w:szCs w:val="28"/>
        </w:rPr>
        <w:t xml:space="preserve"> сульфат у співвідношенні 30:1. Компоненти суміші, відважені з точністю до 0,1 г, старанно подрібнюють у млині або ступі та зберігають у герметично закупореному посуді. Допускається використання інших каталізаторів. </w:t>
      </w:r>
    </w:p>
    <w:p w:rsidR="00C42EBC" w:rsidRPr="00C42EBC" w:rsidRDefault="00C42EBC" w:rsidP="00C42EBC">
      <w:pPr>
        <w:pStyle w:val="Default"/>
        <w:spacing w:line="360" w:lineRule="auto"/>
        <w:ind w:firstLine="709"/>
        <w:jc w:val="both"/>
        <w:rPr>
          <w:sz w:val="28"/>
          <w:szCs w:val="28"/>
        </w:rPr>
      </w:pPr>
      <w:r w:rsidRPr="00C42EBC">
        <w:rPr>
          <w:sz w:val="28"/>
          <w:szCs w:val="28"/>
        </w:rPr>
        <w:t>Вміст колби обережно перемішують і переносять на пристрій для спалювання. Нагрівають під наглядом до утворення піни та повного розчинення проби, після чого мінералізують 90 хв. Загальна тривалість мінералізації повинна становити не менше 120 хв. Вміст колби охолоджують до 40 ˚C, обережно додають 50 см</w:t>
      </w:r>
      <w:r w:rsidRPr="003573C1">
        <w:rPr>
          <w:sz w:val="28"/>
          <w:szCs w:val="28"/>
          <w:vertAlign w:val="superscript"/>
        </w:rPr>
        <w:t>3</w:t>
      </w:r>
      <w:r w:rsidRPr="00C42EBC">
        <w:rPr>
          <w:sz w:val="28"/>
          <w:szCs w:val="28"/>
        </w:rPr>
        <w:t xml:space="preserve"> води, перемішують. Пробу охолоджують до кімнатної температури. </w:t>
      </w:r>
    </w:p>
    <w:p w:rsidR="00C42EBC" w:rsidRPr="00C42EBC" w:rsidRDefault="00C42EBC" w:rsidP="00C42EBC">
      <w:pPr>
        <w:pStyle w:val="Default"/>
        <w:spacing w:line="360" w:lineRule="auto"/>
        <w:ind w:firstLine="709"/>
        <w:jc w:val="both"/>
        <w:rPr>
          <w:sz w:val="28"/>
          <w:szCs w:val="28"/>
        </w:rPr>
      </w:pPr>
      <w:r w:rsidRPr="00C42EBC">
        <w:rPr>
          <w:sz w:val="28"/>
          <w:szCs w:val="28"/>
        </w:rPr>
        <w:t xml:space="preserve">Вміст колби </w:t>
      </w:r>
      <w:proofErr w:type="spellStart"/>
      <w:r w:rsidRPr="00C42EBC">
        <w:rPr>
          <w:sz w:val="28"/>
          <w:szCs w:val="28"/>
        </w:rPr>
        <w:t>К’єльдаля</w:t>
      </w:r>
      <w:proofErr w:type="spellEnd"/>
      <w:r w:rsidRPr="00C42EBC">
        <w:rPr>
          <w:sz w:val="28"/>
          <w:szCs w:val="28"/>
        </w:rPr>
        <w:t xml:space="preserve"> піддають перегонці водяною парою або простій перегонці, використовуючи відповідні пристрої. Як приймальник застосовують конічну колбу об’ємом 500 см</w:t>
      </w:r>
      <w:r w:rsidRPr="003573C1">
        <w:rPr>
          <w:sz w:val="28"/>
          <w:szCs w:val="28"/>
          <w:vertAlign w:val="superscript"/>
        </w:rPr>
        <w:t>3</w:t>
      </w:r>
      <w:r w:rsidRPr="00C42EBC">
        <w:rPr>
          <w:sz w:val="28"/>
          <w:szCs w:val="28"/>
        </w:rPr>
        <w:t>, в яку наливають 50 см</w:t>
      </w:r>
      <w:r w:rsidRPr="003573C1">
        <w:rPr>
          <w:sz w:val="28"/>
          <w:szCs w:val="28"/>
          <w:vertAlign w:val="superscript"/>
        </w:rPr>
        <w:t>3</w:t>
      </w:r>
      <w:r w:rsidRPr="00C42EBC">
        <w:rPr>
          <w:sz w:val="28"/>
          <w:szCs w:val="28"/>
        </w:rPr>
        <w:t xml:space="preserve"> розчину борної кислоти концентрацією 40 г/дм</w:t>
      </w:r>
      <w:r w:rsidRPr="003573C1">
        <w:rPr>
          <w:sz w:val="28"/>
          <w:szCs w:val="28"/>
          <w:vertAlign w:val="superscript"/>
        </w:rPr>
        <w:t>3</w:t>
      </w:r>
      <w:r w:rsidRPr="00C42EBC">
        <w:rPr>
          <w:sz w:val="28"/>
          <w:szCs w:val="28"/>
        </w:rPr>
        <w:t xml:space="preserve"> та 4 краплі індикатора </w:t>
      </w:r>
      <w:proofErr w:type="spellStart"/>
      <w:r w:rsidRPr="00C42EBC">
        <w:rPr>
          <w:sz w:val="28"/>
          <w:szCs w:val="28"/>
        </w:rPr>
        <w:t>Таширо</w:t>
      </w:r>
      <w:proofErr w:type="spellEnd"/>
      <w:r w:rsidRPr="00C42EBC">
        <w:rPr>
          <w:sz w:val="28"/>
          <w:szCs w:val="28"/>
        </w:rPr>
        <w:t xml:space="preserve"> (суміш 0,4 г метилового червоного і 0,2 г метиленового синього, яку розчиняють у 200 см</w:t>
      </w:r>
      <w:r w:rsidRPr="003573C1">
        <w:rPr>
          <w:sz w:val="28"/>
          <w:szCs w:val="28"/>
          <w:vertAlign w:val="superscript"/>
        </w:rPr>
        <w:t>3</w:t>
      </w:r>
      <w:r w:rsidRPr="00C42EBC">
        <w:rPr>
          <w:sz w:val="28"/>
          <w:szCs w:val="28"/>
        </w:rPr>
        <w:t xml:space="preserve"> 96 %</w:t>
      </w:r>
      <w:proofErr w:type="spellStart"/>
      <w:r w:rsidRPr="00C42EBC">
        <w:rPr>
          <w:sz w:val="28"/>
          <w:szCs w:val="28"/>
        </w:rPr>
        <w:t>-вого</w:t>
      </w:r>
      <w:proofErr w:type="spellEnd"/>
      <w:r w:rsidRPr="00C42EBC">
        <w:rPr>
          <w:sz w:val="28"/>
          <w:szCs w:val="28"/>
        </w:rPr>
        <w:t xml:space="preserve"> етилового спирту). Колбу розміщують під холодильник пристрою, для </w:t>
      </w:r>
      <w:r w:rsidRPr="00C42EBC">
        <w:rPr>
          <w:sz w:val="28"/>
          <w:szCs w:val="28"/>
        </w:rPr>
        <w:lastRenderedPageBreak/>
        <w:t xml:space="preserve">перегонки таким чином, щоб кінець трубки від нього був повністю занурений в рідину. </w:t>
      </w:r>
    </w:p>
    <w:p w:rsidR="00C42EBC" w:rsidRPr="00C42EBC" w:rsidRDefault="00C42EBC" w:rsidP="00C42EBC">
      <w:pPr>
        <w:pStyle w:val="Default"/>
        <w:spacing w:line="360" w:lineRule="auto"/>
        <w:ind w:firstLine="709"/>
        <w:jc w:val="both"/>
        <w:rPr>
          <w:sz w:val="28"/>
          <w:szCs w:val="28"/>
        </w:rPr>
      </w:pPr>
      <w:r w:rsidRPr="00C42EBC">
        <w:rPr>
          <w:sz w:val="28"/>
          <w:szCs w:val="28"/>
        </w:rPr>
        <w:t xml:space="preserve">Для перегонки водяною парою вміст колби </w:t>
      </w:r>
      <w:proofErr w:type="spellStart"/>
      <w:r w:rsidRPr="00C42EBC">
        <w:rPr>
          <w:sz w:val="28"/>
          <w:szCs w:val="28"/>
        </w:rPr>
        <w:t>К’єльдаля</w:t>
      </w:r>
      <w:proofErr w:type="spellEnd"/>
      <w:r w:rsidRPr="00C42EBC">
        <w:rPr>
          <w:sz w:val="28"/>
          <w:szCs w:val="28"/>
        </w:rPr>
        <w:t xml:space="preserve"> переносять у колбу для перегонки, а колбу обмивають 50 см</w:t>
      </w:r>
      <w:r w:rsidRPr="003573C1">
        <w:rPr>
          <w:sz w:val="28"/>
          <w:szCs w:val="28"/>
          <w:vertAlign w:val="superscript"/>
        </w:rPr>
        <w:t>3</w:t>
      </w:r>
      <w:r w:rsidRPr="00C42EBC">
        <w:rPr>
          <w:sz w:val="28"/>
          <w:szCs w:val="28"/>
        </w:rPr>
        <w:t xml:space="preserve"> води. Потім додають краплю парафінового масла, обережно доливають 100 см</w:t>
      </w:r>
      <w:r w:rsidRPr="003573C1">
        <w:rPr>
          <w:sz w:val="28"/>
          <w:szCs w:val="28"/>
          <w:vertAlign w:val="superscript"/>
        </w:rPr>
        <w:t>3</w:t>
      </w:r>
      <w:r w:rsidRPr="00C42EBC">
        <w:rPr>
          <w:sz w:val="28"/>
          <w:szCs w:val="28"/>
        </w:rPr>
        <w:t xml:space="preserve"> розчину натрію гідроокису концентрацією 330 г/дм</w:t>
      </w:r>
      <w:r w:rsidRPr="00582F20">
        <w:rPr>
          <w:sz w:val="28"/>
          <w:szCs w:val="28"/>
          <w:vertAlign w:val="superscript"/>
        </w:rPr>
        <w:t>3</w:t>
      </w:r>
      <w:r w:rsidRPr="00C42EBC">
        <w:rPr>
          <w:sz w:val="28"/>
          <w:szCs w:val="28"/>
        </w:rPr>
        <w:t xml:space="preserve"> таким чином, щоб у колбі утворилось два шари рідини. Негайно герметизують пристрій і пропускають водяну пару через вміст колби для перегонки. Після закипання вмісту колби нагрівання продовжують протягом 20 хв. Закінчують процес перегонки після одержання не менше 150 см</w:t>
      </w:r>
      <w:r w:rsidRPr="003573C1">
        <w:rPr>
          <w:sz w:val="28"/>
          <w:szCs w:val="28"/>
          <w:vertAlign w:val="superscript"/>
        </w:rPr>
        <w:t>3</w:t>
      </w:r>
      <w:r w:rsidRPr="00C42EBC">
        <w:rPr>
          <w:sz w:val="28"/>
          <w:szCs w:val="28"/>
        </w:rPr>
        <w:t xml:space="preserve"> дистиляту. </w:t>
      </w:r>
    </w:p>
    <w:p w:rsidR="00C42EBC" w:rsidRPr="00C42EBC" w:rsidRDefault="00C42EBC" w:rsidP="00C42EBC">
      <w:pPr>
        <w:pStyle w:val="Default"/>
        <w:spacing w:line="360" w:lineRule="auto"/>
        <w:ind w:firstLine="709"/>
        <w:jc w:val="both"/>
        <w:rPr>
          <w:sz w:val="28"/>
          <w:szCs w:val="28"/>
        </w:rPr>
      </w:pPr>
      <w:r w:rsidRPr="00C42EBC">
        <w:rPr>
          <w:sz w:val="28"/>
          <w:szCs w:val="28"/>
        </w:rPr>
        <w:t xml:space="preserve">Для простої перегонки у колбу </w:t>
      </w:r>
      <w:proofErr w:type="spellStart"/>
      <w:r w:rsidRPr="00C42EBC">
        <w:rPr>
          <w:sz w:val="28"/>
          <w:szCs w:val="28"/>
        </w:rPr>
        <w:t>К’єльдаля</w:t>
      </w:r>
      <w:proofErr w:type="spellEnd"/>
      <w:r w:rsidRPr="00C42EBC">
        <w:rPr>
          <w:sz w:val="28"/>
          <w:szCs w:val="28"/>
        </w:rPr>
        <w:t xml:space="preserve"> обережно додають 300 см</w:t>
      </w:r>
      <w:r w:rsidRPr="003573C1">
        <w:rPr>
          <w:sz w:val="28"/>
          <w:szCs w:val="28"/>
          <w:vertAlign w:val="superscript"/>
        </w:rPr>
        <w:t>3</w:t>
      </w:r>
      <w:r w:rsidRPr="00C42EBC">
        <w:rPr>
          <w:sz w:val="28"/>
          <w:szCs w:val="28"/>
        </w:rPr>
        <w:t xml:space="preserve"> води, перемішують і охолоджують до кімнатної температури. Потім додають 3 краплі парафінового масла, 100 см</w:t>
      </w:r>
      <w:r w:rsidRPr="003573C1">
        <w:rPr>
          <w:sz w:val="28"/>
          <w:szCs w:val="28"/>
          <w:vertAlign w:val="superscript"/>
        </w:rPr>
        <w:t>3</w:t>
      </w:r>
      <w:r w:rsidRPr="00C42EBC">
        <w:rPr>
          <w:sz w:val="28"/>
          <w:szCs w:val="28"/>
        </w:rPr>
        <w:t xml:space="preserve"> розчину натрію гідроокису, щоб шари рідини не змішались, і негайно приєднують колбу до пристрою для перегонки. Процес закінчують після одержання не менше 150 см</w:t>
      </w:r>
      <w:r w:rsidRPr="003573C1">
        <w:rPr>
          <w:sz w:val="28"/>
          <w:szCs w:val="28"/>
          <w:vertAlign w:val="superscript"/>
        </w:rPr>
        <w:t>3</w:t>
      </w:r>
      <w:r w:rsidRPr="00C42EBC">
        <w:rPr>
          <w:sz w:val="28"/>
          <w:szCs w:val="28"/>
        </w:rPr>
        <w:t xml:space="preserve"> дистиляту. </w:t>
      </w:r>
    </w:p>
    <w:p w:rsidR="00C42EBC" w:rsidRPr="00C42EBC" w:rsidRDefault="00C42EBC" w:rsidP="00C42EBC">
      <w:pPr>
        <w:pStyle w:val="Default"/>
        <w:spacing w:line="360" w:lineRule="auto"/>
        <w:ind w:firstLine="709"/>
        <w:jc w:val="both"/>
        <w:rPr>
          <w:sz w:val="28"/>
          <w:szCs w:val="28"/>
        </w:rPr>
      </w:pPr>
      <w:r w:rsidRPr="00C42EBC">
        <w:rPr>
          <w:sz w:val="28"/>
          <w:szCs w:val="28"/>
        </w:rPr>
        <w:t xml:space="preserve">В кінці перегонки приймальник опускають, щоб трубка холодильника знаходилась над дистилятом, обмивають її дистильованою водою і перевіряють кислотним лакмусовим папірцем зміну забарвлення конденсату з холодильника. Якщо забарвлення не змінилося перегонку закінчують. </w:t>
      </w:r>
    </w:p>
    <w:p w:rsidR="00C42EBC" w:rsidRPr="00C42EBC" w:rsidRDefault="00C42EBC" w:rsidP="00C42EBC">
      <w:pPr>
        <w:pStyle w:val="Default"/>
        <w:spacing w:line="360" w:lineRule="auto"/>
        <w:ind w:firstLine="709"/>
        <w:jc w:val="both"/>
        <w:rPr>
          <w:sz w:val="28"/>
          <w:szCs w:val="28"/>
        </w:rPr>
      </w:pPr>
      <w:r w:rsidRPr="00C42EBC">
        <w:rPr>
          <w:sz w:val="28"/>
          <w:szCs w:val="28"/>
        </w:rPr>
        <w:t xml:space="preserve">Вміст приймальника титрують розчином хлористоводневої або сірчаної кислоти концентрацією відповідно 0,1 та 0,05 М. Одержані результати використовують для вирахування вмісту загального Нітрогену з перерахунком на вміст білка. </w:t>
      </w:r>
    </w:p>
    <w:p w:rsidR="00C42EBC" w:rsidRPr="00C42EBC" w:rsidRDefault="00C42EBC" w:rsidP="00C42EBC">
      <w:pPr>
        <w:pStyle w:val="Default"/>
        <w:spacing w:line="360" w:lineRule="auto"/>
        <w:ind w:firstLine="709"/>
        <w:jc w:val="both"/>
        <w:rPr>
          <w:sz w:val="28"/>
          <w:szCs w:val="28"/>
        </w:rPr>
      </w:pPr>
      <w:r w:rsidRPr="00C42EBC">
        <w:rPr>
          <w:sz w:val="28"/>
          <w:szCs w:val="28"/>
        </w:rPr>
        <w:t xml:space="preserve">Із кожної проби проводять не менше двох паралельних визначень. Таким же чином досліджують і контрольну пробу, її проводять кожний раз після приготування свіжих реактивів, а також періодично при тривалому використанні реактивів. </w:t>
      </w:r>
    </w:p>
    <w:p w:rsidR="00C42EBC" w:rsidRPr="00C42EBC" w:rsidRDefault="00C42EBC" w:rsidP="00C42EBC">
      <w:pPr>
        <w:autoSpaceDE w:val="0"/>
        <w:autoSpaceDN w:val="0"/>
        <w:adjustRightInd w:val="0"/>
        <w:ind w:firstLine="709"/>
        <w:rPr>
          <w:rFonts w:ascii="Times New Roman" w:hAnsi="Times New Roman" w:cs="Times New Roman"/>
          <w:bCs/>
          <w:iCs/>
          <w:sz w:val="28"/>
          <w:szCs w:val="28"/>
        </w:rPr>
      </w:pPr>
      <w:r w:rsidRPr="00C42EBC">
        <w:rPr>
          <w:rFonts w:ascii="Times New Roman" w:hAnsi="Times New Roman" w:cs="Times New Roman"/>
          <w:sz w:val="28"/>
          <w:szCs w:val="28"/>
        </w:rPr>
        <w:t>Вміст загального Нітрогену (X) у відсотках розраховують за формулою 8:</w:t>
      </w:r>
    </w:p>
    <w:p w:rsidR="00461043" w:rsidRPr="00880CEF" w:rsidRDefault="00C42EBC" w:rsidP="00461043">
      <w:pPr>
        <w:autoSpaceDE w:val="0"/>
        <w:autoSpaceDN w:val="0"/>
        <w:adjustRightInd w:val="0"/>
        <w:ind w:firstLine="709"/>
        <w:jc w:val="center"/>
        <w:rPr>
          <w:rFonts w:ascii="Times New Roman" w:eastAsiaTheme="minorEastAsia" w:hAnsi="Times New Roman" w:cs="Times New Roman"/>
          <w:bCs/>
          <w:iCs/>
          <w:sz w:val="28"/>
          <w:szCs w:val="28"/>
        </w:rPr>
      </w:pPr>
      <m:oMath>
        <m:r>
          <m:rPr>
            <m:sty m:val="p"/>
          </m:rPr>
          <w:rPr>
            <w:rFonts w:ascii="Times New Roman" w:hAnsi="Times New Roman" w:cs="Times New Roman"/>
            <w:sz w:val="28"/>
            <w:szCs w:val="28"/>
          </w:rPr>
          <m:t>Х</m:t>
        </m:r>
        <m:r>
          <m:rPr>
            <m:sty m:val="p"/>
          </m:rPr>
          <w:rPr>
            <w:rFonts w:ascii="Cambria Math" w:hAnsi="Times New Roman" w:cs="Times New Roman"/>
            <w:sz w:val="28"/>
            <w:szCs w:val="28"/>
          </w:rPr>
          <m:t xml:space="preserve">= </m:t>
        </m:r>
        <m:f>
          <m:fPr>
            <m:ctrlPr>
              <w:rPr>
                <w:rFonts w:ascii="Cambria Math" w:hAnsi="Times New Roman" w:cs="Times New Roman"/>
                <w:bCs/>
                <w:iCs/>
                <w:sz w:val="28"/>
                <w:szCs w:val="28"/>
              </w:rPr>
            </m:ctrlPr>
          </m:fPr>
          <m:num>
            <m:r>
              <m:rPr>
                <m:sty m:val="p"/>
              </m:rPr>
              <w:rPr>
                <w:rFonts w:ascii="Cambria Math" w:hAnsi="Times New Roman" w:cs="Times New Roman"/>
                <w:sz w:val="28"/>
                <w:szCs w:val="28"/>
              </w:rPr>
              <m:t>0,14</m:t>
            </m:r>
            <m:r>
              <m:rPr>
                <m:sty m:val="p"/>
              </m:rPr>
              <w:rPr>
                <w:rFonts w:ascii="Times New Roman" w:hAnsi="Cambria Math" w:cs="Times New Roman"/>
                <w:sz w:val="28"/>
                <w:szCs w:val="28"/>
              </w:rPr>
              <m:t>*</m:t>
            </m:r>
            <m:r>
              <m:rPr>
                <m:sty m:val="p"/>
              </m:rPr>
              <w:rPr>
                <w:rFonts w:ascii="Cambria Math" w:hAnsi="Times New Roman" w:cs="Times New Roman"/>
                <w:sz w:val="28"/>
                <w:szCs w:val="28"/>
              </w:rPr>
              <m:t>(</m:t>
            </m:r>
            <m:r>
              <m:rPr>
                <m:sty m:val="p"/>
              </m:rPr>
              <w:rPr>
                <w:rFonts w:ascii="Cambria Math" w:hAnsi="Times New Roman" w:cs="Times New Roman"/>
                <w:sz w:val="28"/>
                <w:szCs w:val="28"/>
                <w:lang w:val="en-US"/>
              </w:rPr>
              <m:t>V</m:t>
            </m:r>
            <m:r>
              <m:rPr>
                <m:sty m:val="p"/>
              </m:rPr>
              <w:rPr>
                <w:rFonts w:ascii="Cambria Math" w:hAnsi="Times New Roman" w:cs="Times New Roman"/>
                <w:sz w:val="28"/>
                <w:szCs w:val="28"/>
              </w:rPr>
              <m:t>1</m:t>
            </m:r>
            <m:r>
              <m:rPr>
                <m:sty m:val="p"/>
              </m:rPr>
              <w:rPr>
                <w:rFonts w:ascii="Times New Roman" w:hAnsi="Times New Roman" w:cs="Times New Roman"/>
                <w:sz w:val="28"/>
                <w:szCs w:val="28"/>
              </w:rPr>
              <m:t>-</m:t>
            </m:r>
            <m:r>
              <m:rPr>
                <m:sty m:val="p"/>
              </m:rPr>
              <w:rPr>
                <w:rFonts w:ascii="Cambria Math" w:hAnsi="Times New Roman" w:cs="Times New Roman"/>
                <w:sz w:val="28"/>
                <w:szCs w:val="28"/>
                <w:lang w:val="en-US"/>
              </w:rPr>
              <m:t>V</m:t>
            </m:r>
            <m:r>
              <m:rPr>
                <m:sty m:val="p"/>
              </m:rPr>
              <w:rPr>
                <w:rFonts w:ascii="Cambria Math" w:hAnsi="Times New Roman" w:cs="Times New Roman"/>
                <w:sz w:val="28"/>
                <w:szCs w:val="28"/>
              </w:rPr>
              <m:t>2)</m:t>
            </m:r>
          </m:num>
          <m:den>
            <m:r>
              <m:rPr>
                <m:sty m:val="p"/>
              </m:rPr>
              <w:rPr>
                <w:rFonts w:ascii="Cambria Math" w:hAnsi="Times New Roman" w:cs="Times New Roman"/>
                <w:sz w:val="28"/>
                <w:szCs w:val="28"/>
                <w:lang w:val="en-US"/>
              </w:rPr>
              <m:t>m</m:t>
            </m:r>
          </m:den>
        </m:f>
      </m:oMath>
      <w:r w:rsidR="003573C1">
        <w:rPr>
          <w:rFonts w:ascii="Times New Roman" w:eastAsiaTheme="minorEastAsia" w:hAnsi="Times New Roman" w:cs="Times New Roman"/>
          <w:bCs/>
          <w:iCs/>
          <w:sz w:val="28"/>
          <w:szCs w:val="28"/>
        </w:rPr>
        <w:t>,</w:t>
      </w:r>
      <w:r w:rsidRPr="00C42EBC">
        <w:rPr>
          <w:rFonts w:ascii="Times New Roman" w:eastAsiaTheme="minorEastAsia" w:hAnsi="Times New Roman" w:cs="Times New Roman"/>
          <w:bCs/>
          <w:iCs/>
          <w:sz w:val="28"/>
          <w:szCs w:val="28"/>
        </w:rPr>
        <w:t xml:space="preserve"> (8)</w:t>
      </w:r>
    </w:p>
    <w:p w:rsidR="00C42EBC" w:rsidRPr="00880CEF" w:rsidRDefault="00C42EBC" w:rsidP="00461043">
      <w:pPr>
        <w:autoSpaceDE w:val="0"/>
        <w:autoSpaceDN w:val="0"/>
        <w:adjustRightInd w:val="0"/>
        <w:ind w:firstLine="709"/>
        <w:jc w:val="center"/>
        <w:rPr>
          <w:rFonts w:ascii="Times New Roman" w:hAnsi="Times New Roman" w:cs="Times New Roman"/>
          <w:bCs/>
          <w:iCs/>
          <w:sz w:val="28"/>
          <w:szCs w:val="28"/>
        </w:rPr>
      </w:pPr>
    </w:p>
    <w:p w:rsidR="00C42EBC" w:rsidRPr="00C42EBC" w:rsidRDefault="00C42EBC" w:rsidP="00C42EBC">
      <w:pPr>
        <w:pStyle w:val="Default"/>
        <w:spacing w:line="360" w:lineRule="auto"/>
        <w:ind w:firstLine="709"/>
        <w:jc w:val="both"/>
        <w:rPr>
          <w:sz w:val="28"/>
          <w:szCs w:val="28"/>
        </w:rPr>
      </w:pPr>
      <w:r w:rsidRPr="00C42EBC">
        <w:rPr>
          <w:sz w:val="28"/>
          <w:szCs w:val="28"/>
        </w:rPr>
        <w:lastRenderedPageBreak/>
        <w:t xml:space="preserve">де V1, V2 – об’єм 0,1 М або 0,05 М розчину хлористоводневої або сірчаної кислот відповідно витрачений на титрування дослідної та контрольної проб, см3; m – маса наважки проби, г. </w:t>
      </w:r>
    </w:p>
    <w:p w:rsidR="00C42EBC" w:rsidRPr="00C42EBC" w:rsidRDefault="00C42EBC" w:rsidP="00C42EBC">
      <w:pPr>
        <w:pStyle w:val="Default"/>
        <w:spacing w:line="360" w:lineRule="auto"/>
        <w:ind w:firstLine="709"/>
        <w:jc w:val="both"/>
        <w:rPr>
          <w:sz w:val="28"/>
          <w:szCs w:val="28"/>
        </w:rPr>
      </w:pPr>
      <w:r w:rsidRPr="00C42EBC">
        <w:rPr>
          <w:sz w:val="28"/>
          <w:szCs w:val="28"/>
        </w:rPr>
        <w:t xml:space="preserve">Якщо різниця між двома паралельними визначеннями не перевищує 0,1 % за Нітрогеном, то результатом вважають середнє арифметичне двох визначень з точністю до 0,01 %. Якщо різниця більша, визначення повторюють. </w:t>
      </w:r>
    </w:p>
    <w:p w:rsidR="00C42EBC" w:rsidRPr="00C42EBC" w:rsidRDefault="00C42EBC" w:rsidP="00C42EBC">
      <w:pPr>
        <w:pStyle w:val="Default"/>
        <w:spacing w:line="360" w:lineRule="auto"/>
        <w:ind w:firstLine="709"/>
        <w:jc w:val="both"/>
        <w:rPr>
          <w:sz w:val="28"/>
          <w:szCs w:val="28"/>
        </w:rPr>
      </w:pPr>
      <w:r w:rsidRPr="00C42EBC">
        <w:rPr>
          <w:sz w:val="28"/>
          <w:szCs w:val="28"/>
        </w:rPr>
        <w:t>Вміст загального білка (X1) у відсотках розраховують за формулою</w:t>
      </w:r>
      <w:r w:rsidRPr="00C42EBC">
        <w:rPr>
          <w:sz w:val="28"/>
          <w:szCs w:val="28"/>
          <w:lang w:val="ru-RU"/>
        </w:rPr>
        <w:t xml:space="preserve"> 9</w:t>
      </w:r>
      <w:r w:rsidRPr="00C42EBC">
        <w:rPr>
          <w:sz w:val="28"/>
          <w:szCs w:val="28"/>
        </w:rPr>
        <w:t xml:space="preserve">: </w:t>
      </w:r>
    </w:p>
    <w:p w:rsidR="00C42EBC" w:rsidRDefault="00C42EBC" w:rsidP="00C42EBC">
      <w:pPr>
        <w:pStyle w:val="Default"/>
        <w:rPr>
          <w:sz w:val="31"/>
          <w:szCs w:val="31"/>
          <w:lang w:val="ru-RU"/>
        </w:rPr>
      </w:pPr>
    </w:p>
    <w:p w:rsidR="00C42EBC" w:rsidRDefault="00C42EBC" w:rsidP="00C42EBC">
      <w:pPr>
        <w:pStyle w:val="Default"/>
        <w:jc w:val="center"/>
        <w:rPr>
          <w:sz w:val="31"/>
          <w:szCs w:val="31"/>
          <w:lang w:val="ru-RU"/>
        </w:rPr>
      </w:pPr>
      <w:r>
        <w:rPr>
          <w:sz w:val="31"/>
          <w:szCs w:val="31"/>
        </w:rPr>
        <w:t>Х</w:t>
      </w:r>
      <w:r>
        <w:rPr>
          <w:sz w:val="21"/>
          <w:szCs w:val="21"/>
        </w:rPr>
        <w:t xml:space="preserve">1 </w:t>
      </w:r>
      <w:r>
        <w:rPr>
          <w:sz w:val="31"/>
          <w:szCs w:val="31"/>
        </w:rPr>
        <w:t>= 6,25·Х,</w:t>
      </w:r>
      <w:r>
        <w:rPr>
          <w:sz w:val="31"/>
          <w:szCs w:val="31"/>
          <w:lang w:val="ru-RU"/>
        </w:rPr>
        <w:t xml:space="preserve"> (9) </w:t>
      </w:r>
    </w:p>
    <w:p w:rsidR="00C42EBC" w:rsidRPr="00C42EBC" w:rsidRDefault="00C42EBC" w:rsidP="00C42EBC">
      <w:pPr>
        <w:pStyle w:val="Default"/>
        <w:jc w:val="center"/>
        <w:rPr>
          <w:sz w:val="31"/>
          <w:szCs w:val="31"/>
          <w:lang w:val="ru-RU"/>
        </w:rPr>
      </w:pPr>
    </w:p>
    <w:p w:rsidR="00461043" w:rsidRDefault="00C42EBC" w:rsidP="00C42EBC">
      <w:pPr>
        <w:autoSpaceDE w:val="0"/>
        <w:autoSpaceDN w:val="0"/>
        <w:adjustRightInd w:val="0"/>
        <w:ind w:left="-426" w:hanging="283"/>
        <w:jc w:val="center"/>
        <w:rPr>
          <w:rFonts w:ascii="Times New Roman" w:hAnsi="Times New Roman" w:cs="Times New Roman"/>
          <w:sz w:val="28"/>
          <w:szCs w:val="28"/>
          <w:lang w:val="ru-RU"/>
        </w:rPr>
      </w:pPr>
      <w:r w:rsidRPr="00C42EBC">
        <w:rPr>
          <w:rFonts w:ascii="Times New Roman" w:hAnsi="Times New Roman" w:cs="Times New Roman"/>
          <w:sz w:val="28"/>
          <w:szCs w:val="28"/>
        </w:rPr>
        <w:t>де X – середній вміст Нітрогену в досліджуваній пробі, %.</w:t>
      </w:r>
    </w:p>
    <w:p w:rsidR="00C42EBC" w:rsidRDefault="00C42EBC" w:rsidP="00C42EBC">
      <w:pPr>
        <w:autoSpaceDE w:val="0"/>
        <w:autoSpaceDN w:val="0"/>
        <w:adjustRightInd w:val="0"/>
        <w:ind w:firstLine="709"/>
        <w:jc w:val="left"/>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C42EBC" w:rsidRPr="006179AB" w:rsidRDefault="00C42EBC" w:rsidP="00C42EBC">
      <w:pPr>
        <w:autoSpaceDE w:val="0"/>
        <w:autoSpaceDN w:val="0"/>
        <w:adjustRightInd w:val="0"/>
        <w:ind w:firstLine="709"/>
        <w:jc w:val="left"/>
        <w:rPr>
          <w:rFonts w:ascii="Times New Roman" w:hAnsi="Times New Roman" w:cs="Times New Roman"/>
          <w:bCs/>
          <w:sz w:val="28"/>
          <w:szCs w:val="28"/>
        </w:rPr>
      </w:pPr>
      <w:r w:rsidRPr="001340C7">
        <w:rPr>
          <w:rFonts w:ascii="Times New Roman" w:eastAsia="Batang" w:hAnsi="Times New Roman" w:cs="Times New Roman"/>
          <w:b/>
          <w:i/>
          <w:sz w:val="28"/>
          <w:szCs w:val="28"/>
        </w:rPr>
        <w:t xml:space="preserve">Завдання </w:t>
      </w:r>
      <w:r w:rsidR="00E04EEC">
        <w:rPr>
          <w:rFonts w:ascii="Times New Roman" w:eastAsia="Batang" w:hAnsi="Times New Roman" w:cs="Times New Roman"/>
          <w:b/>
          <w:i/>
          <w:sz w:val="28"/>
          <w:szCs w:val="28"/>
          <w:lang w:val="ru-RU"/>
        </w:rPr>
        <w:t>6</w:t>
      </w:r>
      <w:r w:rsidRPr="006179AB">
        <w:rPr>
          <w:rFonts w:ascii="Times New Roman" w:eastAsia="Batang" w:hAnsi="Times New Roman" w:cs="Times New Roman"/>
          <w:i/>
          <w:sz w:val="28"/>
          <w:szCs w:val="28"/>
        </w:rPr>
        <w:t>.</w:t>
      </w:r>
      <w:r w:rsidR="006179AB" w:rsidRPr="006179AB">
        <w:rPr>
          <w:rFonts w:ascii="Times New Roman" w:hAnsi="Times New Roman" w:cs="Times New Roman"/>
          <w:bCs/>
          <w:sz w:val="28"/>
          <w:szCs w:val="28"/>
        </w:rPr>
        <w:t xml:space="preserve"> </w:t>
      </w:r>
      <w:r w:rsidR="00DD642F">
        <w:rPr>
          <w:rFonts w:ascii="Times New Roman" w:hAnsi="Times New Roman" w:cs="Times New Roman"/>
          <w:bCs/>
          <w:sz w:val="28"/>
          <w:szCs w:val="28"/>
        </w:rPr>
        <w:t xml:space="preserve">Здійснити </w:t>
      </w:r>
      <w:r w:rsidR="006179AB" w:rsidRPr="006179AB">
        <w:rPr>
          <w:rFonts w:ascii="Times New Roman" w:hAnsi="Times New Roman" w:cs="Times New Roman"/>
          <w:bCs/>
          <w:sz w:val="28"/>
          <w:szCs w:val="28"/>
        </w:rPr>
        <w:t>якісні дослідження білків м’язової та сполучної тканин.</w:t>
      </w:r>
    </w:p>
    <w:p w:rsidR="006179AB" w:rsidRPr="00880CEF" w:rsidRDefault="006179AB" w:rsidP="006179AB">
      <w:pPr>
        <w:autoSpaceDE w:val="0"/>
        <w:autoSpaceDN w:val="0"/>
        <w:adjustRightInd w:val="0"/>
        <w:ind w:firstLine="709"/>
        <w:rPr>
          <w:rFonts w:ascii="Times New Roman" w:hAnsi="Times New Roman" w:cs="Times New Roman"/>
          <w:sz w:val="28"/>
          <w:szCs w:val="28"/>
        </w:rPr>
      </w:pPr>
      <w:r w:rsidRPr="006179AB">
        <w:rPr>
          <w:rFonts w:ascii="Times New Roman" w:hAnsi="Times New Roman" w:cs="Times New Roman"/>
          <w:sz w:val="28"/>
          <w:szCs w:val="28"/>
        </w:rPr>
        <w:t xml:space="preserve">Для якісних досліджень зручно проводити послідовне вилучення всіх білків з одного зразку м’язової тканини. Принцип вилучення ґрунтується на різній здатності до розчинення: білки саркоплазми розчиняються у воді, білки </w:t>
      </w:r>
      <w:proofErr w:type="spellStart"/>
      <w:r w:rsidRPr="006179AB">
        <w:rPr>
          <w:rFonts w:ascii="Times New Roman" w:hAnsi="Times New Roman" w:cs="Times New Roman"/>
          <w:sz w:val="28"/>
          <w:szCs w:val="28"/>
        </w:rPr>
        <w:t>міофібрил</w:t>
      </w:r>
      <w:proofErr w:type="spellEnd"/>
      <w:r w:rsidRPr="006179AB">
        <w:rPr>
          <w:rFonts w:ascii="Times New Roman" w:hAnsi="Times New Roman" w:cs="Times New Roman"/>
          <w:sz w:val="28"/>
          <w:szCs w:val="28"/>
        </w:rPr>
        <w:t xml:space="preserve"> – у сольових розчинах, деякі білки м’язів розчиняються в лугах, а більшість білків строми переходять у розчин тільки при кип’ятінні.</w:t>
      </w:r>
    </w:p>
    <w:p w:rsidR="006179AB" w:rsidRPr="00125202" w:rsidRDefault="00125202" w:rsidP="00125202">
      <w:pPr>
        <w:pStyle w:val="Default"/>
        <w:spacing w:line="360" w:lineRule="auto"/>
        <w:jc w:val="both"/>
        <w:rPr>
          <w:sz w:val="28"/>
          <w:szCs w:val="28"/>
          <w:lang w:val="ru-RU"/>
        </w:rPr>
      </w:pPr>
      <w:r w:rsidRPr="001340C7">
        <w:rPr>
          <w:rFonts w:eastAsia="Batang"/>
          <w:b/>
          <w:i/>
          <w:sz w:val="28"/>
          <w:szCs w:val="28"/>
        </w:rPr>
        <w:t xml:space="preserve">Завдання </w:t>
      </w:r>
      <w:r>
        <w:rPr>
          <w:rFonts w:eastAsia="Batang"/>
          <w:b/>
          <w:i/>
          <w:sz w:val="28"/>
          <w:szCs w:val="28"/>
          <w:lang w:val="ru-RU"/>
        </w:rPr>
        <w:t>6</w:t>
      </w:r>
      <w:r w:rsidRPr="00125202">
        <w:rPr>
          <w:rFonts w:eastAsia="Batang"/>
          <w:b/>
          <w:i/>
          <w:sz w:val="28"/>
          <w:szCs w:val="28"/>
        </w:rPr>
        <w:t>.</w:t>
      </w:r>
      <w:r w:rsidRPr="00125202">
        <w:rPr>
          <w:b/>
          <w:bCs/>
          <w:i/>
          <w:sz w:val="28"/>
          <w:szCs w:val="28"/>
        </w:rPr>
        <w:t xml:space="preserve"> 1.</w:t>
      </w:r>
      <w:r>
        <w:rPr>
          <w:bCs/>
          <w:sz w:val="28"/>
          <w:szCs w:val="28"/>
        </w:rPr>
        <w:t xml:space="preserve"> </w:t>
      </w:r>
      <w:r w:rsidR="006179AB" w:rsidRPr="00125202">
        <w:rPr>
          <w:bCs/>
          <w:sz w:val="28"/>
          <w:szCs w:val="28"/>
        </w:rPr>
        <w:t>Виявлення білків саркоплазми</w:t>
      </w:r>
      <w:r w:rsidR="009709AB" w:rsidRPr="00125202">
        <w:rPr>
          <w:bCs/>
          <w:sz w:val="28"/>
          <w:szCs w:val="28"/>
          <w:lang w:val="ru-RU"/>
        </w:rPr>
        <w:t>.</w:t>
      </w:r>
    </w:p>
    <w:p w:rsidR="006179AB" w:rsidRPr="006179AB" w:rsidRDefault="006179AB" w:rsidP="006179AB">
      <w:pPr>
        <w:pStyle w:val="Default"/>
        <w:spacing w:line="360" w:lineRule="auto"/>
        <w:ind w:firstLine="709"/>
        <w:jc w:val="both"/>
        <w:rPr>
          <w:sz w:val="28"/>
          <w:szCs w:val="28"/>
        </w:rPr>
      </w:pPr>
      <w:r w:rsidRPr="006179AB">
        <w:rPr>
          <w:sz w:val="28"/>
          <w:szCs w:val="28"/>
        </w:rPr>
        <w:t xml:space="preserve">Білки саркоплазми екстрагують водою. </w:t>
      </w:r>
    </w:p>
    <w:p w:rsidR="006179AB" w:rsidRPr="006179AB" w:rsidRDefault="006179AB" w:rsidP="006179AB">
      <w:pPr>
        <w:pStyle w:val="Default"/>
        <w:spacing w:line="360" w:lineRule="auto"/>
        <w:ind w:firstLine="709"/>
        <w:jc w:val="both"/>
        <w:rPr>
          <w:sz w:val="28"/>
          <w:szCs w:val="28"/>
        </w:rPr>
      </w:pPr>
      <w:proofErr w:type="spellStart"/>
      <w:r w:rsidRPr="006179AB">
        <w:rPr>
          <w:b/>
          <w:bCs/>
          <w:i/>
          <w:iCs/>
          <w:sz w:val="28"/>
          <w:szCs w:val="28"/>
        </w:rPr>
        <w:t>Xiд</w:t>
      </w:r>
      <w:proofErr w:type="spellEnd"/>
      <w:r w:rsidRPr="006179AB">
        <w:rPr>
          <w:b/>
          <w:bCs/>
          <w:i/>
          <w:iCs/>
          <w:sz w:val="28"/>
          <w:szCs w:val="28"/>
        </w:rPr>
        <w:t xml:space="preserve"> виконання роботи. </w:t>
      </w:r>
      <w:r w:rsidRPr="006179AB">
        <w:rPr>
          <w:sz w:val="28"/>
          <w:szCs w:val="28"/>
        </w:rPr>
        <w:t xml:space="preserve">10 г м’язової тканини подрібнюють, екстрагують подвійним об’ємом дистильованої води і збовтують у </w:t>
      </w:r>
      <w:proofErr w:type="spellStart"/>
      <w:r w:rsidRPr="006179AB">
        <w:rPr>
          <w:sz w:val="28"/>
          <w:szCs w:val="28"/>
        </w:rPr>
        <w:t>шутель-апараті</w:t>
      </w:r>
      <w:proofErr w:type="spellEnd"/>
      <w:r w:rsidRPr="006179AB">
        <w:rPr>
          <w:sz w:val="28"/>
          <w:szCs w:val="28"/>
        </w:rPr>
        <w:t xml:space="preserve"> протягом 20–30 хв. Екстракт фільтрують через три шари марлі і екстракцію проводять ще два рази. Фільтрати з’єднують, залишок м’язової тканини використовують для наступного сольового екстрагування. </w:t>
      </w:r>
    </w:p>
    <w:p w:rsidR="006179AB" w:rsidRPr="006179AB" w:rsidRDefault="006179AB" w:rsidP="006179AB">
      <w:pPr>
        <w:pStyle w:val="Default"/>
        <w:spacing w:line="360" w:lineRule="auto"/>
        <w:ind w:firstLine="709"/>
        <w:jc w:val="both"/>
        <w:rPr>
          <w:sz w:val="28"/>
          <w:szCs w:val="28"/>
        </w:rPr>
      </w:pPr>
      <w:r w:rsidRPr="006179AB">
        <w:rPr>
          <w:sz w:val="28"/>
          <w:szCs w:val="28"/>
        </w:rPr>
        <w:t xml:space="preserve">В екстракт переходять білки саркоплазми – міоген, глобулін X, </w:t>
      </w:r>
      <w:proofErr w:type="spellStart"/>
      <w:r w:rsidRPr="006179AB">
        <w:rPr>
          <w:sz w:val="28"/>
          <w:szCs w:val="28"/>
        </w:rPr>
        <w:t>міоальбумін</w:t>
      </w:r>
      <w:proofErr w:type="spellEnd"/>
      <w:r w:rsidRPr="006179AB">
        <w:rPr>
          <w:sz w:val="28"/>
          <w:szCs w:val="28"/>
        </w:rPr>
        <w:t xml:space="preserve"> і міоглобін. Наявність останнього надає екстракту червоного кольору. </w:t>
      </w:r>
    </w:p>
    <w:p w:rsidR="006179AB" w:rsidRPr="009709AB" w:rsidRDefault="00125202" w:rsidP="00125202">
      <w:pPr>
        <w:pStyle w:val="Default"/>
        <w:spacing w:line="360" w:lineRule="auto"/>
        <w:jc w:val="both"/>
        <w:rPr>
          <w:sz w:val="28"/>
          <w:szCs w:val="28"/>
          <w:lang w:val="ru-RU"/>
        </w:rPr>
      </w:pPr>
      <w:r w:rsidRPr="001340C7">
        <w:rPr>
          <w:rFonts w:eastAsia="Batang"/>
          <w:b/>
          <w:i/>
          <w:sz w:val="28"/>
          <w:szCs w:val="28"/>
        </w:rPr>
        <w:t xml:space="preserve">Завдання </w:t>
      </w:r>
      <w:r>
        <w:rPr>
          <w:rFonts w:eastAsia="Batang"/>
          <w:b/>
          <w:i/>
          <w:sz w:val="28"/>
          <w:szCs w:val="28"/>
          <w:lang w:val="ru-RU"/>
        </w:rPr>
        <w:t>6</w:t>
      </w:r>
      <w:r w:rsidRPr="00125202">
        <w:rPr>
          <w:rFonts w:eastAsia="Batang"/>
          <w:b/>
          <w:i/>
          <w:sz w:val="28"/>
          <w:szCs w:val="28"/>
        </w:rPr>
        <w:t>.</w:t>
      </w:r>
      <w:r w:rsidRPr="00125202">
        <w:rPr>
          <w:b/>
          <w:bCs/>
          <w:i/>
          <w:sz w:val="28"/>
          <w:szCs w:val="28"/>
        </w:rPr>
        <w:t xml:space="preserve"> </w:t>
      </w:r>
      <w:r>
        <w:rPr>
          <w:b/>
          <w:bCs/>
          <w:i/>
          <w:sz w:val="28"/>
          <w:szCs w:val="28"/>
        </w:rPr>
        <w:t>2</w:t>
      </w:r>
      <w:r w:rsidRPr="00125202">
        <w:rPr>
          <w:b/>
          <w:bCs/>
          <w:i/>
          <w:sz w:val="28"/>
          <w:szCs w:val="28"/>
        </w:rPr>
        <w:t>.</w:t>
      </w:r>
      <w:r>
        <w:rPr>
          <w:bCs/>
          <w:sz w:val="28"/>
          <w:szCs w:val="28"/>
        </w:rPr>
        <w:t xml:space="preserve"> </w:t>
      </w:r>
      <w:r w:rsidR="006179AB" w:rsidRPr="00125202">
        <w:rPr>
          <w:bCs/>
          <w:sz w:val="28"/>
          <w:szCs w:val="28"/>
        </w:rPr>
        <w:t>Розділення білків саркоплазми</w:t>
      </w:r>
      <w:r w:rsidR="009709AB" w:rsidRPr="00125202">
        <w:rPr>
          <w:bCs/>
          <w:sz w:val="28"/>
          <w:szCs w:val="28"/>
          <w:lang w:val="ru-RU"/>
        </w:rPr>
        <w:t>.</w:t>
      </w:r>
    </w:p>
    <w:p w:rsidR="006179AB" w:rsidRPr="006179AB" w:rsidRDefault="006179AB" w:rsidP="006179AB">
      <w:pPr>
        <w:pStyle w:val="Default"/>
        <w:spacing w:line="360" w:lineRule="auto"/>
        <w:ind w:firstLine="709"/>
        <w:jc w:val="both"/>
        <w:rPr>
          <w:sz w:val="28"/>
          <w:szCs w:val="28"/>
        </w:rPr>
      </w:pPr>
      <w:r w:rsidRPr="006179AB">
        <w:rPr>
          <w:sz w:val="28"/>
          <w:szCs w:val="28"/>
        </w:rPr>
        <w:t xml:space="preserve">З білків саркоплазми легко виділити глобулін X, використовуючи його здатність утворювати осад при зниженні концентрації солей в розчині. У </w:t>
      </w:r>
      <w:r w:rsidRPr="006179AB">
        <w:rPr>
          <w:sz w:val="28"/>
          <w:szCs w:val="28"/>
        </w:rPr>
        <w:lastRenderedPageBreak/>
        <w:t xml:space="preserve">водному екстракті м’язової тканини глобулін X перебуває в розчиненому стані, оскільки в розчин переходять також солі м’язової тканини. Зменшити концентрацію солей в екстракті можна за допомогою діалізу. </w:t>
      </w:r>
    </w:p>
    <w:p w:rsidR="006179AB" w:rsidRPr="006179AB" w:rsidRDefault="006179AB" w:rsidP="006179AB">
      <w:pPr>
        <w:pStyle w:val="Default"/>
        <w:spacing w:line="360" w:lineRule="auto"/>
        <w:ind w:firstLine="709"/>
        <w:jc w:val="both"/>
        <w:rPr>
          <w:sz w:val="28"/>
          <w:szCs w:val="28"/>
        </w:rPr>
      </w:pPr>
      <w:r w:rsidRPr="006179AB">
        <w:rPr>
          <w:b/>
          <w:bCs/>
          <w:i/>
          <w:iCs/>
          <w:sz w:val="28"/>
          <w:szCs w:val="28"/>
        </w:rPr>
        <w:t xml:space="preserve">Реактив: </w:t>
      </w:r>
      <w:r w:rsidRPr="006179AB">
        <w:rPr>
          <w:sz w:val="28"/>
          <w:szCs w:val="28"/>
        </w:rPr>
        <w:t xml:space="preserve">10 % </w:t>
      </w:r>
      <w:proofErr w:type="spellStart"/>
      <w:r w:rsidRPr="006179AB">
        <w:rPr>
          <w:sz w:val="28"/>
          <w:szCs w:val="28"/>
        </w:rPr>
        <w:t>-вий</w:t>
      </w:r>
      <w:proofErr w:type="spellEnd"/>
      <w:r w:rsidRPr="006179AB">
        <w:rPr>
          <w:sz w:val="28"/>
          <w:szCs w:val="28"/>
        </w:rPr>
        <w:t xml:space="preserve"> розчин амонію хлориду. </w:t>
      </w:r>
    </w:p>
    <w:p w:rsidR="006179AB" w:rsidRPr="00880CEF" w:rsidRDefault="006179AB" w:rsidP="006179AB">
      <w:pPr>
        <w:autoSpaceDE w:val="0"/>
        <w:autoSpaceDN w:val="0"/>
        <w:adjustRightInd w:val="0"/>
        <w:ind w:firstLine="709"/>
        <w:rPr>
          <w:rFonts w:ascii="Times New Roman" w:hAnsi="Times New Roman" w:cs="Times New Roman"/>
          <w:sz w:val="28"/>
          <w:szCs w:val="28"/>
        </w:rPr>
      </w:pPr>
      <w:r w:rsidRPr="006179AB">
        <w:rPr>
          <w:rFonts w:ascii="Times New Roman" w:hAnsi="Times New Roman" w:cs="Times New Roman"/>
          <w:b/>
          <w:bCs/>
          <w:i/>
          <w:iCs/>
          <w:sz w:val="28"/>
          <w:szCs w:val="28"/>
        </w:rPr>
        <w:t xml:space="preserve">Хід виконання роботи. </w:t>
      </w:r>
      <w:r w:rsidRPr="006179AB">
        <w:rPr>
          <w:rFonts w:ascii="Times New Roman" w:hAnsi="Times New Roman" w:cs="Times New Roman"/>
          <w:sz w:val="28"/>
          <w:szCs w:val="28"/>
        </w:rPr>
        <w:t>10 см</w:t>
      </w:r>
      <w:r w:rsidRPr="003573C1">
        <w:rPr>
          <w:rFonts w:ascii="Times New Roman" w:hAnsi="Times New Roman" w:cs="Times New Roman"/>
          <w:sz w:val="28"/>
          <w:szCs w:val="28"/>
          <w:vertAlign w:val="superscript"/>
        </w:rPr>
        <w:t>3</w:t>
      </w:r>
      <w:r w:rsidRPr="006179AB">
        <w:rPr>
          <w:rFonts w:ascii="Times New Roman" w:hAnsi="Times New Roman" w:cs="Times New Roman"/>
          <w:sz w:val="28"/>
          <w:szCs w:val="28"/>
        </w:rPr>
        <w:t xml:space="preserve"> водного екстракту м’язового волокна наливають в </w:t>
      </w:r>
      <w:proofErr w:type="spellStart"/>
      <w:r w:rsidRPr="006179AB">
        <w:rPr>
          <w:rFonts w:ascii="Times New Roman" w:hAnsi="Times New Roman" w:cs="Times New Roman"/>
          <w:sz w:val="28"/>
          <w:szCs w:val="28"/>
        </w:rPr>
        <w:t>колодієвий</w:t>
      </w:r>
      <w:proofErr w:type="spellEnd"/>
      <w:r w:rsidRPr="006179AB">
        <w:rPr>
          <w:rFonts w:ascii="Times New Roman" w:hAnsi="Times New Roman" w:cs="Times New Roman"/>
          <w:sz w:val="28"/>
          <w:szCs w:val="28"/>
        </w:rPr>
        <w:t xml:space="preserve"> мішечок (можна використовувати целофанову ковбасну оболонку, зав’язавши її з одного кінця), який занурюють в склянку з дистильованою водою або пропускають через склянку проточну воду. Діаліз проводять 12 </w:t>
      </w:r>
      <w:proofErr w:type="spellStart"/>
      <w:r w:rsidRPr="006179AB">
        <w:rPr>
          <w:rFonts w:ascii="Times New Roman" w:hAnsi="Times New Roman" w:cs="Times New Roman"/>
          <w:sz w:val="28"/>
          <w:szCs w:val="28"/>
        </w:rPr>
        <w:t>год</w:t>
      </w:r>
      <w:proofErr w:type="spellEnd"/>
      <w:r w:rsidRPr="006179AB">
        <w:rPr>
          <w:rFonts w:ascii="Times New Roman" w:hAnsi="Times New Roman" w:cs="Times New Roman"/>
          <w:sz w:val="28"/>
          <w:szCs w:val="28"/>
        </w:rPr>
        <w:t xml:space="preserve"> Білки як високомолекулярні колоїдні сполуки не проходять крізь пори напівпроникних мембран, а низькомолекулярні органічні й мінеральні речовини переходять через ці пори назовні, у воду.</w:t>
      </w:r>
    </w:p>
    <w:p w:rsidR="006179AB" w:rsidRPr="006179AB" w:rsidRDefault="006179AB" w:rsidP="006179AB">
      <w:pPr>
        <w:pStyle w:val="Default"/>
        <w:spacing w:line="360" w:lineRule="auto"/>
        <w:ind w:firstLine="709"/>
        <w:jc w:val="both"/>
        <w:rPr>
          <w:sz w:val="28"/>
          <w:szCs w:val="28"/>
        </w:rPr>
      </w:pPr>
      <w:r w:rsidRPr="006179AB">
        <w:rPr>
          <w:sz w:val="28"/>
          <w:szCs w:val="28"/>
        </w:rPr>
        <w:t xml:space="preserve">Зниження концентрації солей у водному екстракті м’язової тканини всередині діалізатора призводить до того, що глобулін X втрачає здатність розчинятись і випадає в осад. </w:t>
      </w:r>
    </w:p>
    <w:p w:rsidR="006179AB" w:rsidRPr="006179AB" w:rsidRDefault="006179AB" w:rsidP="006179AB">
      <w:pPr>
        <w:pStyle w:val="Default"/>
        <w:spacing w:line="360" w:lineRule="auto"/>
        <w:ind w:firstLine="709"/>
        <w:jc w:val="both"/>
        <w:rPr>
          <w:sz w:val="28"/>
          <w:szCs w:val="28"/>
        </w:rPr>
      </w:pPr>
      <w:r w:rsidRPr="006179AB">
        <w:rPr>
          <w:sz w:val="28"/>
          <w:szCs w:val="28"/>
        </w:rPr>
        <w:t>Осад відокремлюють центрифугуванням чи фільтруванням. Його переводять в розчин 10 %</w:t>
      </w:r>
      <w:proofErr w:type="spellStart"/>
      <w:r w:rsidRPr="006179AB">
        <w:rPr>
          <w:sz w:val="28"/>
          <w:szCs w:val="28"/>
        </w:rPr>
        <w:t>-вим</w:t>
      </w:r>
      <w:proofErr w:type="spellEnd"/>
      <w:r w:rsidRPr="006179AB">
        <w:rPr>
          <w:sz w:val="28"/>
          <w:szCs w:val="28"/>
        </w:rPr>
        <w:t xml:space="preserve"> розчином амонію хлориду. У фільтраті залишаються білки альбумінової природи, переважно міоген, які не випадають в осад при зменшенні концентрації солей. </w:t>
      </w:r>
    </w:p>
    <w:p w:rsidR="006179AB" w:rsidRPr="00880CEF" w:rsidRDefault="00125202" w:rsidP="00125202">
      <w:pPr>
        <w:pStyle w:val="Default"/>
        <w:spacing w:line="360" w:lineRule="auto"/>
        <w:jc w:val="both"/>
        <w:rPr>
          <w:sz w:val="28"/>
          <w:szCs w:val="28"/>
        </w:rPr>
      </w:pPr>
      <w:r w:rsidRPr="001340C7">
        <w:rPr>
          <w:rFonts w:eastAsia="Batang"/>
          <w:b/>
          <w:i/>
          <w:sz w:val="28"/>
          <w:szCs w:val="28"/>
        </w:rPr>
        <w:t xml:space="preserve">Завдання </w:t>
      </w:r>
      <w:r w:rsidRPr="00880CEF">
        <w:rPr>
          <w:rFonts w:eastAsia="Batang"/>
          <w:b/>
          <w:i/>
          <w:sz w:val="28"/>
          <w:szCs w:val="28"/>
        </w:rPr>
        <w:t>6</w:t>
      </w:r>
      <w:r w:rsidRPr="00125202">
        <w:rPr>
          <w:rFonts w:eastAsia="Batang"/>
          <w:b/>
          <w:i/>
          <w:sz w:val="28"/>
          <w:szCs w:val="28"/>
        </w:rPr>
        <w:t>.</w:t>
      </w:r>
      <w:r w:rsidRPr="00125202">
        <w:rPr>
          <w:b/>
          <w:bCs/>
          <w:i/>
          <w:sz w:val="28"/>
          <w:szCs w:val="28"/>
        </w:rPr>
        <w:t xml:space="preserve"> </w:t>
      </w:r>
      <w:r>
        <w:rPr>
          <w:b/>
          <w:bCs/>
          <w:i/>
          <w:sz w:val="28"/>
          <w:szCs w:val="28"/>
        </w:rPr>
        <w:t>3</w:t>
      </w:r>
      <w:r w:rsidRPr="00125202">
        <w:rPr>
          <w:b/>
          <w:bCs/>
          <w:i/>
          <w:sz w:val="28"/>
          <w:szCs w:val="28"/>
        </w:rPr>
        <w:t>.</w:t>
      </w:r>
      <w:r>
        <w:rPr>
          <w:bCs/>
          <w:sz w:val="28"/>
          <w:szCs w:val="28"/>
        </w:rPr>
        <w:t xml:space="preserve"> </w:t>
      </w:r>
      <w:r w:rsidR="006179AB" w:rsidRPr="00125202">
        <w:rPr>
          <w:bCs/>
          <w:sz w:val="28"/>
          <w:szCs w:val="28"/>
        </w:rPr>
        <w:t xml:space="preserve">Вилучення </w:t>
      </w:r>
      <w:proofErr w:type="spellStart"/>
      <w:r w:rsidR="006179AB" w:rsidRPr="00125202">
        <w:rPr>
          <w:bCs/>
          <w:sz w:val="28"/>
          <w:szCs w:val="28"/>
        </w:rPr>
        <w:t>міофібрилярних</w:t>
      </w:r>
      <w:proofErr w:type="spellEnd"/>
      <w:r w:rsidR="006179AB" w:rsidRPr="00125202">
        <w:rPr>
          <w:bCs/>
          <w:sz w:val="28"/>
          <w:szCs w:val="28"/>
        </w:rPr>
        <w:t xml:space="preserve"> білків</w:t>
      </w:r>
      <w:r w:rsidR="009709AB" w:rsidRPr="00880CEF">
        <w:rPr>
          <w:bCs/>
          <w:sz w:val="28"/>
          <w:szCs w:val="28"/>
        </w:rPr>
        <w:t>.</w:t>
      </w:r>
    </w:p>
    <w:p w:rsidR="006179AB" w:rsidRPr="006179AB" w:rsidRDefault="006179AB" w:rsidP="006179AB">
      <w:pPr>
        <w:pStyle w:val="Default"/>
        <w:spacing w:line="360" w:lineRule="auto"/>
        <w:ind w:firstLine="709"/>
        <w:jc w:val="both"/>
        <w:rPr>
          <w:sz w:val="28"/>
          <w:szCs w:val="28"/>
        </w:rPr>
      </w:pPr>
      <w:r w:rsidRPr="006179AB">
        <w:rPr>
          <w:sz w:val="28"/>
          <w:szCs w:val="28"/>
        </w:rPr>
        <w:t xml:space="preserve">Для екстрагування </w:t>
      </w:r>
      <w:proofErr w:type="spellStart"/>
      <w:r w:rsidRPr="006179AB">
        <w:rPr>
          <w:sz w:val="28"/>
          <w:szCs w:val="28"/>
        </w:rPr>
        <w:t>міофібрилярних</w:t>
      </w:r>
      <w:proofErr w:type="spellEnd"/>
      <w:r w:rsidRPr="006179AB">
        <w:rPr>
          <w:sz w:val="28"/>
          <w:szCs w:val="28"/>
        </w:rPr>
        <w:t xml:space="preserve"> білків використовують розчини солей. </w:t>
      </w:r>
    </w:p>
    <w:p w:rsidR="006179AB" w:rsidRPr="006179AB" w:rsidRDefault="006179AB" w:rsidP="006179AB">
      <w:pPr>
        <w:pStyle w:val="Default"/>
        <w:spacing w:line="360" w:lineRule="auto"/>
        <w:ind w:firstLine="709"/>
        <w:jc w:val="both"/>
        <w:rPr>
          <w:sz w:val="28"/>
          <w:szCs w:val="28"/>
        </w:rPr>
      </w:pPr>
      <w:r w:rsidRPr="006179AB">
        <w:rPr>
          <w:b/>
          <w:bCs/>
          <w:i/>
          <w:iCs/>
          <w:sz w:val="28"/>
          <w:szCs w:val="28"/>
        </w:rPr>
        <w:t xml:space="preserve">Реактив: </w:t>
      </w:r>
      <w:r w:rsidRPr="006179AB">
        <w:rPr>
          <w:sz w:val="28"/>
          <w:szCs w:val="28"/>
        </w:rPr>
        <w:t xml:space="preserve">10 % </w:t>
      </w:r>
      <w:proofErr w:type="spellStart"/>
      <w:r w:rsidRPr="006179AB">
        <w:rPr>
          <w:sz w:val="28"/>
          <w:szCs w:val="28"/>
        </w:rPr>
        <w:t>-вий</w:t>
      </w:r>
      <w:proofErr w:type="spellEnd"/>
      <w:r w:rsidRPr="006179AB">
        <w:rPr>
          <w:sz w:val="28"/>
          <w:szCs w:val="28"/>
        </w:rPr>
        <w:t xml:space="preserve"> розчин амонію хлориду. </w:t>
      </w:r>
    </w:p>
    <w:p w:rsidR="006179AB" w:rsidRPr="006179AB" w:rsidRDefault="006179AB" w:rsidP="006179AB">
      <w:pPr>
        <w:pStyle w:val="Default"/>
        <w:spacing w:line="360" w:lineRule="auto"/>
        <w:ind w:firstLine="709"/>
        <w:jc w:val="both"/>
        <w:rPr>
          <w:sz w:val="28"/>
          <w:szCs w:val="28"/>
        </w:rPr>
      </w:pPr>
      <w:r w:rsidRPr="006179AB">
        <w:rPr>
          <w:b/>
          <w:bCs/>
          <w:i/>
          <w:iCs/>
          <w:sz w:val="28"/>
          <w:szCs w:val="28"/>
        </w:rPr>
        <w:t xml:space="preserve">Хід виконання роботи. </w:t>
      </w:r>
      <w:r w:rsidRPr="006179AB">
        <w:rPr>
          <w:sz w:val="28"/>
          <w:szCs w:val="28"/>
        </w:rPr>
        <w:t>Залишок м’язової тканини після водного екстрагування (виділення білків саркоплазми) змішують з подвійною кількістю 10 %</w:t>
      </w:r>
      <w:proofErr w:type="spellStart"/>
      <w:r w:rsidRPr="006179AB">
        <w:rPr>
          <w:sz w:val="28"/>
          <w:szCs w:val="28"/>
        </w:rPr>
        <w:t>-вого</w:t>
      </w:r>
      <w:proofErr w:type="spellEnd"/>
      <w:r w:rsidRPr="006179AB">
        <w:rPr>
          <w:sz w:val="28"/>
          <w:szCs w:val="28"/>
        </w:rPr>
        <w:t xml:space="preserve"> розчину амонію хлориду і збовтують протягом 20 хв. Екстракт фільтрують чи центрифугують і ще раз повторюють екстрагування амонію хлоридом, знову фільтрують чи центрифугують. Екстракти з’єднують, залишок м’язової тканини використовують для подальших експериментів. </w:t>
      </w:r>
    </w:p>
    <w:p w:rsidR="006179AB" w:rsidRPr="006179AB" w:rsidRDefault="006179AB" w:rsidP="006179AB">
      <w:pPr>
        <w:pStyle w:val="Default"/>
        <w:spacing w:line="360" w:lineRule="auto"/>
        <w:ind w:firstLine="709"/>
        <w:jc w:val="both"/>
        <w:rPr>
          <w:sz w:val="28"/>
          <w:szCs w:val="28"/>
        </w:rPr>
      </w:pPr>
      <w:r w:rsidRPr="006179AB">
        <w:rPr>
          <w:sz w:val="28"/>
          <w:szCs w:val="28"/>
        </w:rPr>
        <w:t>Сольовий екстракт вміщує білки міозин і актоміозин. Для підтвердження присутності цих білків у сольовому екстракті їх переводять у нерозчинну форму, для чого зменшують концентрацію солей, додаючи до екстракту 10-</w:t>
      </w:r>
      <w:r w:rsidRPr="006179AB">
        <w:rPr>
          <w:sz w:val="28"/>
          <w:szCs w:val="28"/>
        </w:rPr>
        <w:lastRenderedPageBreak/>
        <w:t xml:space="preserve">кратний об’єм води. Через 10 </w:t>
      </w:r>
      <w:proofErr w:type="spellStart"/>
      <w:r w:rsidRPr="006179AB">
        <w:rPr>
          <w:sz w:val="28"/>
          <w:szCs w:val="28"/>
        </w:rPr>
        <w:t>хв</w:t>
      </w:r>
      <w:proofErr w:type="spellEnd"/>
      <w:r w:rsidRPr="006179AB">
        <w:rPr>
          <w:sz w:val="28"/>
          <w:szCs w:val="28"/>
        </w:rPr>
        <w:t xml:space="preserve"> актин і актоміозин випадають в осад, оскільки вони не розчинні в слабких розчинах солей. </w:t>
      </w:r>
    </w:p>
    <w:p w:rsidR="006179AB" w:rsidRPr="00125202" w:rsidRDefault="00125202" w:rsidP="00125202">
      <w:pPr>
        <w:pStyle w:val="Default"/>
        <w:spacing w:line="360" w:lineRule="auto"/>
        <w:jc w:val="both"/>
        <w:rPr>
          <w:sz w:val="28"/>
          <w:szCs w:val="28"/>
        </w:rPr>
      </w:pPr>
      <w:r w:rsidRPr="001340C7">
        <w:rPr>
          <w:rFonts w:eastAsia="Batang"/>
          <w:b/>
          <w:i/>
          <w:sz w:val="28"/>
          <w:szCs w:val="28"/>
        </w:rPr>
        <w:t xml:space="preserve">Завдання </w:t>
      </w:r>
      <w:r>
        <w:rPr>
          <w:rFonts w:eastAsia="Batang"/>
          <w:b/>
          <w:i/>
          <w:sz w:val="28"/>
          <w:szCs w:val="28"/>
          <w:lang w:val="ru-RU"/>
        </w:rPr>
        <w:t>6</w:t>
      </w:r>
      <w:r w:rsidRPr="00125202">
        <w:rPr>
          <w:rFonts w:eastAsia="Batang"/>
          <w:b/>
          <w:i/>
          <w:sz w:val="28"/>
          <w:szCs w:val="28"/>
        </w:rPr>
        <w:t>.</w:t>
      </w:r>
      <w:r w:rsidRPr="00125202">
        <w:rPr>
          <w:b/>
          <w:bCs/>
          <w:i/>
          <w:sz w:val="28"/>
          <w:szCs w:val="28"/>
        </w:rPr>
        <w:t xml:space="preserve"> </w:t>
      </w:r>
      <w:r>
        <w:rPr>
          <w:b/>
          <w:bCs/>
          <w:i/>
          <w:sz w:val="28"/>
          <w:szCs w:val="28"/>
        </w:rPr>
        <w:t>4</w:t>
      </w:r>
      <w:r w:rsidRPr="00125202">
        <w:rPr>
          <w:b/>
          <w:bCs/>
          <w:i/>
          <w:sz w:val="28"/>
          <w:szCs w:val="28"/>
        </w:rPr>
        <w:t>.</w:t>
      </w:r>
      <w:r>
        <w:rPr>
          <w:bCs/>
          <w:sz w:val="28"/>
          <w:szCs w:val="28"/>
        </w:rPr>
        <w:t xml:space="preserve"> </w:t>
      </w:r>
      <w:r w:rsidR="006179AB" w:rsidRPr="00125202">
        <w:rPr>
          <w:bCs/>
          <w:sz w:val="28"/>
          <w:szCs w:val="28"/>
        </w:rPr>
        <w:t xml:space="preserve">Визначення білків </w:t>
      </w:r>
      <w:proofErr w:type="spellStart"/>
      <w:r w:rsidR="006179AB" w:rsidRPr="00125202">
        <w:rPr>
          <w:bCs/>
          <w:sz w:val="28"/>
          <w:szCs w:val="28"/>
        </w:rPr>
        <w:t>сарколеми</w:t>
      </w:r>
      <w:proofErr w:type="spellEnd"/>
      <w:r w:rsidR="006179AB" w:rsidRPr="00125202">
        <w:rPr>
          <w:bCs/>
          <w:sz w:val="28"/>
          <w:szCs w:val="28"/>
        </w:rPr>
        <w:t xml:space="preserve"> (строми)</w:t>
      </w:r>
      <w:r w:rsidR="009709AB" w:rsidRPr="00125202">
        <w:rPr>
          <w:bCs/>
          <w:sz w:val="28"/>
          <w:szCs w:val="28"/>
          <w:lang w:val="ru-RU"/>
        </w:rPr>
        <w:t>.</w:t>
      </w:r>
      <w:r w:rsidR="006179AB" w:rsidRPr="00125202">
        <w:rPr>
          <w:bCs/>
          <w:sz w:val="28"/>
          <w:szCs w:val="28"/>
        </w:rPr>
        <w:t xml:space="preserve"> </w:t>
      </w:r>
    </w:p>
    <w:p w:rsidR="006179AB" w:rsidRPr="006179AB" w:rsidRDefault="006179AB" w:rsidP="006179AB">
      <w:pPr>
        <w:pStyle w:val="Default"/>
        <w:spacing w:line="360" w:lineRule="auto"/>
        <w:ind w:firstLine="709"/>
        <w:jc w:val="both"/>
        <w:rPr>
          <w:sz w:val="28"/>
          <w:szCs w:val="28"/>
        </w:rPr>
      </w:pPr>
      <w:r w:rsidRPr="006179AB">
        <w:rPr>
          <w:sz w:val="28"/>
          <w:szCs w:val="28"/>
        </w:rPr>
        <w:t xml:space="preserve">У складі білків </w:t>
      </w:r>
      <w:proofErr w:type="spellStart"/>
      <w:r w:rsidRPr="006179AB">
        <w:rPr>
          <w:sz w:val="28"/>
          <w:szCs w:val="28"/>
        </w:rPr>
        <w:t>сарколеми</w:t>
      </w:r>
      <w:proofErr w:type="spellEnd"/>
      <w:r w:rsidRPr="006179AB">
        <w:rPr>
          <w:sz w:val="28"/>
          <w:szCs w:val="28"/>
        </w:rPr>
        <w:t xml:space="preserve"> і мембран основну частину становлять білки сполучної тканини – </w:t>
      </w:r>
      <w:r w:rsidRPr="006179AB">
        <w:rPr>
          <w:bCs/>
          <w:iCs/>
          <w:sz w:val="28"/>
          <w:szCs w:val="28"/>
        </w:rPr>
        <w:t>колаген, еластин, ретикулін</w:t>
      </w:r>
      <w:r w:rsidRPr="006179AB">
        <w:rPr>
          <w:iCs/>
          <w:sz w:val="28"/>
          <w:szCs w:val="28"/>
        </w:rPr>
        <w:t xml:space="preserve">, </w:t>
      </w:r>
      <w:r w:rsidRPr="006179AB">
        <w:rPr>
          <w:sz w:val="28"/>
          <w:szCs w:val="28"/>
        </w:rPr>
        <w:t xml:space="preserve">а також глюкопротеїди </w:t>
      </w:r>
      <w:r>
        <w:rPr>
          <w:sz w:val="28"/>
          <w:szCs w:val="28"/>
        </w:rPr>
        <w:sym w:font="Symbol" w:char="F02D"/>
      </w:r>
      <w:r w:rsidRPr="006179AB">
        <w:rPr>
          <w:sz w:val="28"/>
          <w:szCs w:val="28"/>
        </w:rPr>
        <w:t xml:space="preserve"> </w:t>
      </w:r>
      <w:r w:rsidRPr="006179AB">
        <w:rPr>
          <w:bCs/>
          <w:iCs/>
          <w:sz w:val="28"/>
          <w:szCs w:val="28"/>
        </w:rPr>
        <w:t xml:space="preserve">муцини, мукоїди </w:t>
      </w:r>
      <w:r w:rsidRPr="006179AB">
        <w:rPr>
          <w:sz w:val="28"/>
          <w:szCs w:val="28"/>
        </w:rPr>
        <w:t>(</w:t>
      </w:r>
      <w:proofErr w:type="spellStart"/>
      <w:r w:rsidRPr="006179AB">
        <w:rPr>
          <w:sz w:val="28"/>
          <w:szCs w:val="28"/>
        </w:rPr>
        <w:t>слизоподібні</w:t>
      </w:r>
      <w:proofErr w:type="spellEnd"/>
      <w:r w:rsidRPr="006179AB">
        <w:rPr>
          <w:sz w:val="28"/>
          <w:szCs w:val="28"/>
        </w:rPr>
        <w:t xml:space="preserve"> білки). Останні розчиняються в лугах. Колаген також частково розчинюється в лугах (лабільна форма колагену), головна його частина переходить в розчин тільки при кип’ятінні. Точніше, в розчин переходить </w:t>
      </w:r>
      <w:r w:rsidRPr="006179AB">
        <w:rPr>
          <w:bCs/>
          <w:iCs/>
          <w:sz w:val="28"/>
          <w:szCs w:val="28"/>
        </w:rPr>
        <w:t>желатин</w:t>
      </w:r>
      <w:r w:rsidRPr="006179AB">
        <w:rPr>
          <w:iCs/>
          <w:sz w:val="28"/>
          <w:szCs w:val="28"/>
        </w:rPr>
        <w:t>,</w:t>
      </w:r>
      <w:r w:rsidRPr="006179AB">
        <w:rPr>
          <w:i/>
          <w:iCs/>
          <w:sz w:val="28"/>
          <w:szCs w:val="28"/>
        </w:rPr>
        <w:t xml:space="preserve"> </w:t>
      </w:r>
      <w:r w:rsidRPr="006179AB">
        <w:rPr>
          <w:sz w:val="28"/>
          <w:szCs w:val="28"/>
        </w:rPr>
        <w:t xml:space="preserve">в який колаген перетворюється при кип’ятінні. </w:t>
      </w:r>
    </w:p>
    <w:p w:rsidR="006179AB" w:rsidRPr="006179AB" w:rsidRDefault="006179AB" w:rsidP="006179AB">
      <w:pPr>
        <w:pStyle w:val="Default"/>
        <w:spacing w:line="360" w:lineRule="auto"/>
        <w:ind w:firstLine="709"/>
        <w:jc w:val="both"/>
        <w:rPr>
          <w:sz w:val="28"/>
          <w:szCs w:val="28"/>
        </w:rPr>
      </w:pPr>
      <w:r w:rsidRPr="006179AB">
        <w:rPr>
          <w:sz w:val="28"/>
          <w:szCs w:val="28"/>
        </w:rPr>
        <w:t xml:space="preserve">Еластин і ретикулін – дуже стійкі білки. Еластин не розчиняється в воді, в розчинах солей і навіть міцній сірчаній кислоті. При кип’ятінні не утворює желатин. Те ж саме відноситься і до ретикуліну. Враховуючи сказане, можна провести якісне спостереження основних білків </w:t>
      </w:r>
      <w:proofErr w:type="spellStart"/>
      <w:r w:rsidRPr="006179AB">
        <w:rPr>
          <w:sz w:val="28"/>
          <w:szCs w:val="28"/>
        </w:rPr>
        <w:t>сарколеми</w:t>
      </w:r>
      <w:proofErr w:type="spellEnd"/>
      <w:r w:rsidRPr="006179AB">
        <w:rPr>
          <w:sz w:val="28"/>
          <w:szCs w:val="28"/>
        </w:rPr>
        <w:t xml:space="preserve"> (і сполучної </w:t>
      </w:r>
      <w:proofErr w:type="spellStart"/>
      <w:r w:rsidRPr="006179AB">
        <w:rPr>
          <w:sz w:val="28"/>
          <w:szCs w:val="28"/>
        </w:rPr>
        <w:t>.тканини</w:t>
      </w:r>
      <w:proofErr w:type="spellEnd"/>
      <w:r w:rsidRPr="006179AB">
        <w:rPr>
          <w:sz w:val="28"/>
          <w:szCs w:val="28"/>
        </w:rPr>
        <w:t xml:space="preserve"> взагалі) – колагену, та еластину, використовуючи залишок м’язової тканини після водної та сольової екстракції, тобто після видалення білків саркоплазми і </w:t>
      </w:r>
      <w:proofErr w:type="spellStart"/>
      <w:r w:rsidRPr="006179AB">
        <w:rPr>
          <w:sz w:val="28"/>
          <w:szCs w:val="28"/>
        </w:rPr>
        <w:t>міофібрил</w:t>
      </w:r>
      <w:proofErr w:type="spellEnd"/>
      <w:r w:rsidRPr="006179AB">
        <w:rPr>
          <w:sz w:val="28"/>
          <w:szCs w:val="28"/>
        </w:rPr>
        <w:t xml:space="preserve">. Для цього з залишку видаляють всі білки, що розчиняються в лугу (частково колаген – до 15 %), після чого з залишку перевести в розчин колаген у вигляді желатину шляхом кип’ятіння. В нерозчинній частині залишається еластин. </w:t>
      </w:r>
    </w:p>
    <w:p w:rsidR="006179AB" w:rsidRPr="006179AB" w:rsidRDefault="006179AB" w:rsidP="006179AB">
      <w:pPr>
        <w:pStyle w:val="Default"/>
        <w:spacing w:line="360" w:lineRule="auto"/>
        <w:ind w:firstLine="709"/>
        <w:jc w:val="both"/>
        <w:rPr>
          <w:sz w:val="28"/>
          <w:szCs w:val="28"/>
        </w:rPr>
      </w:pPr>
      <w:r w:rsidRPr="006179AB">
        <w:rPr>
          <w:b/>
          <w:bCs/>
          <w:i/>
          <w:iCs/>
          <w:sz w:val="28"/>
          <w:szCs w:val="28"/>
        </w:rPr>
        <w:t xml:space="preserve">Хід виконання роботи. </w:t>
      </w:r>
      <w:r w:rsidRPr="006179AB">
        <w:rPr>
          <w:sz w:val="28"/>
          <w:szCs w:val="28"/>
        </w:rPr>
        <w:t>Залишок м’язової тканини після водної і сольової екстракції змішують з 50 см</w:t>
      </w:r>
      <w:r w:rsidRPr="003573C1">
        <w:rPr>
          <w:sz w:val="28"/>
          <w:szCs w:val="28"/>
          <w:vertAlign w:val="superscript"/>
        </w:rPr>
        <w:t>3</w:t>
      </w:r>
      <w:r w:rsidRPr="006179AB">
        <w:rPr>
          <w:sz w:val="28"/>
          <w:szCs w:val="28"/>
        </w:rPr>
        <w:t xml:space="preserve"> 0,2 %</w:t>
      </w:r>
      <w:proofErr w:type="spellStart"/>
      <w:r w:rsidRPr="006179AB">
        <w:rPr>
          <w:sz w:val="28"/>
          <w:szCs w:val="28"/>
        </w:rPr>
        <w:t>-вого</w:t>
      </w:r>
      <w:proofErr w:type="spellEnd"/>
      <w:r w:rsidRPr="006179AB">
        <w:rPr>
          <w:sz w:val="28"/>
          <w:szCs w:val="28"/>
        </w:rPr>
        <w:t xml:space="preserve"> натру їдкого (для повного видалення білків, що розчиняються в лугу), переносять в колбу або склянку, добре перемішують, знов центрифугують, відкидають </w:t>
      </w:r>
      <w:proofErr w:type="spellStart"/>
      <w:r w:rsidRPr="006179AB">
        <w:rPr>
          <w:sz w:val="28"/>
          <w:szCs w:val="28"/>
        </w:rPr>
        <w:t>фугат</w:t>
      </w:r>
      <w:proofErr w:type="spellEnd"/>
      <w:r w:rsidRPr="006179AB">
        <w:rPr>
          <w:sz w:val="28"/>
          <w:szCs w:val="28"/>
        </w:rPr>
        <w:t xml:space="preserve"> (рідину). Осад переносять у колбу, додають 50 см</w:t>
      </w:r>
      <w:r w:rsidRPr="003573C1">
        <w:rPr>
          <w:sz w:val="28"/>
          <w:szCs w:val="28"/>
          <w:vertAlign w:val="superscript"/>
        </w:rPr>
        <w:t>3</w:t>
      </w:r>
      <w:r w:rsidRPr="006179AB">
        <w:rPr>
          <w:sz w:val="28"/>
          <w:szCs w:val="28"/>
        </w:rPr>
        <w:t xml:space="preserve"> дистильованої води і кип’ятять протягом 1 </w:t>
      </w:r>
      <w:proofErr w:type="spellStart"/>
      <w:r w:rsidRPr="006179AB">
        <w:rPr>
          <w:sz w:val="28"/>
          <w:szCs w:val="28"/>
        </w:rPr>
        <w:t>год</w:t>
      </w:r>
      <w:proofErr w:type="spellEnd"/>
      <w:r w:rsidRPr="006179AB">
        <w:rPr>
          <w:sz w:val="28"/>
          <w:szCs w:val="28"/>
        </w:rPr>
        <w:t xml:space="preserve"> (постійний об’єм рідини підтримують додаванням невеликих порцій води). При кип’ятінні колаген перетворюється в желатин. Гарячу рідину фільтрують, у фільтраті визначають білок (желатин) за допомогою </w:t>
      </w:r>
      <w:proofErr w:type="spellStart"/>
      <w:r w:rsidRPr="006179AB">
        <w:rPr>
          <w:sz w:val="28"/>
          <w:szCs w:val="28"/>
        </w:rPr>
        <w:t>біуретової</w:t>
      </w:r>
      <w:proofErr w:type="spellEnd"/>
      <w:r w:rsidRPr="006179AB">
        <w:rPr>
          <w:sz w:val="28"/>
          <w:szCs w:val="28"/>
        </w:rPr>
        <w:t xml:space="preserve"> реакції. На фільтрі залишаються волокна та плівки еластину, які можна роздивитись під мікроскопом. </w:t>
      </w:r>
    </w:p>
    <w:p w:rsidR="006179AB" w:rsidRPr="00880CEF" w:rsidRDefault="006179AB" w:rsidP="006179AB">
      <w:pPr>
        <w:autoSpaceDE w:val="0"/>
        <w:autoSpaceDN w:val="0"/>
        <w:adjustRightInd w:val="0"/>
        <w:ind w:firstLine="709"/>
        <w:rPr>
          <w:rFonts w:ascii="Times New Roman" w:hAnsi="Times New Roman" w:cs="Times New Roman"/>
          <w:sz w:val="28"/>
          <w:szCs w:val="28"/>
        </w:rPr>
      </w:pPr>
      <w:r w:rsidRPr="006179AB">
        <w:rPr>
          <w:rFonts w:ascii="Times New Roman" w:hAnsi="Times New Roman" w:cs="Times New Roman"/>
          <w:sz w:val="28"/>
          <w:szCs w:val="28"/>
        </w:rPr>
        <w:t xml:space="preserve">За допомогою </w:t>
      </w:r>
      <w:proofErr w:type="spellStart"/>
      <w:r w:rsidRPr="006179AB">
        <w:rPr>
          <w:rFonts w:ascii="Times New Roman" w:hAnsi="Times New Roman" w:cs="Times New Roman"/>
          <w:sz w:val="28"/>
          <w:szCs w:val="28"/>
        </w:rPr>
        <w:t>біуретової</w:t>
      </w:r>
      <w:proofErr w:type="spellEnd"/>
      <w:r w:rsidRPr="006179AB">
        <w:rPr>
          <w:rFonts w:ascii="Times New Roman" w:hAnsi="Times New Roman" w:cs="Times New Roman"/>
          <w:sz w:val="28"/>
          <w:szCs w:val="28"/>
        </w:rPr>
        <w:t xml:space="preserve"> реакції або інших методів можна визначити і вміст желатину (тобто колагену), але це буде не вірним результатом, оскільки </w:t>
      </w:r>
      <w:r w:rsidRPr="006179AB">
        <w:rPr>
          <w:rFonts w:ascii="Times New Roman" w:hAnsi="Times New Roman" w:cs="Times New Roman"/>
          <w:sz w:val="28"/>
          <w:szCs w:val="28"/>
        </w:rPr>
        <w:lastRenderedPageBreak/>
        <w:t>частина колагену екстрагована лугом. Це враховується при кількісних дослідженнях.</w:t>
      </w:r>
    </w:p>
    <w:p w:rsidR="008C7D30" w:rsidRDefault="008C7D30" w:rsidP="008C7D30">
      <w:pPr>
        <w:autoSpaceDE w:val="0"/>
        <w:autoSpaceDN w:val="0"/>
        <w:adjustRightInd w:val="0"/>
        <w:ind w:firstLine="709"/>
        <w:jc w:val="left"/>
        <w:rPr>
          <w:rFonts w:ascii="Times New Roman" w:eastAsia="Batang" w:hAnsi="Times New Roman" w:cs="Times New Roman"/>
          <w:b/>
          <w:sz w:val="28"/>
          <w:szCs w:val="28"/>
        </w:rPr>
      </w:pPr>
      <w:r w:rsidRPr="001C375D">
        <w:rPr>
          <w:rFonts w:ascii="Times New Roman" w:eastAsia="Batang" w:hAnsi="Times New Roman" w:cs="Times New Roman"/>
          <w:b/>
          <w:sz w:val="28"/>
          <w:szCs w:val="28"/>
        </w:rPr>
        <w:t>Висновок.</w:t>
      </w:r>
    </w:p>
    <w:p w:rsidR="008C7D30" w:rsidRPr="00DD642F" w:rsidRDefault="00DD642F" w:rsidP="006179AB">
      <w:pPr>
        <w:autoSpaceDE w:val="0"/>
        <w:autoSpaceDN w:val="0"/>
        <w:adjustRightInd w:val="0"/>
        <w:ind w:firstLine="709"/>
        <w:rPr>
          <w:rFonts w:ascii="Times New Roman" w:hAnsi="Times New Roman" w:cs="Times New Roman"/>
          <w:bCs/>
          <w:sz w:val="28"/>
          <w:szCs w:val="28"/>
        </w:rPr>
      </w:pPr>
      <w:r w:rsidRPr="001340C7">
        <w:rPr>
          <w:rFonts w:ascii="Times New Roman" w:eastAsia="Batang" w:hAnsi="Times New Roman" w:cs="Times New Roman"/>
          <w:b/>
          <w:i/>
          <w:sz w:val="28"/>
          <w:szCs w:val="28"/>
        </w:rPr>
        <w:t xml:space="preserve">Завдання </w:t>
      </w:r>
      <w:r w:rsidRPr="00880CEF">
        <w:rPr>
          <w:rFonts w:ascii="Times New Roman" w:eastAsia="Batang" w:hAnsi="Times New Roman" w:cs="Times New Roman"/>
          <w:b/>
          <w:i/>
          <w:sz w:val="28"/>
          <w:szCs w:val="28"/>
        </w:rPr>
        <w:t>7</w:t>
      </w:r>
      <w:r w:rsidRPr="006179AB">
        <w:rPr>
          <w:rFonts w:ascii="Times New Roman" w:eastAsia="Batang" w:hAnsi="Times New Roman" w:cs="Times New Roman"/>
          <w:i/>
          <w:sz w:val="28"/>
          <w:szCs w:val="28"/>
        </w:rPr>
        <w:t>.</w:t>
      </w:r>
      <w:r w:rsidRPr="006179AB">
        <w:rPr>
          <w:rFonts w:ascii="Times New Roman" w:hAnsi="Times New Roman" w:cs="Times New Roman"/>
          <w:bCs/>
          <w:sz w:val="28"/>
          <w:szCs w:val="28"/>
        </w:rPr>
        <w:t xml:space="preserve"> </w:t>
      </w:r>
      <w:r>
        <w:rPr>
          <w:rFonts w:ascii="Times New Roman" w:hAnsi="Times New Roman" w:cs="Times New Roman"/>
          <w:bCs/>
          <w:sz w:val="28"/>
          <w:szCs w:val="28"/>
        </w:rPr>
        <w:t>Здійснити</w:t>
      </w:r>
      <w:r w:rsidRPr="00DD642F">
        <w:rPr>
          <w:b/>
          <w:bCs/>
          <w:sz w:val="31"/>
          <w:szCs w:val="31"/>
        </w:rPr>
        <w:t xml:space="preserve"> </w:t>
      </w:r>
      <w:r w:rsidRPr="00DD642F">
        <w:rPr>
          <w:rFonts w:ascii="Times New Roman" w:hAnsi="Times New Roman" w:cs="Times New Roman"/>
          <w:bCs/>
          <w:sz w:val="28"/>
          <w:szCs w:val="28"/>
        </w:rPr>
        <w:t>кількісні дослідження білків м’язової та сполучної тканин</w:t>
      </w:r>
      <w:r>
        <w:rPr>
          <w:rFonts w:ascii="Times New Roman" w:hAnsi="Times New Roman" w:cs="Times New Roman"/>
          <w:bCs/>
          <w:sz w:val="28"/>
          <w:szCs w:val="28"/>
        </w:rPr>
        <w:t>.</w:t>
      </w:r>
    </w:p>
    <w:p w:rsidR="00DD642F" w:rsidRPr="00DD642F" w:rsidRDefault="00125202" w:rsidP="00125202">
      <w:pPr>
        <w:autoSpaceDE w:val="0"/>
        <w:autoSpaceDN w:val="0"/>
        <w:adjustRightInd w:val="0"/>
        <w:ind w:firstLine="0"/>
        <w:rPr>
          <w:rFonts w:ascii="Times New Roman" w:hAnsi="Times New Roman" w:cs="Times New Roman"/>
          <w:b/>
          <w:bCs/>
          <w:sz w:val="28"/>
          <w:szCs w:val="28"/>
        </w:rPr>
      </w:pPr>
      <w:r w:rsidRPr="001340C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lang w:val="ru-RU"/>
        </w:rPr>
        <w:t>7.1</w:t>
      </w:r>
      <w:r w:rsidRPr="006179AB">
        <w:rPr>
          <w:rFonts w:ascii="Times New Roman" w:eastAsia="Batang" w:hAnsi="Times New Roman" w:cs="Times New Roman"/>
          <w:i/>
          <w:sz w:val="28"/>
          <w:szCs w:val="28"/>
        </w:rPr>
        <w:t>.</w:t>
      </w:r>
      <w:r w:rsidRPr="006179AB">
        <w:rPr>
          <w:rFonts w:ascii="Times New Roman" w:hAnsi="Times New Roman" w:cs="Times New Roman"/>
          <w:bCs/>
          <w:sz w:val="28"/>
          <w:szCs w:val="28"/>
        </w:rPr>
        <w:t xml:space="preserve"> </w:t>
      </w:r>
      <w:r w:rsidR="00DD642F" w:rsidRPr="00125202">
        <w:rPr>
          <w:rFonts w:ascii="Times New Roman" w:hAnsi="Times New Roman" w:cs="Times New Roman"/>
          <w:bCs/>
          <w:sz w:val="28"/>
          <w:szCs w:val="28"/>
        </w:rPr>
        <w:t>Білки саркоплазми.</w:t>
      </w:r>
    </w:p>
    <w:p w:rsidR="00DD642F" w:rsidRPr="00DD642F" w:rsidRDefault="00DD642F" w:rsidP="00DD642F">
      <w:pPr>
        <w:autoSpaceDE w:val="0"/>
        <w:autoSpaceDN w:val="0"/>
        <w:adjustRightInd w:val="0"/>
        <w:ind w:firstLine="709"/>
        <w:rPr>
          <w:rFonts w:ascii="Times New Roman" w:hAnsi="Times New Roman" w:cs="Times New Roman"/>
          <w:sz w:val="28"/>
          <w:szCs w:val="28"/>
        </w:rPr>
      </w:pPr>
      <w:r w:rsidRPr="00DD642F">
        <w:rPr>
          <w:rFonts w:ascii="Times New Roman" w:hAnsi="Times New Roman" w:cs="Times New Roman"/>
          <w:b/>
          <w:bCs/>
          <w:i/>
          <w:iCs/>
          <w:sz w:val="28"/>
          <w:szCs w:val="28"/>
        </w:rPr>
        <w:t xml:space="preserve">Реактиви: </w:t>
      </w:r>
      <w:r w:rsidRPr="00DD642F">
        <w:rPr>
          <w:rFonts w:ascii="Times New Roman" w:hAnsi="Times New Roman" w:cs="Times New Roman"/>
          <w:sz w:val="28"/>
          <w:szCs w:val="28"/>
        </w:rPr>
        <w:t>10 %</w:t>
      </w:r>
      <w:proofErr w:type="spellStart"/>
      <w:r w:rsidRPr="00DD642F">
        <w:rPr>
          <w:rFonts w:ascii="Times New Roman" w:hAnsi="Times New Roman" w:cs="Times New Roman"/>
          <w:sz w:val="28"/>
          <w:szCs w:val="28"/>
        </w:rPr>
        <w:t>-вий</w:t>
      </w:r>
      <w:proofErr w:type="spellEnd"/>
      <w:r w:rsidRPr="00DD642F">
        <w:rPr>
          <w:rFonts w:ascii="Times New Roman" w:hAnsi="Times New Roman" w:cs="Times New Roman"/>
          <w:sz w:val="28"/>
          <w:szCs w:val="28"/>
        </w:rPr>
        <w:t xml:space="preserve"> розчин </w:t>
      </w:r>
      <w:proofErr w:type="spellStart"/>
      <w:r w:rsidRPr="00DD642F">
        <w:rPr>
          <w:rFonts w:ascii="Times New Roman" w:hAnsi="Times New Roman" w:cs="Times New Roman"/>
          <w:sz w:val="28"/>
          <w:szCs w:val="28"/>
        </w:rPr>
        <w:t>трихлороцтової</w:t>
      </w:r>
      <w:proofErr w:type="spellEnd"/>
      <w:r w:rsidRPr="00DD642F">
        <w:rPr>
          <w:rFonts w:ascii="Times New Roman" w:hAnsi="Times New Roman" w:cs="Times New Roman"/>
          <w:sz w:val="28"/>
          <w:szCs w:val="28"/>
        </w:rPr>
        <w:t xml:space="preserve"> кислоти, решта реактивів – як при визначенні Нітрогену за </w:t>
      </w:r>
      <w:proofErr w:type="spellStart"/>
      <w:r w:rsidRPr="00DD642F">
        <w:rPr>
          <w:rFonts w:ascii="Times New Roman" w:hAnsi="Times New Roman" w:cs="Times New Roman"/>
          <w:sz w:val="28"/>
          <w:szCs w:val="28"/>
        </w:rPr>
        <w:t>К’єльдалем</w:t>
      </w:r>
      <w:proofErr w:type="spellEnd"/>
      <w:r w:rsidRPr="00DD642F">
        <w:rPr>
          <w:rFonts w:ascii="Times New Roman" w:hAnsi="Times New Roman" w:cs="Times New Roman"/>
          <w:sz w:val="28"/>
          <w:szCs w:val="28"/>
        </w:rPr>
        <w:t>.</w:t>
      </w:r>
    </w:p>
    <w:p w:rsidR="00DD642F" w:rsidRPr="00DD642F" w:rsidRDefault="00DD642F" w:rsidP="00DD642F">
      <w:pPr>
        <w:pStyle w:val="Default"/>
        <w:spacing w:line="360" w:lineRule="auto"/>
        <w:ind w:firstLine="709"/>
        <w:jc w:val="both"/>
        <w:rPr>
          <w:sz w:val="28"/>
          <w:szCs w:val="28"/>
        </w:rPr>
      </w:pPr>
      <w:r w:rsidRPr="00DD642F">
        <w:rPr>
          <w:b/>
          <w:bCs/>
          <w:i/>
          <w:iCs/>
          <w:sz w:val="28"/>
          <w:szCs w:val="28"/>
        </w:rPr>
        <w:t xml:space="preserve">Хід виконання роботи. </w:t>
      </w:r>
      <w:r w:rsidRPr="00DD642F">
        <w:rPr>
          <w:sz w:val="28"/>
          <w:szCs w:val="28"/>
        </w:rPr>
        <w:t>З подрібненої м’язової тканини зважують 2 г, змішують з 20 см</w:t>
      </w:r>
      <w:r w:rsidRPr="003573C1">
        <w:rPr>
          <w:sz w:val="28"/>
          <w:szCs w:val="28"/>
          <w:vertAlign w:val="superscript"/>
        </w:rPr>
        <w:t>3</w:t>
      </w:r>
      <w:r w:rsidRPr="00DD642F">
        <w:rPr>
          <w:sz w:val="28"/>
          <w:szCs w:val="28"/>
        </w:rPr>
        <w:t xml:space="preserve"> дистильованої води і збовтують протягом 30 хв. Суміш фільтрують через марлю (для більш точного визначення білків застосовують центрифугування). Залишок екстрагують водою з послідовним фільтруванням (або центрифугуванням) два рази. Водні екстракти з’єднують. Залишок тканини можна використовувати для визначення білків </w:t>
      </w:r>
      <w:proofErr w:type="spellStart"/>
      <w:r w:rsidRPr="00DD642F">
        <w:rPr>
          <w:sz w:val="28"/>
          <w:szCs w:val="28"/>
        </w:rPr>
        <w:t>міофібрил</w:t>
      </w:r>
      <w:proofErr w:type="spellEnd"/>
      <w:r w:rsidRPr="00DD642F">
        <w:rPr>
          <w:sz w:val="28"/>
          <w:szCs w:val="28"/>
        </w:rPr>
        <w:t xml:space="preserve"> та саркоплазми, якщо це потрібно. </w:t>
      </w:r>
    </w:p>
    <w:p w:rsidR="00DD642F" w:rsidRPr="00DD642F" w:rsidRDefault="00DD642F" w:rsidP="00DD642F">
      <w:pPr>
        <w:autoSpaceDE w:val="0"/>
        <w:autoSpaceDN w:val="0"/>
        <w:adjustRightInd w:val="0"/>
        <w:ind w:firstLine="709"/>
        <w:rPr>
          <w:rFonts w:ascii="Times New Roman" w:hAnsi="Times New Roman" w:cs="Times New Roman"/>
          <w:sz w:val="28"/>
          <w:szCs w:val="28"/>
        </w:rPr>
      </w:pPr>
      <w:r w:rsidRPr="00DD642F">
        <w:rPr>
          <w:rFonts w:ascii="Times New Roman" w:hAnsi="Times New Roman" w:cs="Times New Roman"/>
          <w:sz w:val="28"/>
          <w:szCs w:val="28"/>
        </w:rPr>
        <w:t xml:space="preserve">Водорозчинні білки в екстракті визначають шляхом їх осадження </w:t>
      </w:r>
      <w:proofErr w:type="spellStart"/>
      <w:r w:rsidRPr="00DD642F">
        <w:rPr>
          <w:rFonts w:ascii="Times New Roman" w:hAnsi="Times New Roman" w:cs="Times New Roman"/>
          <w:sz w:val="28"/>
          <w:szCs w:val="28"/>
        </w:rPr>
        <w:t>трихлороцтовою</w:t>
      </w:r>
      <w:proofErr w:type="spellEnd"/>
      <w:r w:rsidRPr="00DD642F">
        <w:rPr>
          <w:rFonts w:ascii="Times New Roman" w:hAnsi="Times New Roman" w:cs="Times New Roman"/>
          <w:sz w:val="28"/>
          <w:szCs w:val="28"/>
        </w:rPr>
        <w:t xml:space="preserve"> кислотою. Для цього екстракт м’язової тканини змішують з рівним об’ємом 10 %</w:t>
      </w:r>
      <w:proofErr w:type="spellStart"/>
      <w:r w:rsidRPr="00DD642F">
        <w:rPr>
          <w:rFonts w:ascii="Times New Roman" w:hAnsi="Times New Roman" w:cs="Times New Roman"/>
          <w:sz w:val="28"/>
          <w:szCs w:val="28"/>
        </w:rPr>
        <w:t>-вого</w:t>
      </w:r>
      <w:proofErr w:type="spellEnd"/>
      <w:r w:rsidRPr="00DD642F">
        <w:rPr>
          <w:rFonts w:ascii="Times New Roman" w:hAnsi="Times New Roman" w:cs="Times New Roman"/>
          <w:sz w:val="28"/>
          <w:szCs w:val="28"/>
        </w:rPr>
        <w:t xml:space="preserve"> розчину </w:t>
      </w:r>
      <w:proofErr w:type="spellStart"/>
      <w:r w:rsidRPr="00DD642F">
        <w:rPr>
          <w:rFonts w:ascii="Times New Roman" w:hAnsi="Times New Roman" w:cs="Times New Roman"/>
          <w:sz w:val="28"/>
          <w:szCs w:val="28"/>
        </w:rPr>
        <w:t>трихлороцтової</w:t>
      </w:r>
      <w:proofErr w:type="spellEnd"/>
      <w:r w:rsidRPr="00DD642F">
        <w:rPr>
          <w:rFonts w:ascii="Times New Roman" w:hAnsi="Times New Roman" w:cs="Times New Roman"/>
          <w:sz w:val="28"/>
          <w:szCs w:val="28"/>
        </w:rPr>
        <w:t xml:space="preserve"> кислоти. Білки випадають в осад, який відокремлюють шляхом центрифугування. Осад переносять в колбу </w:t>
      </w:r>
      <w:proofErr w:type="spellStart"/>
      <w:r w:rsidRPr="00DD642F">
        <w:rPr>
          <w:rFonts w:ascii="Times New Roman" w:hAnsi="Times New Roman" w:cs="Times New Roman"/>
          <w:sz w:val="28"/>
          <w:szCs w:val="28"/>
        </w:rPr>
        <w:t>К’ельдаля</w:t>
      </w:r>
      <w:proofErr w:type="spellEnd"/>
      <w:r w:rsidRPr="00DD642F">
        <w:rPr>
          <w:rFonts w:ascii="Times New Roman" w:hAnsi="Times New Roman" w:cs="Times New Roman"/>
          <w:sz w:val="28"/>
          <w:szCs w:val="28"/>
        </w:rPr>
        <w:t xml:space="preserve">, додають 10 крапель сірчаної кислоти, декілька крапель гідрогену пероксиду і піддають мінералізації, тобто визначають Нітроген білків за </w:t>
      </w:r>
      <w:proofErr w:type="spellStart"/>
      <w:r w:rsidRPr="00DD642F">
        <w:rPr>
          <w:rFonts w:ascii="Times New Roman" w:hAnsi="Times New Roman" w:cs="Times New Roman"/>
          <w:sz w:val="28"/>
          <w:szCs w:val="28"/>
        </w:rPr>
        <w:t>К’єльдалем</w:t>
      </w:r>
      <w:proofErr w:type="spellEnd"/>
      <w:r w:rsidRPr="00DD642F">
        <w:rPr>
          <w:rFonts w:ascii="Times New Roman" w:hAnsi="Times New Roman" w:cs="Times New Roman"/>
          <w:sz w:val="28"/>
          <w:szCs w:val="28"/>
        </w:rPr>
        <w:t xml:space="preserve">. Кількісні значення Нітрогену перемножують на 6,25, зважаючи, що його вміст у білках саркоплазми становить приблизно 16 % (100:16 = 6,25). Методику визначення і розрахунки за </w:t>
      </w:r>
      <w:proofErr w:type="spellStart"/>
      <w:r w:rsidRPr="00DD642F">
        <w:rPr>
          <w:rFonts w:ascii="Times New Roman" w:hAnsi="Times New Roman" w:cs="Times New Roman"/>
          <w:sz w:val="28"/>
          <w:szCs w:val="28"/>
        </w:rPr>
        <w:t>К’ельдалем</w:t>
      </w:r>
      <w:proofErr w:type="spellEnd"/>
      <w:r w:rsidRPr="00DD642F">
        <w:rPr>
          <w:rFonts w:ascii="Times New Roman" w:hAnsi="Times New Roman" w:cs="Times New Roman"/>
          <w:sz w:val="28"/>
          <w:szCs w:val="28"/>
        </w:rPr>
        <w:t xml:space="preserve"> див. вище.</w:t>
      </w:r>
    </w:p>
    <w:p w:rsidR="00DD642F" w:rsidRPr="00125202" w:rsidRDefault="00125202" w:rsidP="00125202">
      <w:pPr>
        <w:autoSpaceDE w:val="0"/>
        <w:autoSpaceDN w:val="0"/>
        <w:adjustRightInd w:val="0"/>
        <w:ind w:firstLine="0"/>
        <w:rPr>
          <w:rFonts w:ascii="Times New Roman" w:hAnsi="Times New Roman" w:cs="Times New Roman"/>
          <w:bCs/>
          <w:sz w:val="28"/>
          <w:szCs w:val="28"/>
        </w:rPr>
      </w:pPr>
      <w:r w:rsidRPr="001340C7">
        <w:rPr>
          <w:rFonts w:ascii="Times New Roman" w:eastAsia="Batang" w:hAnsi="Times New Roman" w:cs="Times New Roman"/>
          <w:b/>
          <w:i/>
          <w:sz w:val="28"/>
          <w:szCs w:val="28"/>
        </w:rPr>
        <w:t xml:space="preserve">Завдання </w:t>
      </w:r>
      <w:r w:rsidRPr="00125202">
        <w:rPr>
          <w:rFonts w:ascii="Times New Roman" w:eastAsia="Batang" w:hAnsi="Times New Roman" w:cs="Times New Roman"/>
          <w:b/>
          <w:i/>
          <w:sz w:val="28"/>
          <w:szCs w:val="28"/>
        </w:rPr>
        <w:t>7.2</w:t>
      </w:r>
      <w:r w:rsidRPr="006179AB">
        <w:rPr>
          <w:rFonts w:ascii="Times New Roman" w:eastAsia="Batang" w:hAnsi="Times New Roman" w:cs="Times New Roman"/>
          <w:i/>
          <w:sz w:val="28"/>
          <w:szCs w:val="28"/>
        </w:rPr>
        <w:t>.</w:t>
      </w:r>
      <w:r w:rsidRPr="006179AB">
        <w:rPr>
          <w:rFonts w:ascii="Times New Roman" w:hAnsi="Times New Roman" w:cs="Times New Roman"/>
          <w:bCs/>
          <w:sz w:val="28"/>
          <w:szCs w:val="28"/>
        </w:rPr>
        <w:t xml:space="preserve"> </w:t>
      </w:r>
      <w:r w:rsidR="00DD642F" w:rsidRPr="00125202">
        <w:rPr>
          <w:rFonts w:ascii="Times New Roman" w:hAnsi="Times New Roman" w:cs="Times New Roman"/>
          <w:bCs/>
          <w:sz w:val="28"/>
          <w:szCs w:val="28"/>
        </w:rPr>
        <w:t xml:space="preserve">Білки </w:t>
      </w:r>
      <w:proofErr w:type="spellStart"/>
      <w:r w:rsidR="00DD642F" w:rsidRPr="00125202">
        <w:rPr>
          <w:rFonts w:ascii="Times New Roman" w:hAnsi="Times New Roman" w:cs="Times New Roman"/>
          <w:bCs/>
          <w:sz w:val="28"/>
          <w:szCs w:val="28"/>
        </w:rPr>
        <w:t>міофібрил</w:t>
      </w:r>
      <w:proofErr w:type="spellEnd"/>
      <w:r w:rsidR="00DD642F" w:rsidRPr="00125202">
        <w:rPr>
          <w:rFonts w:ascii="Times New Roman" w:hAnsi="Times New Roman" w:cs="Times New Roman"/>
          <w:bCs/>
          <w:sz w:val="28"/>
          <w:szCs w:val="28"/>
        </w:rPr>
        <w:t>.</w:t>
      </w:r>
    </w:p>
    <w:p w:rsidR="00DD642F" w:rsidRPr="00DD642F" w:rsidRDefault="00DD642F" w:rsidP="00DD642F">
      <w:pPr>
        <w:pStyle w:val="Default"/>
        <w:spacing w:line="360" w:lineRule="auto"/>
        <w:ind w:firstLine="709"/>
        <w:jc w:val="both"/>
        <w:rPr>
          <w:sz w:val="28"/>
          <w:szCs w:val="28"/>
        </w:rPr>
      </w:pPr>
      <w:r w:rsidRPr="00DD642F">
        <w:rPr>
          <w:b/>
          <w:bCs/>
          <w:i/>
          <w:iCs/>
          <w:sz w:val="28"/>
          <w:szCs w:val="28"/>
        </w:rPr>
        <w:t xml:space="preserve">Хід виконання роботи. </w:t>
      </w:r>
      <w:r w:rsidRPr="00DD642F">
        <w:rPr>
          <w:sz w:val="28"/>
          <w:szCs w:val="28"/>
        </w:rPr>
        <w:t>8 г подрібненої (при наявності льоду) м’язової тканини змішують з 25 см</w:t>
      </w:r>
      <w:r w:rsidRPr="003573C1">
        <w:rPr>
          <w:bCs/>
          <w:iCs/>
          <w:sz w:val="28"/>
          <w:szCs w:val="28"/>
          <w:vertAlign w:val="superscript"/>
        </w:rPr>
        <w:t>3</w:t>
      </w:r>
      <w:r w:rsidRPr="00DD642F">
        <w:rPr>
          <w:b/>
          <w:bCs/>
          <w:i/>
          <w:iCs/>
          <w:sz w:val="28"/>
          <w:szCs w:val="28"/>
        </w:rPr>
        <w:t xml:space="preserve"> </w:t>
      </w:r>
      <w:r w:rsidRPr="00DD642F">
        <w:rPr>
          <w:sz w:val="28"/>
          <w:szCs w:val="28"/>
        </w:rPr>
        <w:t xml:space="preserve">0,6 M охолодженого розчину калію хлориду в </w:t>
      </w:r>
      <w:proofErr w:type="spellStart"/>
      <w:r w:rsidRPr="00DD642F">
        <w:rPr>
          <w:sz w:val="28"/>
          <w:szCs w:val="28"/>
        </w:rPr>
        <w:t>центрифужній</w:t>
      </w:r>
      <w:proofErr w:type="spellEnd"/>
      <w:r w:rsidRPr="00DD642F">
        <w:rPr>
          <w:sz w:val="28"/>
          <w:szCs w:val="28"/>
        </w:rPr>
        <w:t xml:space="preserve"> пробірці, перемішують паличкою на протязі 10 </w:t>
      </w:r>
      <w:proofErr w:type="spellStart"/>
      <w:r w:rsidRPr="00DD642F">
        <w:rPr>
          <w:sz w:val="28"/>
          <w:szCs w:val="28"/>
        </w:rPr>
        <w:t>хв</w:t>
      </w:r>
      <w:proofErr w:type="spellEnd"/>
      <w:r w:rsidRPr="00DD642F">
        <w:rPr>
          <w:sz w:val="28"/>
          <w:szCs w:val="28"/>
        </w:rPr>
        <w:t xml:space="preserve"> (на льоду), потім центрифугують, зливають рідину (через фільтр) в мірну колбу на 50 см</w:t>
      </w:r>
      <w:r w:rsidRPr="003573C1">
        <w:rPr>
          <w:bCs/>
          <w:iCs/>
          <w:sz w:val="28"/>
          <w:szCs w:val="28"/>
          <w:vertAlign w:val="superscript"/>
        </w:rPr>
        <w:t>3</w:t>
      </w:r>
      <w:r w:rsidRPr="00DD642F">
        <w:rPr>
          <w:sz w:val="28"/>
          <w:szCs w:val="28"/>
        </w:rPr>
        <w:t xml:space="preserve">. До залишку в </w:t>
      </w:r>
      <w:proofErr w:type="spellStart"/>
      <w:r w:rsidRPr="00DD642F">
        <w:rPr>
          <w:sz w:val="28"/>
          <w:szCs w:val="28"/>
        </w:rPr>
        <w:t>центрифужну</w:t>
      </w:r>
      <w:proofErr w:type="spellEnd"/>
      <w:r w:rsidRPr="00DD642F">
        <w:rPr>
          <w:sz w:val="28"/>
          <w:szCs w:val="28"/>
        </w:rPr>
        <w:t xml:space="preserve"> пробірку знов додають 25 см</w:t>
      </w:r>
      <w:r w:rsidRPr="003573C1">
        <w:rPr>
          <w:bCs/>
          <w:iCs/>
          <w:sz w:val="28"/>
          <w:szCs w:val="28"/>
          <w:vertAlign w:val="superscript"/>
        </w:rPr>
        <w:t>3</w:t>
      </w:r>
      <w:r w:rsidRPr="00DD642F">
        <w:rPr>
          <w:b/>
          <w:bCs/>
          <w:i/>
          <w:iCs/>
          <w:sz w:val="28"/>
          <w:szCs w:val="28"/>
        </w:rPr>
        <w:t xml:space="preserve"> </w:t>
      </w:r>
      <w:r w:rsidRPr="00DD642F">
        <w:rPr>
          <w:sz w:val="28"/>
          <w:szCs w:val="28"/>
        </w:rPr>
        <w:t xml:space="preserve">охолодженого розчину калію хлориду, швидко перемішують і фільтрують. Рідину зливають в </w:t>
      </w:r>
      <w:r w:rsidRPr="00DD642F">
        <w:rPr>
          <w:sz w:val="28"/>
          <w:szCs w:val="28"/>
        </w:rPr>
        <w:lastRenderedPageBreak/>
        <w:t xml:space="preserve">ту ж мірну колбу (через фільтр), витримують для підвищення температури і доводять до мітки розчином калію хлориду. Таким чином одержують сольовий розчин міозину, маючи на увазі, що актоміозин не встигає переходити в розчин в цих умовах. </w:t>
      </w:r>
    </w:p>
    <w:p w:rsidR="00DD642F" w:rsidRPr="00DD642F" w:rsidRDefault="00DD642F" w:rsidP="00DD642F">
      <w:pPr>
        <w:pStyle w:val="Default"/>
        <w:spacing w:line="360" w:lineRule="auto"/>
        <w:ind w:firstLine="709"/>
        <w:jc w:val="both"/>
        <w:rPr>
          <w:sz w:val="28"/>
          <w:szCs w:val="28"/>
        </w:rPr>
      </w:pPr>
      <w:r w:rsidRPr="00DD642F">
        <w:rPr>
          <w:sz w:val="28"/>
          <w:szCs w:val="28"/>
        </w:rPr>
        <w:t>З сольового екстракту осаджують міозин і визначають його кількість ваговим або іншими методами. Для цього 10 см</w:t>
      </w:r>
      <w:r w:rsidRPr="003573C1">
        <w:rPr>
          <w:sz w:val="28"/>
          <w:szCs w:val="28"/>
          <w:vertAlign w:val="superscript"/>
        </w:rPr>
        <w:t>3</w:t>
      </w:r>
      <w:r w:rsidRPr="00DD642F">
        <w:rPr>
          <w:sz w:val="28"/>
          <w:szCs w:val="28"/>
        </w:rPr>
        <w:t xml:space="preserve"> екстракту змішують з 10 см</w:t>
      </w:r>
      <w:r w:rsidRPr="003573C1">
        <w:rPr>
          <w:sz w:val="28"/>
          <w:szCs w:val="28"/>
          <w:vertAlign w:val="superscript"/>
        </w:rPr>
        <w:t>3</w:t>
      </w:r>
      <w:r w:rsidRPr="00DD642F">
        <w:rPr>
          <w:sz w:val="28"/>
          <w:szCs w:val="28"/>
        </w:rPr>
        <w:t xml:space="preserve"> 0,5 M ацетатного буферу (</w:t>
      </w:r>
      <w:proofErr w:type="spellStart"/>
      <w:r w:rsidRPr="00DD642F">
        <w:rPr>
          <w:sz w:val="28"/>
          <w:szCs w:val="28"/>
        </w:rPr>
        <w:t>рН</w:t>
      </w:r>
      <w:proofErr w:type="spellEnd"/>
      <w:r w:rsidRPr="00DD642F">
        <w:rPr>
          <w:sz w:val="28"/>
          <w:szCs w:val="28"/>
        </w:rPr>
        <w:t xml:space="preserve"> 5,2) і 80 см</w:t>
      </w:r>
      <w:r w:rsidRPr="003573C1">
        <w:rPr>
          <w:sz w:val="28"/>
          <w:szCs w:val="28"/>
          <w:vertAlign w:val="superscript"/>
        </w:rPr>
        <w:t>3</w:t>
      </w:r>
      <w:r w:rsidRPr="00DD642F">
        <w:rPr>
          <w:sz w:val="28"/>
          <w:szCs w:val="28"/>
        </w:rPr>
        <w:t xml:space="preserve"> дистильованої води у стакані на 200 см</w:t>
      </w:r>
      <w:r w:rsidRPr="003573C1">
        <w:rPr>
          <w:sz w:val="28"/>
          <w:szCs w:val="28"/>
          <w:vertAlign w:val="superscript"/>
        </w:rPr>
        <w:t>3</w:t>
      </w:r>
      <w:r w:rsidRPr="00DD642F">
        <w:rPr>
          <w:sz w:val="28"/>
          <w:szCs w:val="28"/>
        </w:rPr>
        <w:t>. Міозин випадає в осад, який відокремлюють центрифугуванням (з промиванням водою 2 рази), кількісно переносять на зважений фільтр, висушують і визначають вагу міозину, тобто його кількість в 10 см</w:t>
      </w:r>
      <w:r w:rsidRPr="003573C1">
        <w:rPr>
          <w:sz w:val="28"/>
          <w:szCs w:val="28"/>
          <w:vertAlign w:val="superscript"/>
        </w:rPr>
        <w:t>3</w:t>
      </w:r>
      <w:r w:rsidRPr="00DD642F">
        <w:rPr>
          <w:sz w:val="28"/>
          <w:szCs w:val="28"/>
        </w:rPr>
        <w:t xml:space="preserve"> екстракту (m, грамів). </w:t>
      </w:r>
    </w:p>
    <w:p w:rsidR="00DD642F" w:rsidRDefault="00DD642F" w:rsidP="00DD642F">
      <w:pPr>
        <w:autoSpaceDE w:val="0"/>
        <w:autoSpaceDN w:val="0"/>
        <w:adjustRightInd w:val="0"/>
        <w:ind w:firstLine="709"/>
        <w:rPr>
          <w:rFonts w:ascii="Times New Roman" w:hAnsi="Times New Roman" w:cs="Times New Roman"/>
          <w:sz w:val="28"/>
          <w:szCs w:val="28"/>
        </w:rPr>
      </w:pPr>
      <w:r w:rsidRPr="00DD642F">
        <w:rPr>
          <w:rFonts w:ascii="Times New Roman" w:hAnsi="Times New Roman" w:cs="Times New Roman"/>
          <w:sz w:val="28"/>
          <w:szCs w:val="28"/>
        </w:rPr>
        <w:t>Кількість міозину в м’язовій тканині розраховують за формулою 10 або 11:</w:t>
      </w:r>
    </w:p>
    <w:p w:rsidR="003D744D" w:rsidRDefault="003D744D" w:rsidP="003D744D">
      <w:pPr>
        <w:autoSpaceDE w:val="0"/>
        <w:autoSpaceDN w:val="0"/>
        <w:adjustRightInd w:val="0"/>
        <w:ind w:firstLine="709"/>
        <w:jc w:val="center"/>
        <w:rPr>
          <w:rFonts w:ascii="Times New Roman" w:eastAsiaTheme="minorEastAsia" w:hAnsi="Times New Roman" w:cs="Times New Roman"/>
          <w:bCs/>
          <w:iCs/>
          <w:sz w:val="28"/>
          <w:szCs w:val="28"/>
        </w:rPr>
      </w:pPr>
      <m:oMath>
        <m:r>
          <w:rPr>
            <w:rFonts w:ascii="Cambria Math" w:hAnsi="Cambria Math" w:cs="Times New Roman"/>
            <w:sz w:val="28"/>
            <w:szCs w:val="28"/>
          </w:rPr>
          <m:t>М</m:t>
        </m:r>
        <m:r>
          <m:rPr>
            <m:sty m:val="p"/>
          </m:rPr>
          <w:rPr>
            <w:rFonts w:ascii="Cambria Math" w:hAnsi="Times New Roman" w:cs="Times New Roman"/>
            <w:sz w:val="28"/>
            <w:szCs w:val="28"/>
          </w:rPr>
          <m:t xml:space="preserve">= </m:t>
        </m:r>
        <m:f>
          <m:fPr>
            <m:ctrlPr>
              <w:rPr>
                <w:rFonts w:ascii="Cambria Math" w:hAnsi="Times New Roman" w:cs="Times New Roman"/>
                <w:bCs/>
                <w:iCs/>
                <w:sz w:val="28"/>
                <w:szCs w:val="28"/>
              </w:rPr>
            </m:ctrlPr>
          </m:fPr>
          <m:num>
            <m:r>
              <m:rPr>
                <m:sty m:val="p"/>
              </m:rPr>
              <w:rPr>
                <w:rFonts w:ascii="Cambria Math" w:hAnsi="Times New Roman" w:cs="Times New Roman"/>
                <w:sz w:val="28"/>
                <w:szCs w:val="28"/>
                <w:lang w:val="en-US"/>
              </w:rPr>
              <m:t>m</m:t>
            </m:r>
            <m:r>
              <m:rPr>
                <m:sty m:val="p"/>
              </m:rPr>
              <w:rPr>
                <w:rFonts w:ascii="Times New Roman" w:hAnsi="Cambria Math" w:cs="Times New Roman"/>
                <w:sz w:val="28"/>
                <w:szCs w:val="28"/>
              </w:rPr>
              <m:t>*</m:t>
            </m:r>
            <m:r>
              <m:rPr>
                <m:sty m:val="p"/>
              </m:rPr>
              <w:rPr>
                <w:rFonts w:ascii="Cambria Math" w:hAnsi="Cambria Math" w:cs="Times New Roman"/>
                <w:sz w:val="28"/>
                <w:szCs w:val="28"/>
              </w:rPr>
              <m:t>50*100</m:t>
            </m:r>
          </m:num>
          <m:den>
            <m:r>
              <m:rPr>
                <m:sty m:val="p"/>
              </m:rPr>
              <w:rPr>
                <w:rFonts w:ascii="Cambria Math" w:hAnsi="Times New Roman" w:cs="Times New Roman"/>
                <w:sz w:val="28"/>
                <w:szCs w:val="28"/>
              </w:rPr>
              <m:t>8</m:t>
            </m:r>
            <m:r>
              <m:rPr>
                <m:sty m:val="p"/>
              </m:rPr>
              <w:rPr>
                <w:rFonts w:ascii="Cambria Math" w:hAnsi="Times New Roman" w:cs="Times New Roman"/>
                <w:sz w:val="28"/>
                <w:szCs w:val="28"/>
              </w:rPr>
              <m:t>*</m:t>
            </m:r>
            <m:r>
              <m:rPr>
                <m:sty m:val="p"/>
              </m:rPr>
              <w:rPr>
                <w:rFonts w:ascii="Cambria Math" w:hAnsi="Times New Roman" w:cs="Times New Roman"/>
                <w:sz w:val="28"/>
                <w:szCs w:val="28"/>
              </w:rPr>
              <m:t>10</m:t>
            </m:r>
          </m:den>
        </m:f>
      </m:oMath>
      <w:r>
        <w:rPr>
          <w:rFonts w:ascii="Times New Roman" w:eastAsiaTheme="minorEastAsia" w:hAnsi="Times New Roman" w:cs="Times New Roman"/>
          <w:bCs/>
          <w:iCs/>
          <w:sz w:val="28"/>
          <w:szCs w:val="28"/>
        </w:rPr>
        <w:t>,  (10)</w:t>
      </w:r>
    </w:p>
    <w:p w:rsidR="003D744D" w:rsidRDefault="003D744D" w:rsidP="003D744D">
      <w:pPr>
        <w:autoSpaceDE w:val="0"/>
        <w:autoSpaceDN w:val="0"/>
        <w:adjustRightInd w:val="0"/>
        <w:ind w:firstLine="709"/>
        <w:jc w:val="center"/>
        <w:rPr>
          <w:rFonts w:ascii="Times New Roman" w:eastAsiaTheme="minorEastAsia" w:hAnsi="Times New Roman" w:cs="Times New Roman"/>
          <w:bCs/>
          <w:iCs/>
          <w:sz w:val="28"/>
          <w:szCs w:val="28"/>
        </w:rPr>
      </w:pPr>
    </w:p>
    <w:p w:rsidR="003D744D" w:rsidRDefault="003D744D" w:rsidP="003D744D">
      <w:pPr>
        <w:autoSpaceDE w:val="0"/>
        <w:autoSpaceDN w:val="0"/>
        <w:adjustRightInd w:val="0"/>
        <w:ind w:firstLine="709"/>
        <w:jc w:val="center"/>
        <w:rPr>
          <w:rFonts w:ascii="Times New Roman" w:eastAsiaTheme="minorEastAsia" w:hAnsi="Times New Roman" w:cs="Times New Roman"/>
          <w:bCs/>
          <w:iCs/>
          <w:sz w:val="28"/>
          <w:szCs w:val="28"/>
        </w:rPr>
      </w:pPr>
      <w:r>
        <w:rPr>
          <w:rFonts w:ascii="Times New Roman" w:eastAsiaTheme="minorEastAsia" w:hAnsi="Times New Roman" w:cs="Times New Roman"/>
          <w:bCs/>
          <w:iCs/>
          <w:sz w:val="28"/>
          <w:szCs w:val="28"/>
        </w:rPr>
        <w:t>або</w:t>
      </w:r>
    </w:p>
    <w:p w:rsidR="003D744D" w:rsidRDefault="003D744D" w:rsidP="003D744D">
      <w:pPr>
        <w:autoSpaceDE w:val="0"/>
        <w:autoSpaceDN w:val="0"/>
        <w:adjustRightInd w:val="0"/>
        <w:ind w:firstLine="709"/>
        <w:jc w:val="center"/>
        <w:rPr>
          <w:rFonts w:ascii="Times New Roman" w:eastAsiaTheme="minorEastAsia" w:hAnsi="Times New Roman" w:cs="Times New Roman"/>
          <w:bCs/>
          <w:iCs/>
          <w:sz w:val="28"/>
          <w:szCs w:val="28"/>
        </w:rPr>
      </w:pPr>
    </w:p>
    <w:p w:rsidR="003D744D" w:rsidRDefault="003D744D" w:rsidP="003D744D">
      <w:pPr>
        <w:autoSpaceDE w:val="0"/>
        <w:autoSpaceDN w:val="0"/>
        <w:adjustRightInd w:val="0"/>
        <w:ind w:firstLine="709"/>
        <w:jc w:val="center"/>
        <w:rPr>
          <w:rFonts w:ascii="Times New Roman" w:hAnsi="Times New Roman" w:cs="Times New Roman"/>
          <w:sz w:val="28"/>
          <w:szCs w:val="28"/>
        </w:rPr>
      </w:pPr>
      <w:r w:rsidRPr="003D744D">
        <w:rPr>
          <w:rFonts w:ascii="Times New Roman" w:hAnsi="Times New Roman" w:cs="Times New Roman"/>
          <w:sz w:val="28"/>
          <w:szCs w:val="28"/>
        </w:rPr>
        <w:t>61,25 * m, %, (11)</w:t>
      </w:r>
    </w:p>
    <w:p w:rsidR="003D744D" w:rsidRDefault="003D744D" w:rsidP="003D744D">
      <w:pPr>
        <w:autoSpaceDE w:val="0"/>
        <w:autoSpaceDN w:val="0"/>
        <w:adjustRightInd w:val="0"/>
        <w:ind w:firstLine="709"/>
        <w:jc w:val="left"/>
        <w:rPr>
          <w:rFonts w:ascii="Times New Roman" w:hAnsi="Times New Roman" w:cs="Times New Roman"/>
          <w:b/>
          <w:sz w:val="28"/>
          <w:szCs w:val="28"/>
        </w:rPr>
      </w:pPr>
      <w:r w:rsidRPr="003D744D">
        <w:rPr>
          <w:rFonts w:ascii="Times New Roman" w:hAnsi="Times New Roman" w:cs="Times New Roman"/>
          <w:b/>
          <w:sz w:val="28"/>
          <w:szCs w:val="28"/>
        </w:rPr>
        <w:t>Висновок.</w:t>
      </w:r>
    </w:p>
    <w:p w:rsidR="003D744D" w:rsidRPr="006179AB" w:rsidRDefault="003D744D" w:rsidP="003D744D">
      <w:pPr>
        <w:autoSpaceDE w:val="0"/>
        <w:autoSpaceDN w:val="0"/>
        <w:adjustRightInd w:val="0"/>
        <w:ind w:firstLine="709"/>
        <w:jc w:val="left"/>
        <w:rPr>
          <w:rFonts w:ascii="Times New Roman" w:hAnsi="Times New Roman" w:cs="Times New Roman"/>
          <w:bCs/>
          <w:sz w:val="28"/>
          <w:szCs w:val="28"/>
        </w:rPr>
      </w:pPr>
      <w:r w:rsidRPr="001340C7">
        <w:rPr>
          <w:rFonts w:ascii="Times New Roman" w:eastAsia="Batang" w:hAnsi="Times New Roman" w:cs="Times New Roman"/>
          <w:b/>
          <w:i/>
          <w:sz w:val="28"/>
          <w:szCs w:val="28"/>
        </w:rPr>
        <w:t xml:space="preserve">Завдання </w:t>
      </w:r>
      <w:r w:rsidRPr="003D744D">
        <w:rPr>
          <w:rFonts w:ascii="Times New Roman" w:eastAsia="Batang" w:hAnsi="Times New Roman" w:cs="Times New Roman"/>
          <w:b/>
          <w:i/>
          <w:sz w:val="28"/>
          <w:szCs w:val="28"/>
        </w:rPr>
        <w:t>8</w:t>
      </w:r>
      <w:r w:rsidRPr="006179AB">
        <w:rPr>
          <w:rFonts w:ascii="Times New Roman" w:eastAsia="Batang" w:hAnsi="Times New Roman" w:cs="Times New Roman"/>
          <w:i/>
          <w:sz w:val="28"/>
          <w:szCs w:val="28"/>
        </w:rPr>
        <w:t>.</w:t>
      </w:r>
      <w:r w:rsidRPr="003D744D">
        <w:rPr>
          <w:rFonts w:ascii="Times New Roman" w:hAnsi="Times New Roman" w:cs="Times New Roman"/>
          <w:bCs/>
          <w:sz w:val="28"/>
          <w:szCs w:val="28"/>
        </w:rPr>
        <w:t xml:space="preserve"> </w:t>
      </w:r>
      <w:r>
        <w:rPr>
          <w:rFonts w:ascii="Times New Roman" w:hAnsi="Times New Roman" w:cs="Times New Roman"/>
          <w:bCs/>
          <w:sz w:val="28"/>
          <w:szCs w:val="28"/>
        </w:rPr>
        <w:t xml:space="preserve">Здійснити </w:t>
      </w:r>
      <w:r w:rsidRPr="006179AB">
        <w:rPr>
          <w:rFonts w:ascii="Times New Roman" w:hAnsi="Times New Roman" w:cs="Times New Roman"/>
          <w:bCs/>
          <w:sz w:val="28"/>
          <w:szCs w:val="28"/>
        </w:rPr>
        <w:t xml:space="preserve">якісні </w:t>
      </w:r>
      <w:r>
        <w:rPr>
          <w:rFonts w:ascii="Times New Roman" w:hAnsi="Times New Roman" w:cs="Times New Roman"/>
          <w:bCs/>
          <w:sz w:val="28"/>
          <w:szCs w:val="28"/>
        </w:rPr>
        <w:t xml:space="preserve">реакції </w:t>
      </w:r>
      <w:r w:rsidRPr="006179AB">
        <w:rPr>
          <w:rFonts w:ascii="Times New Roman" w:hAnsi="Times New Roman" w:cs="Times New Roman"/>
          <w:bCs/>
          <w:sz w:val="28"/>
          <w:szCs w:val="28"/>
        </w:rPr>
        <w:t xml:space="preserve">дослідження </w:t>
      </w:r>
      <w:r>
        <w:rPr>
          <w:rFonts w:ascii="Times New Roman" w:hAnsi="Times New Roman" w:cs="Times New Roman"/>
          <w:bCs/>
          <w:sz w:val="28"/>
          <w:szCs w:val="28"/>
        </w:rPr>
        <w:t>екстрактивних речовин</w:t>
      </w:r>
      <w:r w:rsidRPr="006179AB">
        <w:rPr>
          <w:rFonts w:ascii="Times New Roman" w:hAnsi="Times New Roman" w:cs="Times New Roman"/>
          <w:bCs/>
          <w:sz w:val="28"/>
          <w:szCs w:val="28"/>
        </w:rPr>
        <w:t xml:space="preserve"> тканин</w:t>
      </w:r>
      <w:r>
        <w:rPr>
          <w:rFonts w:ascii="Times New Roman" w:hAnsi="Times New Roman" w:cs="Times New Roman"/>
          <w:bCs/>
          <w:sz w:val="28"/>
          <w:szCs w:val="28"/>
        </w:rPr>
        <w:t xml:space="preserve"> у м</w:t>
      </w:r>
      <w:r>
        <w:rPr>
          <w:rFonts w:ascii="Sylfaen" w:hAnsi="Sylfaen" w:cs="Times New Roman"/>
          <w:bCs/>
          <w:sz w:val="28"/>
          <w:szCs w:val="28"/>
        </w:rPr>
        <w:t>’</w:t>
      </w:r>
      <w:r>
        <w:rPr>
          <w:rFonts w:ascii="Times New Roman" w:hAnsi="Times New Roman" w:cs="Times New Roman"/>
          <w:bCs/>
          <w:sz w:val="28"/>
          <w:szCs w:val="28"/>
        </w:rPr>
        <w:t>ясі</w:t>
      </w:r>
      <w:r w:rsidRPr="006179AB">
        <w:rPr>
          <w:rFonts w:ascii="Times New Roman" w:hAnsi="Times New Roman" w:cs="Times New Roman"/>
          <w:bCs/>
          <w:sz w:val="28"/>
          <w:szCs w:val="28"/>
        </w:rPr>
        <w:t>.</w:t>
      </w:r>
    </w:p>
    <w:p w:rsidR="00B8261F" w:rsidRPr="00B8261F" w:rsidRDefault="00125202" w:rsidP="00125202">
      <w:pPr>
        <w:pStyle w:val="Default"/>
        <w:spacing w:line="360" w:lineRule="auto"/>
        <w:jc w:val="both"/>
        <w:rPr>
          <w:sz w:val="28"/>
          <w:szCs w:val="28"/>
        </w:rPr>
      </w:pPr>
      <w:r w:rsidRPr="001340C7">
        <w:rPr>
          <w:rFonts w:eastAsia="Batang"/>
          <w:b/>
          <w:i/>
          <w:sz w:val="28"/>
          <w:szCs w:val="28"/>
        </w:rPr>
        <w:t xml:space="preserve">Завдання </w:t>
      </w:r>
      <w:r w:rsidRPr="003D744D">
        <w:rPr>
          <w:rFonts w:eastAsia="Batang"/>
          <w:b/>
          <w:i/>
          <w:sz w:val="28"/>
          <w:szCs w:val="28"/>
        </w:rPr>
        <w:t>8</w:t>
      </w:r>
      <w:r w:rsidRPr="006179AB">
        <w:rPr>
          <w:rFonts w:eastAsia="Batang"/>
          <w:i/>
          <w:sz w:val="28"/>
          <w:szCs w:val="28"/>
        </w:rPr>
        <w:t>.</w:t>
      </w:r>
      <w:r w:rsidRPr="00125202">
        <w:rPr>
          <w:rFonts w:eastAsia="Batang"/>
          <w:b/>
          <w:i/>
          <w:sz w:val="28"/>
          <w:szCs w:val="28"/>
        </w:rPr>
        <w:t>1.</w:t>
      </w:r>
      <w:r w:rsidRPr="003D744D">
        <w:rPr>
          <w:bCs/>
          <w:sz w:val="28"/>
          <w:szCs w:val="28"/>
        </w:rPr>
        <w:t xml:space="preserve"> </w:t>
      </w:r>
      <w:r w:rsidR="00B8261F" w:rsidRPr="00125202">
        <w:rPr>
          <w:bCs/>
          <w:sz w:val="28"/>
          <w:szCs w:val="28"/>
        </w:rPr>
        <w:t xml:space="preserve">Якісна реакція на </w:t>
      </w:r>
      <w:proofErr w:type="spellStart"/>
      <w:r w:rsidR="00B8261F" w:rsidRPr="00125202">
        <w:rPr>
          <w:bCs/>
          <w:sz w:val="28"/>
          <w:szCs w:val="28"/>
        </w:rPr>
        <w:t>креатинін</w:t>
      </w:r>
      <w:proofErr w:type="spellEnd"/>
    </w:p>
    <w:p w:rsidR="003D744D" w:rsidRPr="00B8261F" w:rsidRDefault="00B8261F" w:rsidP="00B8261F">
      <w:pPr>
        <w:autoSpaceDE w:val="0"/>
        <w:autoSpaceDN w:val="0"/>
        <w:adjustRightInd w:val="0"/>
        <w:ind w:firstLine="709"/>
        <w:rPr>
          <w:rFonts w:ascii="Times New Roman" w:hAnsi="Times New Roman" w:cs="Times New Roman"/>
          <w:sz w:val="28"/>
          <w:szCs w:val="28"/>
        </w:rPr>
      </w:pPr>
      <w:r w:rsidRPr="00B8261F">
        <w:rPr>
          <w:rFonts w:ascii="Times New Roman" w:hAnsi="Times New Roman" w:cs="Times New Roman"/>
          <w:b/>
          <w:bCs/>
          <w:i/>
          <w:iCs/>
          <w:sz w:val="28"/>
          <w:szCs w:val="28"/>
        </w:rPr>
        <w:t xml:space="preserve">Принцип методу. </w:t>
      </w:r>
      <w:proofErr w:type="spellStart"/>
      <w:r w:rsidRPr="00B8261F">
        <w:rPr>
          <w:rFonts w:ascii="Times New Roman" w:hAnsi="Times New Roman" w:cs="Times New Roman"/>
          <w:sz w:val="28"/>
          <w:szCs w:val="28"/>
        </w:rPr>
        <w:t>Креатинін</w:t>
      </w:r>
      <w:proofErr w:type="spellEnd"/>
      <w:r w:rsidRPr="00B8261F">
        <w:rPr>
          <w:rFonts w:ascii="Times New Roman" w:hAnsi="Times New Roman" w:cs="Times New Roman"/>
          <w:sz w:val="28"/>
          <w:szCs w:val="28"/>
        </w:rPr>
        <w:t xml:space="preserve"> утворюється з креатину при нагріванні підкисленого водного екстракту м’язової </w:t>
      </w:r>
      <w:proofErr w:type="spellStart"/>
      <w:r w:rsidRPr="00B8261F">
        <w:rPr>
          <w:rFonts w:ascii="Times New Roman" w:hAnsi="Times New Roman" w:cs="Times New Roman"/>
          <w:sz w:val="28"/>
          <w:szCs w:val="28"/>
        </w:rPr>
        <w:t>тка</w:t>
      </w:r>
      <w:proofErr w:type="spellEnd"/>
      <w:r w:rsidRPr="00B8261F">
        <w:rPr>
          <w:rFonts w:ascii="Times New Roman" w:hAnsi="Times New Roman" w:cs="Times New Roman"/>
          <w:sz w:val="28"/>
          <w:szCs w:val="28"/>
        </w:rPr>
        <w:t xml:space="preserve"> </w:t>
      </w:r>
      <w:proofErr w:type="spellStart"/>
      <w:r w:rsidRPr="00B8261F">
        <w:rPr>
          <w:rFonts w:ascii="Times New Roman" w:hAnsi="Times New Roman" w:cs="Times New Roman"/>
          <w:sz w:val="28"/>
          <w:szCs w:val="28"/>
        </w:rPr>
        <w:t>нини</w:t>
      </w:r>
      <w:proofErr w:type="spellEnd"/>
      <w:r w:rsidRPr="00B8261F">
        <w:rPr>
          <w:rFonts w:ascii="Times New Roman" w:hAnsi="Times New Roman" w:cs="Times New Roman"/>
          <w:sz w:val="28"/>
          <w:szCs w:val="28"/>
        </w:rPr>
        <w:t xml:space="preserve"> під час осадження білків. При цьому креатин втрачає воду та перетворюється в </w:t>
      </w:r>
      <w:proofErr w:type="spellStart"/>
      <w:r w:rsidRPr="00B8261F">
        <w:rPr>
          <w:rFonts w:ascii="Times New Roman" w:hAnsi="Times New Roman" w:cs="Times New Roman"/>
          <w:sz w:val="28"/>
          <w:szCs w:val="28"/>
        </w:rPr>
        <w:t>креатинін</w:t>
      </w:r>
      <w:proofErr w:type="spellEnd"/>
      <w:r w:rsidRPr="00B8261F">
        <w:rPr>
          <w:rFonts w:ascii="Times New Roman" w:hAnsi="Times New Roman" w:cs="Times New Roman"/>
          <w:sz w:val="28"/>
          <w:szCs w:val="28"/>
        </w:rPr>
        <w:t xml:space="preserve">, який дає кольорові реакції з натрію </w:t>
      </w:r>
      <w:proofErr w:type="spellStart"/>
      <w:r w:rsidRPr="00B8261F">
        <w:rPr>
          <w:rFonts w:ascii="Times New Roman" w:hAnsi="Times New Roman" w:cs="Times New Roman"/>
          <w:sz w:val="28"/>
          <w:szCs w:val="28"/>
        </w:rPr>
        <w:t>нітропрусидом</w:t>
      </w:r>
      <w:proofErr w:type="spellEnd"/>
      <w:r w:rsidRPr="00B8261F">
        <w:rPr>
          <w:rFonts w:ascii="Times New Roman" w:hAnsi="Times New Roman" w:cs="Times New Roman"/>
          <w:sz w:val="28"/>
          <w:szCs w:val="28"/>
        </w:rPr>
        <w:t xml:space="preserve"> та пікриновою кислотою.</w:t>
      </w:r>
    </w:p>
    <w:p w:rsidR="00B8261F" w:rsidRPr="00B8261F" w:rsidRDefault="00B8261F" w:rsidP="00B8261F">
      <w:pPr>
        <w:pStyle w:val="Default"/>
        <w:spacing w:line="360" w:lineRule="auto"/>
        <w:ind w:firstLine="709"/>
        <w:jc w:val="both"/>
        <w:rPr>
          <w:sz w:val="28"/>
          <w:szCs w:val="28"/>
        </w:rPr>
      </w:pPr>
      <w:r w:rsidRPr="00B8261F">
        <w:rPr>
          <w:b/>
          <w:bCs/>
          <w:i/>
          <w:iCs/>
          <w:sz w:val="28"/>
          <w:szCs w:val="28"/>
        </w:rPr>
        <w:t xml:space="preserve">Хід виконання роботи. </w:t>
      </w:r>
      <w:r w:rsidRPr="00B8261F">
        <w:rPr>
          <w:sz w:val="28"/>
          <w:szCs w:val="28"/>
        </w:rPr>
        <w:t>В пробірку наливають 10 см</w:t>
      </w:r>
      <w:r w:rsidRPr="003573C1">
        <w:rPr>
          <w:sz w:val="28"/>
          <w:szCs w:val="28"/>
          <w:vertAlign w:val="superscript"/>
        </w:rPr>
        <w:t>3</w:t>
      </w:r>
      <w:r w:rsidRPr="00B8261F">
        <w:rPr>
          <w:sz w:val="28"/>
          <w:szCs w:val="28"/>
        </w:rPr>
        <w:t xml:space="preserve"> водного екстракту з м’яса, додають 5 см</w:t>
      </w:r>
      <w:r w:rsidRPr="003573C1">
        <w:rPr>
          <w:sz w:val="28"/>
          <w:szCs w:val="28"/>
          <w:vertAlign w:val="superscript"/>
        </w:rPr>
        <w:t>3</w:t>
      </w:r>
      <w:r w:rsidRPr="00B8261F">
        <w:rPr>
          <w:sz w:val="28"/>
          <w:szCs w:val="28"/>
        </w:rPr>
        <w:t xml:space="preserve"> розчину 1 н. хлористоводневої кислоти та нагрівають протягом 1 </w:t>
      </w:r>
      <w:proofErr w:type="spellStart"/>
      <w:r w:rsidRPr="00B8261F">
        <w:rPr>
          <w:sz w:val="28"/>
          <w:szCs w:val="28"/>
        </w:rPr>
        <w:t>год</w:t>
      </w:r>
      <w:proofErr w:type="spellEnd"/>
      <w:r w:rsidRPr="00B8261F">
        <w:rPr>
          <w:sz w:val="28"/>
          <w:szCs w:val="28"/>
        </w:rPr>
        <w:t xml:space="preserve"> на киплячій водяній бані. </w:t>
      </w:r>
    </w:p>
    <w:p w:rsidR="00B8261F" w:rsidRDefault="00B8261F" w:rsidP="00B8261F">
      <w:pPr>
        <w:autoSpaceDE w:val="0"/>
        <w:autoSpaceDN w:val="0"/>
        <w:adjustRightInd w:val="0"/>
        <w:ind w:firstLine="709"/>
        <w:rPr>
          <w:rFonts w:ascii="Times New Roman" w:hAnsi="Times New Roman" w:cs="Times New Roman"/>
          <w:sz w:val="28"/>
          <w:szCs w:val="28"/>
        </w:rPr>
      </w:pPr>
      <w:r w:rsidRPr="00B8261F">
        <w:rPr>
          <w:rFonts w:ascii="Times New Roman" w:hAnsi="Times New Roman" w:cs="Times New Roman"/>
          <w:sz w:val="28"/>
          <w:szCs w:val="28"/>
        </w:rPr>
        <w:t>Рідину фільтрують, 5 см</w:t>
      </w:r>
      <w:r w:rsidRPr="003573C1">
        <w:rPr>
          <w:rFonts w:ascii="Times New Roman" w:hAnsi="Times New Roman" w:cs="Times New Roman"/>
          <w:sz w:val="28"/>
          <w:szCs w:val="28"/>
          <w:vertAlign w:val="superscript"/>
        </w:rPr>
        <w:t>3</w:t>
      </w:r>
      <w:r w:rsidRPr="00B8261F">
        <w:rPr>
          <w:rFonts w:ascii="Times New Roman" w:hAnsi="Times New Roman" w:cs="Times New Roman"/>
          <w:sz w:val="28"/>
          <w:szCs w:val="28"/>
        </w:rPr>
        <w:t xml:space="preserve"> фільтрату обережно нейтралізують 1н. розчином натрію гідроксиду за лакмусом. Потім приливають 2– 3 см</w:t>
      </w:r>
      <w:r w:rsidRPr="003573C1">
        <w:rPr>
          <w:rFonts w:ascii="Times New Roman" w:hAnsi="Times New Roman" w:cs="Times New Roman"/>
          <w:sz w:val="28"/>
          <w:szCs w:val="28"/>
          <w:vertAlign w:val="superscript"/>
        </w:rPr>
        <w:t>3</w:t>
      </w:r>
      <w:r w:rsidRPr="00B8261F">
        <w:rPr>
          <w:rFonts w:ascii="Times New Roman" w:hAnsi="Times New Roman" w:cs="Times New Roman"/>
          <w:sz w:val="28"/>
          <w:szCs w:val="28"/>
        </w:rPr>
        <w:t xml:space="preserve"> </w:t>
      </w:r>
      <w:r w:rsidRPr="00B8261F">
        <w:rPr>
          <w:rFonts w:ascii="Times New Roman" w:hAnsi="Times New Roman" w:cs="Times New Roman"/>
          <w:sz w:val="28"/>
          <w:szCs w:val="28"/>
        </w:rPr>
        <w:lastRenderedPageBreak/>
        <w:t xml:space="preserve">насиченого розчину пікринової кислоти і таку ж кількість – 10 % розчину натрію гідроксиду. Поява оранжево-червоного кольору свідчить про наявність </w:t>
      </w:r>
      <w:proofErr w:type="spellStart"/>
      <w:r w:rsidRPr="00B8261F">
        <w:rPr>
          <w:rFonts w:ascii="Times New Roman" w:hAnsi="Times New Roman" w:cs="Times New Roman"/>
          <w:sz w:val="28"/>
          <w:szCs w:val="28"/>
        </w:rPr>
        <w:t>креатиніну</w:t>
      </w:r>
      <w:proofErr w:type="spellEnd"/>
      <w:r w:rsidRPr="00B8261F">
        <w:rPr>
          <w:rFonts w:ascii="Times New Roman" w:hAnsi="Times New Roman" w:cs="Times New Roman"/>
          <w:sz w:val="28"/>
          <w:szCs w:val="28"/>
        </w:rPr>
        <w:t>.</w:t>
      </w:r>
    </w:p>
    <w:p w:rsidR="00B8261F" w:rsidRPr="00B8261F" w:rsidRDefault="00125202" w:rsidP="00125202">
      <w:pPr>
        <w:pStyle w:val="Default"/>
        <w:spacing w:line="360" w:lineRule="auto"/>
        <w:jc w:val="both"/>
        <w:rPr>
          <w:sz w:val="28"/>
          <w:szCs w:val="28"/>
        </w:rPr>
      </w:pPr>
      <w:r w:rsidRPr="001340C7">
        <w:rPr>
          <w:rFonts w:eastAsia="Batang"/>
          <w:b/>
          <w:i/>
          <w:sz w:val="28"/>
          <w:szCs w:val="28"/>
        </w:rPr>
        <w:t xml:space="preserve">Завдання </w:t>
      </w:r>
      <w:r w:rsidRPr="003D744D">
        <w:rPr>
          <w:rFonts w:eastAsia="Batang"/>
          <w:b/>
          <w:i/>
          <w:sz w:val="28"/>
          <w:szCs w:val="28"/>
        </w:rPr>
        <w:t>8</w:t>
      </w:r>
      <w:r w:rsidRPr="006179AB">
        <w:rPr>
          <w:rFonts w:eastAsia="Batang"/>
          <w:i/>
          <w:sz w:val="28"/>
          <w:szCs w:val="28"/>
        </w:rPr>
        <w:t>.</w:t>
      </w:r>
      <w:r>
        <w:rPr>
          <w:rFonts w:eastAsia="Batang"/>
          <w:b/>
          <w:i/>
          <w:sz w:val="28"/>
          <w:szCs w:val="28"/>
        </w:rPr>
        <w:t>2</w:t>
      </w:r>
      <w:r w:rsidRPr="00125202">
        <w:rPr>
          <w:rFonts w:eastAsia="Batang"/>
          <w:b/>
          <w:i/>
          <w:sz w:val="28"/>
          <w:szCs w:val="28"/>
        </w:rPr>
        <w:t>.</w:t>
      </w:r>
      <w:r w:rsidRPr="003D744D">
        <w:rPr>
          <w:bCs/>
          <w:sz w:val="28"/>
          <w:szCs w:val="28"/>
        </w:rPr>
        <w:t xml:space="preserve"> </w:t>
      </w:r>
      <w:r w:rsidR="00B8261F" w:rsidRPr="00125202">
        <w:rPr>
          <w:bCs/>
          <w:sz w:val="28"/>
          <w:szCs w:val="28"/>
        </w:rPr>
        <w:t xml:space="preserve">Якісна реакція на </w:t>
      </w:r>
      <w:proofErr w:type="spellStart"/>
      <w:r w:rsidR="00B8261F" w:rsidRPr="00125202">
        <w:rPr>
          <w:bCs/>
          <w:sz w:val="28"/>
          <w:szCs w:val="28"/>
        </w:rPr>
        <w:t>карнозин</w:t>
      </w:r>
      <w:proofErr w:type="spellEnd"/>
    </w:p>
    <w:p w:rsidR="00B8261F" w:rsidRPr="00B8261F" w:rsidRDefault="00B8261F" w:rsidP="00B8261F">
      <w:pPr>
        <w:autoSpaceDE w:val="0"/>
        <w:autoSpaceDN w:val="0"/>
        <w:adjustRightInd w:val="0"/>
        <w:ind w:firstLine="709"/>
        <w:rPr>
          <w:rFonts w:ascii="Times New Roman" w:hAnsi="Times New Roman" w:cs="Times New Roman"/>
          <w:sz w:val="28"/>
          <w:szCs w:val="28"/>
        </w:rPr>
      </w:pPr>
      <w:r w:rsidRPr="00B8261F">
        <w:rPr>
          <w:rFonts w:ascii="Times New Roman" w:hAnsi="Times New Roman" w:cs="Times New Roman"/>
          <w:b/>
          <w:bCs/>
          <w:i/>
          <w:iCs/>
          <w:sz w:val="28"/>
          <w:szCs w:val="28"/>
        </w:rPr>
        <w:t xml:space="preserve">Принцип методу. </w:t>
      </w:r>
      <w:r w:rsidRPr="00B8261F">
        <w:rPr>
          <w:rFonts w:ascii="Times New Roman" w:hAnsi="Times New Roman" w:cs="Times New Roman"/>
          <w:sz w:val="28"/>
          <w:szCs w:val="28"/>
        </w:rPr>
        <w:t xml:space="preserve">Метод </w:t>
      </w:r>
      <w:proofErr w:type="spellStart"/>
      <w:r w:rsidRPr="00B8261F">
        <w:rPr>
          <w:rFonts w:ascii="Times New Roman" w:hAnsi="Times New Roman" w:cs="Times New Roman"/>
          <w:sz w:val="28"/>
          <w:szCs w:val="28"/>
        </w:rPr>
        <w:t>грунтується</w:t>
      </w:r>
      <w:proofErr w:type="spellEnd"/>
      <w:r w:rsidRPr="00B8261F">
        <w:rPr>
          <w:rFonts w:ascii="Times New Roman" w:hAnsi="Times New Roman" w:cs="Times New Roman"/>
          <w:sz w:val="28"/>
          <w:szCs w:val="28"/>
        </w:rPr>
        <w:t xml:space="preserve"> на утворенні забарвленого продукту конденсації </w:t>
      </w:r>
      <w:proofErr w:type="spellStart"/>
      <w:r w:rsidRPr="00B8261F">
        <w:rPr>
          <w:rFonts w:ascii="Times New Roman" w:hAnsi="Times New Roman" w:cs="Times New Roman"/>
          <w:sz w:val="28"/>
          <w:szCs w:val="28"/>
        </w:rPr>
        <w:t>діазобензосульфокислоти</w:t>
      </w:r>
      <w:proofErr w:type="spellEnd"/>
      <w:r w:rsidRPr="00B8261F">
        <w:rPr>
          <w:rFonts w:ascii="Times New Roman" w:hAnsi="Times New Roman" w:cs="Times New Roman"/>
          <w:sz w:val="28"/>
          <w:szCs w:val="28"/>
        </w:rPr>
        <w:t xml:space="preserve"> з </w:t>
      </w:r>
      <w:proofErr w:type="spellStart"/>
      <w:r w:rsidRPr="00B8261F">
        <w:rPr>
          <w:rFonts w:ascii="Times New Roman" w:hAnsi="Times New Roman" w:cs="Times New Roman"/>
          <w:sz w:val="28"/>
          <w:szCs w:val="28"/>
        </w:rPr>
        <w:t>гістидиновим</w:t>
      </w:r>
      <w:proofErr w:type="spellEnd"/>
      <w:r w:rsidRPr="00B8261F">
        <w:rPr>
          <w:rFonts w:ascii="Times New Roman" w:hAnsi="Times New Roman" w:cs="Times New Roman"/>
          <w:sz w:val="28"/>
          <w:szCs w:val="28"/>
        </w:rPr>
        <w:t xml:space="preserve"> кільцем </w:t>
      </w:r>
      <w:proofErr w:type="spellStart"/>
      <w:r w:rsidRPr="00B8261F">
        <w:rPr>
          <w:rFonts w:ascii="Times New Roman" w:hAnsi="Times New Roman" w:cs="Times New Roman"/>
          <w:sz w:val="28"/>
          <w:szCs w:val="28"/>
        </w:rPr>
        <w:t>карнозину</w:t>
      </w:r>
      <w:proofErr w:type="spellEnd"/>
      <w:r w:rsidRPr="00B8261F">
        <w:rPr>
          <w:rFonts w:ascii="Times New Roman" w:hAnsi="Times New Roman" w:cs="Times New Roman"/>
          <w:sz w:val="28"/>
          <w:szCs w:val="28"/>
        </w:rPr>
        <w:t>.</w:t>
      </w:r>
    </w:p>
    <w:p w:rsidR="00B8261F" w:rsidRDefault="00B8261F" w:rsidP="00B8261F">
      <w:pPr>
        <w:pStyle w:val="Default"/>
        <w:spacing w:line="360" w:lineRule="auto"/>
        <w:ind w:firstLine="709"/>
        <w:jc w:val="both"/>
        <w:rPr>
          <w:sz w:val="28"/>
          <w:szCs w:val="28"/>
        </w:rPr>
      </w:pPr>
      <w:r w:rsidRPr="00B8261F">
        <w:rPr>
          <w:b/>
          <w:bCs/>
          <w:i/>
          <w:iCs/>
          <w:sz w:val="28"/>
          <w:szCs w:val="28"/>
        </w:rPr>
        <w:t xml:space="preserve">Хід виконання роботи. </w:t>
      </w:r>
      <w:r w:rsidRPr="00B8261F">
        <w:rPr>
          <w:sz w:val="28"/>
          <w:szCs w:val="28"/>
        </w:rPr>
        <w:t>У пробірку вносять 3 краплі 0,5 %</w:t>
      </w:r>
      <w:proofErr w:type="spellStart"/>
      <w:r w:rsidRPr="00B8261F">
        <w:rPr>
          <w:sz w:val="28"/>
          <w:szCs w:val="28"/>
        </w:rPr>
        <w:t>-вого</w:t>
      </w:r>
      <w:proofErr w:type="spellEnd"/>
      <w:r w:rsidRPr="00B8261F">
        <w:rPr>
          <w:sz w:val="28"/>
          <w:szCs w:val="28"/>
        </w:rPr>
        <w:t xml:space="preserve"> розчину </w:t>
      </w:r>
      <w:proofErr w:type="spellStart"/>
      <w:r w:rsidRPr="00B8261F">
        <w:rPr>
          <w:sz w:val="28"/>
          <w:szCs w:val="28"/>
        </w:rPr>
        <w:t>сульфанілової</w:t>
      </w:r>
      <w:proofErr w:type="spellEnd"/>
      <w:r w:rsidRPr="00B8261F">
        <w:rPr>
          <w:sz w:val="28"/>
          <w:szCs w:val="28"/>
        </w:rPr>
        <w:t xml:space="preserve"> кислоти в 2 %</w:t>
      </w:r>
      <w:proofErr w:type="spellStart"/>
      <w:r w:rsidRPr="00B8261F">
        <w:rPr>
          <w:sz w:val="28"/>
          <w:szCs w:val="28"/>
        </w:rPr>
        <w:t>-вій</w:t>
      </w:r>
      <w:proofErr w:type="spellEnd"/>
      <w:r w:rsidRPr="00B8261F">
        <w:rPr>
          <w:sz w:val="28"/>
          <w:szCs w:val="28"/>
        </w:rPr>
        <w:t xml:space="preserve"> хлористоводневої кислоті, 3 краплини 0,5 %</w:t>
      </w:r>
      <w:proofErr w:type="spellStart"/>
      <w:r w:rsidRPr="00B8261F">
        <w:rPr>
          <w:sz w:val="28"/>
          <w:szCs w:val="28"/>
        </w:rPr>
        <w:t>-вого</w:t>
      </w:r>
      <w:proofErr w:type="spellEnd"/>
      <w:r w:rsidRPr="00B8261F">
        <w:rPr>
          <w:sz w:val="28"/>
          <w:szCs w:val="28"/>
        </w:rPr>
        <w:t xml:space="preserve"> розчину натрію нітрату та перемішують. До одержаного </w:t>
      </w:r>
      <w:proofErr w:type="spellStart"/>
      <w:r w:rsidRPr="00B8261F">
        <w:rPr>
          <w:sz w:val="28"/>
          <w:szCs w:val="28"/>
        </w:rPr>
        <w:t>діазореактиву</w:t>
      </w:r>
      <w:proofErr w:type="spellEnd"/>
      <w:r w:rsidRPr="00B8261F">
        <w:rPr>
          <w:sz w:val="28"/>
          <w:szCs w:val="28"/>
        </w:rPr>
        <w:t xml:space="preserve"> додають 1 см</w:t>
      </w:r>
      <w:r w:rsidRPr="003573C1">
        <w:rPr>
          <w:sz w:val="28"/>
          <w:szCs w:val="28"/>
          <w:vertAlign w:val="superscript"/>
        </w:rPr>
        <w:t>3</w:t>
      </w:r>
      <w:r w:rsidRPr="00B8261F">
        <w:rPr>
          <w:sz w:val="28"/>
          <w:szCs w:val="28"/>
        </w:rPr>
        <w:t xml:space="preserve"> досліджуваного безбілкового екстракту м’язової тканини і 0,5 см</w:t>
      </w:r>
      <w:r w:rsidRPr="003573C1">
        <w:rPr>
          <w:sz w:val="28"/>
          <w:szCs w:val="28"/>
          <w:vertAlign w:val="superscript"/>
        </w:rPr>
        <w:t>3</w:t>
      </w:r>
      <w:r w:rsidRPr="00B8261F">
        <w:rPr>
          <w:sz w:val="28"/>
          <w:szCs w:val="28"/>
        </w:rPr>
        <w:t xml:space="preserve"> 10 %</w:t>
      </w:r>
      <w:proofErr w:type="spellStart"/>
      <w:r w:rsidRPr="00B8261F">
        <w:rPr>
          <w:sz w:val="28"/>
          <w:szCs w:val="28"/>
        </w:rPr>
        <w:t>-вого</w:t>
      </w:r>
      <w:proofErr w:type="spellEnd"/>
      <w:r w:rsidRPr="00B8261F">
        <w:rPr>
          <w:sz w:val="28"/>
          <w:szCs w:val="28"/>
        </w:rPr>
        <w:t xml:space="preserve"> розчину натрію карбонату до чіткої лужної реакції за лакмусом. </w:t>
      </w:r>
      <w:r>
        <w:rPr>
          <w:sz w:val="28"/>
          <w:szCs w:val="28"/>
        </w:rPr>
        <w:t xml:space="preserve"> </w:t>
      </w:r>
      <w:r w:rsidRPr="00B8261F">
        <w:rPr>
          <w:sz w:val="28"/>
          <w:szCs w:val="28"/>
        </w:rPr>
        <w:t xml:space="preserve">У присутності </w:t>
      </w:r>
      <w:proofErr w:type="spellStart"/>
      <w:r w:rsidRPr="00B8261F">
        <w:rPr>
          <w:sz w:val="28"/>
          <w:szCs w:val="28"/>
        </w:rPr>
        <w:t>карнозину</w:t>
      </w:r>
      <w:proofErr w:type="spellEnd"/>
      <w:r w:rsidRPr="00B8261F">
        <w:rPr>
          <w:sz w:val="28"/>
          <w:szCs w:val="28"/>
        </w:rPr>
        <w:t xml:space="preserve"> вміст пробірки забарвлюється в червоний колір.</w:t>
      </w:r>
    </w:p>
    <w:p w:rsidR="00B8261F" w:rsidRDefault="00B8261F" w:rsidP="00B8261F">
      <w:pPr>
        <w:autoSpaceDE w:val="0"/>
        <w:autoSpaceDN w:val="0"/>
        <w:adjustRightInd w:val="0"/>
        <w:ind w:firstLine="709"/>
        <w:jc w:val="left"/>
        <w:rPr>
          <w:rFonts w:ascii="Times New Roman" w:hAnsi="Times New Roman" w:cs="Times New Roman"/>
          <w:b/>
          <w:sz w:val="28"/>
          <w:szCs w:val="28"/>
        </w:rPr>
      </w:pPr>
      <w:r w:rsidRPr="003D744D">
        <w:rPr>
          <w:rFonts w:ascii="Times New Roman" w:hAnsi="Times New Roman" w:cs="Times New Roman"/>
          <w:b/>
          <w:sz w:val="28"/>
          <w:szCs w:val="28"/>
        </w:rPr>
        <w:t>Висновок.</w:t>
      </w:r>
    </w:p>
    <w:p w:rsidR="002D14B7" w:rsidRPr="002D14B7" w:rsidRDefault="00B8261F" w:rsidP="002D14B7">
      <w:pPr>
        <w:pStyle w:val="Default"/>
        <w:spacing w:line="360" w:lineRule="auto"/>
        <w:ind w:firstLine="709"/>
        <w:jc w:val="both"/>
        <w:rPr>
          <w:sz w:val="28"/>
          <w:szCs w:val="28"/>
        </w:rPr>
      </w:pPr>
      <w:r w:rsidRPr="002D14B7">
        <w:rPr>
          <w:rFonts w:eastAsia="Batang"/>
          <w:b/>
          <w:i/>
          <w:sz w:val="28"/>
          <w:szCs w:val="28"/>
        </w:rPr>
        <w:t>Завдання 9.</w:t>
      </w:r>
      <w:r w:rsidR="002D14B7" w:rsidRPr="002D14B7">
        <w:rPr>
          <w:b/>
          <w:bCs/>
          <w:sz w:val="28"/>
          <w:szCs w:val="28"/>
        </w:rPr>
        <w:t xml:space="preserve"> </w:t>
      </w:r>
      <w:r w:rsidR="00B71480">
        <w:rPr>
          <w:bCs/>
          <w:sz w:val="28"/>
          <w:szCs w:val="28"/>
        </w:rPr>
        <w:t>Вивчити методику проведення</w:t>
      </w:r>
      <w:r w:rsidR="002D14B7" w:rsidRPr="002D14B7">
        <w:rPr>
          <w:bCs/>
          <w:sz w:val="28"/>
          <w:szCs w:val="28"/>
        </w:rPr>
        <w:t xml:space="preserve"> якісної реакці</w:t>
      </w:r>
      <w:r w:rsidR="00B71480">
        <w:rPr>
          <w:bCs/>
          <w:sz w:val="28"/>
          <w:szCs w:val="28"/>
        </w:rPr>
        <w:t>ї</w:t>
      </w:r>
      <w:r w:rsidR="002D14B7" w:rsidRPr="002D14B7">
        <w:rPr>
          <w:bCs/>
          <w:sz w:val="28"/>
          <w:szCs w:val="28"/>
        </w:rPr>
        <w:t xml:space="preserve"> на молочну кислоту</w:t>
      </w:r>
      <w:r w:rsidR="002D14B7">
        <w:rPr>
          <w:bCs/>
          <w:sz w:val="28"/>
          <w:szCs w:val="28"/>
        </w:rPr>
        <w:t>.</w:t>
      </w:r>
      <w:r w:rsidR="002D14B7" w:rsidRPr="002D14B7">
        <w:rPr>
          <w:bCs/>
          <w:sz w:val="28"/>
          <w:szCs w:val="28"/>
        </w:rPr>
        <w:t xml:space="preserve"> </w:t>
      </w:r>
    </w:p>
    <w:p w:rsidR="002D14B7" w:rsidRPr="002D14B7" w:rsidRDefault="002D14B7" w:rsidP="002D14B7">
      <w:pPr>
        <w:pStyle w:val="Default"/>
        <w:spacing w:line="360" w:lineRule="auto"/>
        <w:ind w:firstLine="709"/>
        <w:jc w:val="both"/>
        <w:rPr>
          <w:sz w:val="28"/>
          <w:szCs w:val="28"/>
        </w:rPr>
      </w:pPr>
      <w:r w:rsidRPr="002D14B7">
        <w:rPr>
          <w:sz w:val="28"/>
          <w:szCs w:val="28"/>
        </w:rPr>
        <w:t xml:space="preserve">Молочна кислота, або </w:t>
      </w:r>
      <w:proofErr w:type="spellStart"/>
      <w:r w:rsidRPr="002D14B7">
        <w:rPr>
          <w:sz w:val="28"/>
          <w:szCs w:val="28"/>
        </w:rPr>
        <w:t>оксипропіонова</w:t>
      </w:r>
      <w:proofErr w:type="spellEnd"/>
      <w:r w:rsidRPr="002D14B7">
        <w:rPr>
          <w:sz w:val="28"/>
          <w:szCs w:val="28"/>
        </w:rPr>
        <w:t xml:space="preserve"> CH3-CHOH-COOH міститься в деяких рослинах, а також утворюється під час мікробіологічних процесів (молочнокисле бродіння). </w:t>
      </w:r>
    </w:p>
    <w:p w:rsidR="002D14B7" w:rsidRPr="002D14B7" w:rsidRDefault="002D14B7" w:rsidP="002D14B7">
      <w:pPr>
        <w:pStyle w:val="Default"/>
        <w:spacing w:line="360" w:lineRule="auto"/>
        <w:ind w:firstLine="709"/>
        <w:jc w:val="both"/>
        <w:rPr>
          <w:sz w:val="28"/>
          <w:szCs w:val="28"/>
        </w:rPr>
      </w:pPr>
      <w:r w:rsidRPr="002D14B7">
        <w:rPr>
          <w:sz w:val="28"/>
          <w:szCs w:val="28"/>
        </w:rPr>
        <w:t xml:space="preserve">У тварин в процесі м’язової роботи глікоген зазнає анаеробного </w:t>
      </w:r>
      <w:proofErr w:type="spellStart"/>
      <w:r w:rsidRPr="002D14B7">
        <w:rPr>
          <w:sz w:val="28"/>
          <w:szCs w:val="28"/>
        </w:rPr>
        <w:t>гліколітичного</w:t>
      </w:r>
      <w:proofErr w:type="spellEnd"/>
      <w:r w:rsidRPr="002D14B7">
        <w:rPr>
          <w:sz w:val="28"/>
          <w:szCs w:val="28"/>
        </w:rPr>
        <w:t xml:space="preserve"> розщеплення з утворенням молочної кислоти (гліколіз). Під час невеликої роботи і після відпочинку вміст молочної кислоти (лактату) в м’язах невеликий (близько 30–40 мг %), а при значному м’язовому навантаженні може сягати 400–500 мг% . Молочна кислота течією крові транспортується в печінку, де з неї при достатньому надходженні </w:t>
      </w:r>
      <w:proofErr w:type="spellStart"/>
      <w:r w:rsidRPr="002D14B7">
        <w:rPr>
          <w:sz w:val="28"/>
          <w:szCs w:val="28"/>
        </w:rPr>
        <w:t>Оксигену</w:t>
      </w:r>
      <w:proofErr w:type="spellEnd"/>
      <w:r w:rsidRPr="002D14B7">
        <w:rPr>
          <w:sz w:val="28"/>
          <w:szCs w:val="28"/>
        </w:rPr>
        <w:t xml:space="preserve"> знову синтезується глікоген. При автолізі м’язової тканини частина глікогену також підлягає </w:t>
      </w:r>
      <w:proofErr w:type="spellStart"/>
      <w:r w:rsidRPr="002D14B7">
        <w:rPr>
          <w:sz w:val="28"/>
          <w:szCs w:val="28"/>
        </w:rPr>
        <w:t>глікогенолізу</w:t>
      </w:r>
      <w:proofErr w:type="spellEnd"/>
      <w:r w:rsidRPr="002D14B7">
        <w:rPr>
          <w:sz w:val="28"/>
          <w:szCs w:val="28"/>
        </w:rPr>
        <w:t xml:space="preserve">, що призводить до нагромадження молочної кислоти. При цьому зменшується </w:t>
      </w:r>
      <w:proofErr w:type="spellStart"/>
      <w:r w:rsidRPr="002D14B7">
        <w:rPr>
          <w:sz w:val="28"/>
          <w:szCs w:val="28"/>
        </w:rPr>
        <w:t>рН</w:t>
      </w:r>
      <w:proofErr w:type="spellEnd"/>
      <w:r w:rsidRPr="002D14B7">
        <w:rPr>
          <w:sz w:val="28"/>
          <w:szCs w:val="28"/>
        </w:rPr>
        <w:t xml:space="preserve"> середовища. </w:t>
      </w:r>
    </w:p>
    <w:p w:rsidR="002D14B7" w:rsidRPr="002D14B7" w:rsidRDefault="002D14B7" w:rsidP="002D14B7">
      <w:pPr>
        <w:pStyle w:val="Default"/>
        <w:spacing w:line="360" w:lineRule="auto"/>
        <w:ind w:firstLine="709"/>
        <w:jc w:val="both"/>
        <w:rPr>
          <w:sz w:val="28"/>
          <w:szCs w:val="28"/>
        </w:rPr>
      </w:pPr>
      <w:r w:rsidRPr="002D14B7">
        <w:rPr>
          <w:sz w:val="28"/>
          <w:szCs w:val="28"/>
        </w:rPr>
        <w:t xml:space="preserve">Вміст молочної кислоти і значення </w:t>
      </w:r>
      <w:proofErr w:type="spellStart"/>
      <w:r w:rsidRPr="002D14B7">
        <w:rPr>
          <w:sz w:val="28"/>
          <w:szCs w:val="28"/>
        </w:rPr>
        <w:t>рН</w:t>
      </w:r>
      <w:proofErr w:type="spellEnd"/>
      <w:r w:rsidRPr="002D14B7">
        <w:rPr>
          <w:sz w:val="28"/>
          <w:szCs w:val="28"/>
        </w:rPr>
        <w:t xml:space="preserve"> є важливими показниками якості м’яса. Від цього залежить стійкість м’яса при зберіганні і ряд фізико-хімічних показників, які зумовлюють вологість, </w:t>
      </w:r>
      <w:proofErr w:type="spellStart"/>
      <w:r w:rsidRPr="002D14B7">
        <w:rPr>
          <w:sz w:val="28"/>
          <w:szCs w:val="28"/>
        </w:rPr>
        <w:t>вологоутримання</w:t>
      </w:r>
      <w:proofErr w:type="spellEnd"/>
      <w:r w:rsidRPr="002D14B7">
        <w:rPr>
          <w:sz w:val="28"/>
          <w:szCs w:val="28"/>
        </w:rPr>
        <w:t xml:space="preserve"> при тепловій обробці, </w:t>
      </w:r>
      <w:r w:rsidRPr="002D14B7">
        <w:rPr>
          <w:sz w:val="28"/>
          <w:szCs w:val="28"/>
        </w:rPr>
        <w:lastRenderedPageBreak/>
        <w:t xml:space="preserve">кількість м’ясного соку. Зниження </w:t>
      </w:r>
      <w:proofErr w:type="spellStart"/>
      <w:r w:rsidRPr="002D14B7">
        <w:rPr>
          <w:sz w:val="28"/>
          <w:szCs w:val="28"/>
        </w:rPr>
        <w:t>рН</w:t>
      </w:r>
      <w:proofErr w:type="spellEnd"/>
      <w:r w:rsidRPr="002D14B7">
        <w:rPr>
          <w:sz w:val="28"/>
          <w:szCs w:val="28"/>
        </w:rPr>
        <w:t xml:space="preserve"> від 7,2 до 5,8 майже лінійно відповідає утворенню молочної кислоти. </w:t>
      </w:r>
    </w:p>
    <w:p w:rsidR="002D14B7" w:rsidRPr="002D14B7" w:rsidRDefault="002D14B7" w:rsidP="002D14B7">
      <w:pPr>
        <w:pStyle w:val="Default"/>
        <w:spacing w:line="360" w:lineRule="auto"/>
        <w:ind w:firstLine="709"/>
        <w:jc w:val="both"/>
        <w:rPr>
          <w:sz w:val="28"/>
          <w:szCs w:val="28"/>
        </w:rPr>
      </w:pPr>
      <w:r w:rsidRPr="002D14B7">
        <w:rPr>
          <w:b/>
          <w:bCs/>
          <w:i/>
          <w:iCs/>
          <w:sz w:val="28"/>
          <w:szCs w:val="28"/>
        </w:rPr>
        <w:t xml:space="preserve">Реактиви: </w:t>
      </w:r>
      <w:r w:rsidRPr="002D14B7">
        <w:rPr>
          <w:i/>
          <w:iCs/>
          <w:sz w:val="28"/>
          <w:szCs w:val="28"/>
        </w:rPr>
        <w:t xml:space="preserve">2 </w:t>
      </w:r>
      <w:r w:rsidRPr="002D14B7">
        <w:rPr>
          <w:sz w:val="28"/>
          <w:szCs w:val="28"/>
        </w:rPr>
        <w:t xml:space="preserve">% </w:t>
      </w:r>
      <w:proofErr w:type="spellStart"/>
      <w:r w:rsidRPr="002D14B7">
        <w:rPr>
          <w:sz w:val="28"/>
          <w:szCs w:val="28"/>
        </w:rPr>
        <w:t>-вий</w:t>
      </w:r>
      <w:proofErr w:type="spellEnd"/>
      <w:r w:rsidRPr="002D14B7">
        <w:rPr>
          <w:sz w:val="28"/>
          <w:szCs w:val="28"/>
        </w:rPr>
        <w:t xml:space="preserve"> розчин фенолу, 2 % </w:t>
      </w:r>
      <w:proofErr w:type="spellStart"/>
      <w:r w:rsidRPr="002D14B7">
        <w:rPr>
          <w:sz w:val="28"/>
          <w:szCs w:val="28"/>
        </w:rPr>
        <w:t>-вий</w:t>
      </w:r>
      <w:proofErr w:type="spellEnd"/>
      <w:r w:rsidRPr="002D14B7">
        <w:rPr>
          <w:sz w:val="28"/>
          <w:szCs w:val="28"/>
        </w:rPr>
        <w:t xml:space="preserve"> розчин </w:t>
      </w:r>
      <w:proofErr w:type="spellStart"/>
      <w:r w:rsidRPr="002D14B7">
        <w:rPr>
          <w:sz w:val="28"/>
          <w:szCs w:val="28"/>
        </w:rPr>
        <w:t>феруму</w:t>
      </w:r>
      <w:proofErr w:type="spellEnd"/>
      <w:r w:rsidRPr="002D14B7">
        <w:rPr>
          <w:sz w:val="28"/>
          <w:szCs w:val="28"/>
        </w:rPr>
        <w:t xml:space="preserve"> хлориду. </w:t>
      </w:r>
    </w:p>
    <w:p w:rsidR="00B8261F" w:rsidRDefault="002D14B7" w:rsidP="002D14B7">
      <w:pPr>
        <w:autoSpaceDE w:val="0"/>
        <w:autoSpaceDN w:val="0"/>
        <w:adjustRightInd w:val="0"/>
        <w:ind w:firstLine="709"/>
        <w:rPr>
          <w:rFonts w:ascii="Times New Roman" w:hAnsi="Times New Roman" w:cs="Times New Roman"/>
          <w:sz w:val="28"/>
          <w:szCs w:val="28"/>
        </w:rPr>
      </w:pPr>
      <w:r w:rsidRPr="002D14B7">
        <w:rPr>
          <w:rFonts w:ascii="Times New Roman" w:hAnsi="Times New Roman" w:cs="Times New Roman"/>
          <w:b/>
          <w:bCs/>
          <w:i/>
          <w:iCs/>
          <w:sz w:val="28"/>
          <w:szCs w:val="28"/>
        </w:rPr>
        <w:t xml:space="preserve">Хід виконання роботи: </w:t>
      </w:r>
      <w:r w:rsidRPr="002D14B7">
        <w:rPr>
          <w:rFonts w:ascii="Times New Roman" w:hAnsi="Times New Roman" w:cs="Times New Roman"/>
          <w:sz w:val="28"/>
          <w:szCs w:val="28"/>
        </w:rPr>
        <w:t>В пробірку наливають 3 см</w:t>
      </w:r>
      <w:r w:rsidRPr="003573C1">
        <w:rPr>
          <w:rFonts w:ascii="Times New Roman" w:hAnsi="Times New Roman" w:cs="Times New Roman"/>
          <w:sz w:val="28"/>
          <w:szCs w:val="28"/>
          <w:vertAlign w:val="superscript"/>
        </w:rPr>
        <w:t>3</w:t>
      </w:r>
      <w:r w:rsidRPr="002D14B7">
        <w:rPr>
          <w:rFonts w:ascii="Times New Roman" w:hAnsi="Times New Roman" w:cs="Times New Roman"/>
          <w:sz w:val="28"/>
          <w:szCs w:val="28"/>
        </w:rPr>
        <w:t xml:space="preserve"> 2 % </w:t>
      </w:r>
      <w:proofErr w:type="spellStart"/>
      <w:r w:rsidRPr="002D14B7">
        <w:rPr>
          <w:rFonts w:ascii="Times New Roman" w:hAnsi="Times New Roman" w:cs="Times New Roman"/>
          <w:sz w:val="28"/>
          <w:szCs w:val="28"/>
        </w:rPr>
        <w:t>-вого</w:t>
      </w:r>
      <w:proofErr w:type="spellEnd"/>
      <w:r w:rsidRPr="002D14B7">
        <w:rPr>
          <w:rFonts w:ascii="Times New Roman" w:hAnsi="Times New Roman" w:cs="Times New Roman"/>
          <w:sz w:val="28"/>
          <w:szCs w:val="28"/>
        </w:rPr>
        <w:t xml:space="preserve"> розчину фенолу і додають 3–5 краплин 2 %</w:t>
      </w:r>
      <w:proofErr w:type="spellStart"/>
      <w:r w:rsidRPr="002D14B7">
        <w:rPr>
          <w:rFonts w:ascii="Times New Roman" w:hAnsi="Times New Roman" w:cs="Times New Roman"/>
          <w:sz w:val="28"/>
          <w:szCs w:val="28"/>
        </w:rPr>
        <w:t>-вого</w:t>
      </w:r>
      <w:proofErr w:type="spellEnd"/>
      <w:r w:rsidRPr="002D14B7">
        <w:rPr>
          <w:rFonts w:ascii="Times New Roman" w:hAnsi="Times New Roman" w:cs="Times New Roman"/>
          <w:sz w:val="28"/>
          <w:szCs w:val="28"/>
        </w:rPr>
        <w:t xml:space="preserve"> розчину </w:t>
      </w:r>
      <w:proofErr w:type="spellStart"/>
      <w:r w:rsidRPr="002D14B7">
        <w:rPr>
          <w:rFonts w:ascii="Times New Roman" w:hAnsi="Times New Roman" w:cs="Times New Roman"/>
          <w:sz w:val="28"/>
          <w:szCs w:val="28"/>
        </w:rPr>
        <w:t>феруму</w:t>
      </w:r>
      <w:proofErr w:type="spellEnd"/>
      <w:r w:rsidRPr="002D14B7">
        <w:rPr>
          <w:rFonts w:ascii="Times New Roman" w:hAnsi="Times New Roman" w:cs="Times New Roman"/>
          <w:sz w:val="28"/>
          <w:szCs w:val="28"/>
        </w:rPr>
        <w:t xml:space="preserve"> хлориду до появи фіолетового забарвлення. Потім у пробірку доливають 3–5 см</w:t>
      </w:r>
      <w:r w:rsidRPr="003573C1">
        <w:rPr>
          <w:rFonts w:ascii="Times New Roman" w:hAnsi="Times New Roman" w:cs="Times New Roman"/>
          <w:sz w:val="28"/>
          <w:szCs w:val="28"/>
          <w:vertAlign w:val="superscript"/>
        </w:rPr>
        <w:t>3</w:t>
      </w:r>
      <w:r w:rsidRPr="002D14B7">
        <w:rPr>
          <w:rFonts w:ascii="Times New Roman" w:hAnsi="Times New Roman" w:cs="Times New Roman"/>
          <w:sz w:val="28"/>
          <w:szCs w:val="28"/>
        </w:rPr>
        <w:t xml:space="preserve"> досліджуваного безбілкового водного екстракту м’язової тканини. У присутності молочної кислоти фіолетове забарвлення розчину переходить у жовте, жовто-зелене.</w:t>
      </w:r>
    </w:p>
    <w:p w:rsidR="002D14B7" w:rsidRDefault="002D14B7" w:rsidP="002D14B7">
      <w:pPr>
        <w:autoSpaceDE w:val="0"/>
        <w:autoSpaceDN w:val="0"/>
        <w:adjustRightInd w:val="0"/>
        <w:ind w:firstLine="709"/>
        <w:jc w:val="left"/>
        <w:rPr>
          <w:rFonts w:ascii="Times New Roman" w:hAnsi="Times New Roman" w:cs="Times New Roman"/>
          <w:b/>
          <w:sz w:val="28"/>
          <w:szCs w:val="28"/>
        </w:rPr>
      </w:pPr>
      <w:r w:rsidRPr="003D744D">
        <w:rPr>
          <w:rFonts w:ascii="Times New Roman" w:hAnsi="Times New Roman" w:cs="Times New Roman"/>
          <w:b/>
          <w:sz w:val="28"/>
          <w:szCs w:val="28"/>
        </w:rPr>
        <w:t>Висновок.</w:t>
      </w:r>
    </w:p>
    <w:p w:rsidR="002D14B7" w:rsidRPr="00B71480" w:rsidRDefault="00B71480" w:rsidP="002D14B7">
      <w:pPr>
        <w:autoSpaceDE w:val="0"/>
        <w:autoSpaceDN w:val="0"/>
        <w:adjustRightInd w:val="0"/>
        <w:ind w:firstLine="709"/>
        <w:rPr>
          <w:rFonts w:ascii="Times New Roman" w:hAnsi="Times New Roman" w:cs="Times New Roman"/>
          <w:bCs/>
          <w:sz w:val="28"/>
          <w:szCs w:val="28"/>
        </w:rPr>
      </w:pPr>
      <w:r w:rsidRPr="002D14B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10</w:t>
      </w:r>
      <w:r w:rsidRPr="002D14B7">
        <w:rPr>
          <w:rFonts w:ascii="Times New Roman" w:eastAsia="Batang" w:hAnsi="Times New Roman" w:cs="Times New Roman"/>
          <w:b/>
          <w:i/>
          <w:sz w:val="28"/>
          <w:szCs w:val="28"/>
        </w:rPr>
        <w:t>.</w:t>
      </w:r>
      <w:r w:rsidRPr="00B71480">
        <w:rPr>
          <w:b/>
          <w:bCs/>
          <w:sz w:val="31"/>
          <w:szCs w:val="31"/>
        </w:rPr>
        <w:t xml:space="preserve"> </w:t>
      </w:r>
      <w:r w:rsidRPr="00B71480">
        <w:rPr>
          <w:rFonts w:ascii="Times New Roman" w:hAnsi="Times New Roman" w:cs="Times New Roman"/>
          <w:bCs/>
          <w:sz w:val="28"/>
          <w:szCs w:val="28"/>
        </w:rPr>
        <w:t>Вивчити методику проведення якісної реакції на глікоген.</w:t>
      </w:r>
    </w:p>
    <w:p w:rsidR="00B71480" w:rsidRPr="00B71480" w:rsidRDefault="00B71480" w:rsidP="00B71480">
      <w:pPr>
        <w:pStyle w:val="Default"/>
        <w:spacing w:line="360" w:lineRule="auto"/>
        <w:ind w:firstLine="709"/>
        <w:jc w:val="both"/>
        <w:rPr>
          <w:sz w:val="28"/>
          <w:szCs w:val="28"/>
        </w:rPr>
      </w:pPr>
      <w:r w:rsidRPr="00B71480">
        <w:rPr>
          <w:sz w:val="28"/>
          <w:szCs w:val="28"/>
        </w:rPr>
        <w:t xml:space="preserve">Глікоген – є енергетичним матеріалом в м’язах. В процесі роботи м’язів він підлягає </w:t>
      </w:r>
      <w:proofErr w:type="spellStart"/>
      <w:r w:rsidRPr="00B71480">
        <w:rPr>
          <w:sz w:val="28"/>
          <w:szCs w:val="28"/>
        </w:rPr>
        <w:t>глікогенолізу</w:t>
      </w:r>
      <w:proofErr w:type="spellEnd"/>
      <w:r w:rsidRPr="00B71480">
        <w:rPr>
          <w:sz w:val="28"/>
          <w:szCs w:val="28"/>
        </w:rPr>
        <w:t xml:space="preserve">, тобто анаеробному розщепленню (молочнокислому бродінню), що супроводжується утворенням АТФ. Кількість глікогену в м’язах не постійна і залежить від фізичного стану тварин. Свіже м’ясо після забою тварини містить до 1 % глікогену. </w:t>
      </w:r>
    </w:p>
    <w:p w:rsidR="00B71480" w:rsidRPr="00B71480" w:rsidRDefault="00B71480" w:rsidP="00B71480">
      <w:pPr>
        <w:pStyle w:val="Default"/>
        <w:spacing w:line="360" w:lineRule="auto"/>
        <w:ind w:firstLine="709"/>
        <w:jc w:val="both"/>
        <w:rPr>
          <w:sz w:val="28"/>
          <w:szCs w:val="28"/>
        </w:rPr>
      </w:pPr>
      <w:r w:rsidRPr="00B71480">
        <w:rPr>
          <w:sz w:val="28"/>
          <w:szCs w:val="28"/>
        </w:rPr>
        <w:t xml:space="preserve">Глікоген в м’язах зв’язаний з </w:t>
      </w:r>
      <w:proofErr w:type="spellStart"/>
      <w:r w:rsidRPr="00B71480">
        <w:rPr>
          <w:sz w:val="28"/>
          <w:szCs w:val="28"/>
        </w:rPr>
        <w:t>міофібрилами</w:t>
      </w:r>
      <w:proofErr w:type="spellEnd"/>
      <w:r w:rsidRPr="00B71480">
        <w:rPr>
          <w:sz w:val="28"/>
          <w:szCs w:val="28"/>
        </w:rPr>
        <w:t xml:space="preserve">, зокрема з білком міозином, а також з міогеном саркоплазми, тому значка частина глікогену знаходиться у важкорозчинній формі. </w:t>
      </w:r>
    </w:p>
    <w:p w:rsidR="00B71480" w:rsidRPr="00B71480" w:rsidRDefault="00B71480" w:rsidP="00B71480">
      <w:pPr>
        <w:pStyle w:val="Default"/>
        <w:spacing w:line="360" w:lineRule="auto"/>
        <w:ind w:firstLine="709"/>
        <w:jc w:val="both"/>
        <w:rPr>
          <w:sz w:val="28"/>
          <w:szCs w:val="28"/>
        </w:rPr>
      </w:pPr>
      <w:r w:rsidRPr="00B71480">
        <w:rPr>
          <w:b/>
          <w:bCs/>
          <w:i/>
          <w:iCs/>
          <w:sz w:val="28"/>
          <w:szCs w:val="28"/>
        </w:rPr>
        <w:t xml:space="preserve">Принцип методу. </w:t>
      </w:r>
      <w:r w:rsidRPr="00B71480">
        <w:rPr>
          <w:sz w:val="28"/>
          <w:szCs w:val="28"/>
        </w:rPr>
        <w:t>Складні полісахариди в присутності йоду дають кольорові реакції, глікоген забарвлюється в червоний колір, крохмаль – в синій. За допомогою цієї реакції виявляють глікоген в м’ясі при його вмісті біля 1 мг%. В дозрілому м’ясі тварин різних видів глікоген міститься в таких кількостях:</w:t>
      </w:r>
    </w:p>
    <w:p w:rsidR="00B71480" w:rsidRDefault="00B71480" w:rsidP="00B71480">
      <w:pPr>
        <w:pStyle w:val="Default"/>
        <w:rPr>
          <w:sz w:val="31"/>
          <w:szCs w:val="31"/>
        </w:rPr>
      </w:pPr>
    </w:p>
    <w:tbl>
      <w:tblPr>
        <w:tblW w:w="0" w:type="auto"/>
        <w:tblBorders>
          <w:top w:val="nil"/>
          <w:left w:val="nil"/>
          <w:bottom w:val="nil"/>
          <w:right w:val="nil"/>
        </w:tblBorders>
        <w:tblLayout w:type="fixed"/>
        <w:tblLook w:val="0000" w:firstRow="0" w:lastRow="0" w:firstColumn="0" w:lastColumn="0" w:noHBand="0" w:noVBand="0"/>
      </w:tblPr>
      <w:tblGrid>
        <w:gridCol w:w="2253"/>
        <w:gridCol w:w="2254"/>
        <w:gridCol w:w="2253"/>
        <w:gridCol w:w="2254"/>
      </w:tblGrid>
      <w:tr w:rsidR="00B71480">
        <w:trPr>
          <w:trHeight w:val="140"/>
        </w:trPr>
        <w:tc>
          <w:tcPr>
            <w:tcW w:w="4507" w:type="dxa"/>
            <w:gridSpan w:val="2"/>
          </w:tcPr>
          <w:p w:rsidR="00B71480" w:rsidRPr="00E36C1E" w:rsidRDefault="00B71480" w:rsidP="00B71480">
            <w:pPr>
              <w:pStyle w:val="Default"/>
              <w:jc w:val="center"/>
              <w:rPr>
                <w:sz w:val="28"/>
                <w:szCs w:val="28"/>
              </w:rPr>
            </w:pPr>
            <w:r w:rsidRPr="00E36C1E">
              <w:rPr>
                <w:b/>
                <w:bCs/>
                <w:sz w:val="28"/>
                <w:szCs w:val="28"/>
              </w:rPr>
              <w:t>негативна реакція</w:t>
            </w:r>
          </w:p>
        </w:tc>
        <w:tc>
          <w:tcPr>
            <w:tcW w:w="4507" w:type="dxa"/>
            <w:gridSpan w:val="2"/>
          </w:tcPr>
          <w:p w:rsidR="00B71480" w:rsidRPr="00E36C1E" w:rsidRDefault="00B71480" w:rsidP="00B71480">
            <w:pPr>
              <w:pStyle w:val="Default"/>
              <w:jc w:val="center"/>
              <w:rPr>
                <w:sz w:val="28"/>
                <w:szCs w:val="28"/>
              </w:rPr>
            </w:pPr>
            <w:r w:rsidRPr="00E36C1E">
              <w:rPr>
                <w:b/>
                <w:bCs/>
                <w:sz w:val="28"/>
                <w:szCs w:val="28"/>
              </w:rPr>
              <w:t>позитивна реакція</w:t>
            </w:r>
          </w:p>
        </w:tc>
      </w:tr>
      <w:tr w:rsidR="00B71480" w:rsidTr="00B71480">
        <w:trPr>
          <w:trHeight w:val="143"/>
        </w:trPr>
        <w:tc>
          <w:tcPr>
            <w:tcW w:w="2253" w:type="dxa"/>
          </w:tcPr>
          <w:p w:rsidR="00B71480" w:rsidRPr="00E36C1E" w:rsidRDefault="00B71480">
            <w:pPr>
              <w:pStyle w:val="Default"/>
              <w:rPr>
                <w:sz w:val="28"/>
                <w:szCs w:val="28"/>
              </w:rPr>
            </w:pPr>
            <w:r w:rsidRPr="00E36C1E">
              <w:rPr>
                <w:sz w:val="28"/>
                <w:szCs w:val="28"/>
              </w:rPr>
              <w:t xml:space="preserve">яловичина </w:t>
            </w:r>
          </w:p>
        </w:tc>
        <w:tc>
          <w:tcPr>
            <w:tcW w:w="2254" w:type="dxa"/>
          </w:tcPr>
          <w:p w:rsidR="00B71480" w:rsidRPr="00E36C1E" w:rsidRDefault="00B71480">
            <w:pPr>
              <w:pStyle w:val="Default"/>
              <w:rPr>
                <w:sz w:val="28"/>
                <w:szCs w:val="28"/>
              </w:rPr>
            </w:pPr>
            <w:r w:rsidRPr="00E36C1E">
              <w:rPr>
                <w:sz w:val="28"/>
                <w:szCs w:val="28"/>
              </w:rPr>
              <w:t xml:space="preserve">0,3 – 0,7 мг % </w:t>
            </w:r>
          </w:p>
        </w:tc>
        <w:tc>
          <w:tcPr>
            <w:tcW w:w="2253" w:type="dxa"/>
          </w:tcPr>
          <w:p w:rsidR="00B71480" w:rsidRPr="00E36C1E" w:rsidRDefault="00B71480">
            <w:pPr>
              <w:pStyle w:val="Default"/>
              <w:rPr>
                <w:sz w:val="28"/>
                <w:szCs w:val="28"/>
              </w:rPr>
            </w:pPr>
            <w:r w:rsidRPr="00E36C1E">
              <w:rPr>
                <w:sz w:val="28"/>
                <w:szCs w:val="28"/>
              </w:rPr>
              <w:t xml:space="preserve">конина </w:t>
            </w:r>
          </w:p>
        </w:tc>
        <w:tc>
          <w:tcPr>
            <w:tcW w:w="2254" w:type="dxa"/>
          </w:tcPr>
          <w:p w:rsidR="00B71480" w:rsidRPr="00E36C1E" w:rsidRDefault="00B71480">
            <w:pPr>
              <w:pStyle w:val="Default"/>
              <w:rPr>
                <w:sz w:val="28"/>
                <w:szCs w:val="28"/>
              </w:rPr>
            </w:pPr>
            <w:r w:rsidRPr="00E36C1E">
              <w:rPr>
                <w:sz w:val="28"/>
                <w:szCs w:val="28"/>
              </w:rPr>
              <w:t xml:space="preserve">біля 1 мг % </w:t>
            </w:r>
          </w:p>
        </w:tc>
      </w:tr>
      <w:tr w:rsidR="00B71480" w:rsidTr="00B71480">
        <w:trPr>
          <w:trHeight w:val="143"/>
        </w:trPr>
        <w:tc>
          <w:tcPr>
            <w:tcW w:w="2253" w:type="dxa"/>
          </w:tcPr>
          <w:p w:rsidR="00B71480" w:rsidRPr="00E36C1E" w:rsidRDefault="00B71480">
            <w:pPr>
              <w:pStyle w:val="Default"/>
              <w:rPr>
                <w:sz w:val="28"/>
                <w:szCs w:val="28"/>
              </w:rPr>
            </w:pPr>
            <w:r w:rsidRPr="00E36C1E">
              <w:rPr>
                <w:sz w:val="28"/>
                <w:szCs w:val="28"/>
              </w:rPr>
              <w:t xml:space="preserve">баранина </w:t>
            </w:r>
          </w:p>
        </w:tc>
        <w:tc>
          <w:tcPr>
            <w:tcW w:w="2254" w:type="dxa"/>
          </w:tcPr>
          <w:p w:rsidR="00B71480" w:rsidRPr="00E36C1E" w:rsidRDefault="00B71480">
            <w:pPr>
              <w:pStyle w:val="Default"/>
              <w:rPr>
                <w:sz w:val="28"/>
                <w:szCs w:val="28"/>
              </w:rPr>
            </w:pPr>
            <w:r w:rsidRPr="00E36C1E">
              <w:rPr>
                <w:sz w:val="28"/>
                <w:szCs w:val="28"/>
              </w:rPr>
              <w:t xml:space="preserve">0,3 – 0,7 мг % </w:t>
            </w:r>
          </w:p>
        </w:tc>
        <w:tc>
          <w:tcPr>
            <w:tcW w:w="2253" w:type="dxa"/>
          </w:tcPr>
          <w:p w:rsidR="00B71480" w:rsidRPr="00E36C1E" w:rsidRDefault="00B71480">
            <w:pPr>
              <w:pStyle w:val="Default"/>
              <w:rPr>
                <w:sz w:val="28"/>
                <w:szCs w:val="28"/>
              </w:rPr>
            </w:pPr>
            <w:r w:rsidRPr="00E36C1E">
              <w:rPr>
                <w:sz w:val="28"/>
                <w:szCs w:val="28"/>
              </w:rPr>
              <w:t xml:space="preserve">м’ясо собаки </w:t>
            </w:r>
          </w:p>
        </w:tc>
        <w:tc>
          <w:tcPr>
            <w:tcW w:w="2254" w:type="dxa"/>
          </w:tcPr>
          <w:p w:rsidR="00B71480" w:rsidRPr="00E36C1E" w:rsidRDefault="00B71480">
            <w:pPr>
              <w:pStyle w:val="Default"/>
              <w:rPr>
                <w:sz w:val="28"/>
                <w:szCs w:val="28"/>
              </w:rPr>
            </w:pPr>
            <w:r w:rsidRPr="00E36C1E">
              <w:rPr>
                <w:sz w:val="28"/>
                <w:szCs w:val="28"/>
              </w:rPr>
              <w:t xml:space="preserve">біля 2 мг % </w:t>
            </w:r>
          </w:p>
        </w:tc>
      </w:tr>
      <w:tr w:rsidR="00B71480" w:rsidTr="00B71480">
        <w:trPr>
          <w:trHeight w:val="143"/>
        </w:trPr>
        <w:tc>
          <w:tcPr>
            <w:tcW w:w="2253" w:type="dxa"/>
          </w:tcPr>
          <w:p w:rsidR="00B71480" w:rsidRPr="00E36C1E" w:rsidRDefault="00B71480">
            <w:pPr>
              <w:pStyle w:val="Default"/>
              <w:rPr>
                <w:sz w:val="28"/>
                <w:szCs w:val="28"/>
              </w:rPr>
            </w:pPr>
            <w:r w:rsidRPr="00E36C1E">
              <w:rPr>
                <w:sz w:val="28"/>
                <w:szCs w:val="28"/>
              </w:rPr>
              <w:t xml:space="preserve">свинина </w:t>
            </w:r>
          </w:p>
        </w:tc>
        <w:tc>
          <w:tcPr>
            <w:tcW w:w="2254" w:type="dxa"/>
          </w:tcPr>
          <w:p w:rsidR="00B71480" w:rsidRPr="00E36C1E" w:rsidRDefault="00B71480">
            <w:pPr>
              <w:pStyle w:val="Default"/>
              <w:rPr>
                <w:sz w:val="28"/>
                <w:szCs w:val="28"/>
              </w:rPr>
            </w:pPr>
            <w:r w:rsidRPr="00E36C1E">
              <w:rPr>
                <w:sz w:val="28"/>
                <w:szCs w:val="28"/>
              </w:rPr>
              <w:t xml:space="preserve">0,3 – 0,7 мг % </w:t>
            </w:r>
          </w:p>
        </w:tc>
        <w:tc>
          <w:tcPr>
            <w:tcW w:w="2253" w:type="dxa"/>
          </w:tcPr>
          <w:p w:rsidR="00B71480" w:rsidRPr="00E36C1E" w:rsidRDefault="00B71480">
            <w:pPr>
              <w:pStyle w:val="Default"/>
              <w:rPr>
                <w:sz w:val="28"/>
                <w:szCs w:val="28"/>
              </w:rPr>
            </w:pPr>
            <w:r w:rsidRPr="00E36C1E">
              <w:rPr>
                <w:sz w:val="28"/>
                <w:szCs w:val="28"/>
              </w:rPr>
              <w:t xml:space="preserve">м’ясо кота </w:t>
            </w:r>
          </w:p>
        </w:tc>
        <w:tc>
          <w:tcPr>
            <w:tcW w:w="2254" w:type="dxa"/>
          </w:tcPr>
          <w:p w:rsidR="00B71480" w:rsidRPr="00E36C1E" w:rsidRDefault="00B71480">
            <w:pPr>
              <w:pStyle w:val="Default"/>
              <w:rPr>
                <w:sz w:val="28"/>
                <w:szCs w:val="28"/>
              </w:rPr>
            </w:pPr>
            <w:r w:rsidRPr="00E36C1E">
              <w:rPr>
                <w:sz w:val="28"/>
                <w:szCs w:val="28"/>
              </w:rPr>
              <w:t xml:space="preserve">біля 0,5 мг % </w:t>
            </w:r>
          </w:p>
        </w:tc>
      </w:tr>
    </w:tbl>
    <w:p w:rsidR="00B71480" w:rsidRPr="00B71480" w:rsidRDefault="00B71480" w:rsidP="00B71480">
      <w:pPr>
        <w:pStyle w:val="Default"/>
        <w:rPr>
          <w:sz w:val="28"/>
          <w:szCs w:val="28"/>
        </w:rPr>
      </w:pPr>
    </w:p>
    <w:p w:rsidR="00B71480" w:rsidRPr="00B71480" w:rsidRDefault="00B71480" w:rsidP="00B71480">
      <w:pPr>
        <w:pStyle w:val="Default"/>
        <w:spacing w:line="360" w:lineRule="auto"/>
        <w:ind w:firstLine="709"/>
        <w:jc w:val="both"/>
        <w:rPr>
          <w:sz w:val="28"/>
          <w:szCs w:val="28"/>
        </w:rPr>
      </w:pPr>
      <w:r w:rsidRPr="00B71480">
        <w:rPr>
          <w:sz w:val="28"/>
          <w:szCs w:val="28"/>
        </w:rPr>
        <w:t xml:space="preserve">Ця реакція дозволяє відрізнити баранину від м’яса собаки і конину від яловичини. </w:t>
      </w:r>
    </w:p>
    <w:p w:rsidR="00B71480" w:rsidRPr="00B71480" w:rsidRDefault="00B71480" w:rsidP="00B71480">
      <w:pPr>
        <w:pStyle w:val="Default"/>
        <w:spacing w:line="360" w:lineRule="auto"/>
        <w:ind w:firstLine="709"/>
        <w:jc w:val="both"/>
        <w:rPr>
          <w:sz w:val="28"/>
          <w:szCs w:val="28"/>
        </w:rPr>
      </w:pPr>
      <w:r w:rsidRPr="00B71480">
        <w:rPr>
          <w:b/>
          <w:bCs/>
          <w:i/>
          <w:iCs/>
          <w:sz w:val="28"/>
          <w:szCs w:val="28"/>
        </w:rPr>
        <w:t xml:space="preserve">Хід виконання роботи. </w:t>
      </w:r>
      <w:r w:rsidRPr="00B71480">
        <w:rPr>
          <w:sz w:val="28"/>
          <w:szCs w:val="28"/>
        </w:rPr>
        <w:t>Наважку м’яса (15 г) подрібнюють в ступці ножицями, переносять в колбу і додають 60 см</w:t>
      </w:r>
      <w:r w:rsidRPr="003573C1">
        <w:rPr>
          <w:sz w:val="28"/>
          <w:szCs w:val="28"/>
          <w:vertAlign w:val="superscript"/>
        </w:rPr>
        <w:t>3</w:t>
      </w:r>
      <w:r w:rsidRPr="00B71480">
        <w:rPr>
          <w:sz w:val="28"/>
          <w:szCs w:val="28"/>
        </w:rPr>
        <w:t xml:space="preserve"> дистильованої води. </w:t>
      </w:r>
      <w:r w:rsidRPr="00B71480">
        <w:rPr>
          <w:sz w:val="28"/>
          <w:szCs w:val="28"/>
        </w:rPr>
        <w:lastRenderedPageBreak/>
        <w:t xml:space="preserve">Співвідношення м’яса і води становить 1:4. Вміст колби доводять до кипіння і кип’ятять на протязі 10–15 хв. Бульйон фільтрують через паперовий фільтр і охолоджують. В пробірку наливають 5 </w:t>
      </w:r>
      <w:proofErr w:type="spellStart"/>
      <w:r w:rsidRPr="00B71480">
        <w:rPr>
          <w:sz w:val="28"/>
          <w:szCs w:val="28"/>
        </w:rPr>
        <w:t>мл</w:t>
      </w:r>
      <w:proofErr w:type="spellEnd"/>
      <w:r w:rsidRPr="00B71480">
        <w:rPr>
          <w:sz w:val="28"/>
          <w:szCs w:val="28"/>
        </w:rPr>
        <w:t xml:space="preserve"> фільтрату і доливають 5–10 крапель розчину </w:t>
      </w:r>
      <w:proofErr w:type="spellStart"/>
      <w:r w:rsidRPr="00B71480">
        <w:rPr>
          <w:sz w:val="28"/>
          <w:szCs w:val="28"/>
        </w:rPr>
        <w:t>Люголя</w:t>
      </w:r>
      <w:proofErr w:type="spellEnd"/>
      <w:r w:rsidRPr="00B71480">
        <w:rPr>
          <w:sz w:val="28"/>
          <w:szCs w:val="28"/>
        </w:rPr>
        <w:t xml:space="preserve">. </w:t>
      </w:r>
    </w:p>
    <w:p w:rsidR="00B71480" w:rsidRPr="00B71480" w:rsidRDefault="00B71480" w:rsidP="00B71480">
      <w:pPr>
        <w:pStyle w:val="Default"/>
        <w:spacing w:line="360" w:lineRule="auto"/>
        <w:ind w:firstLine="709"/>
        <w:jc w:val="both"/>
        <w:rPr>
          <w:sz w:val="28"/>
          <w:szCs w:val="28"/>
        </w:rPr>
      </w:pPr>
      <w:r w:rsidRPr="00B71480">
        <w:rPr>
          <w:b/>
          <w:bCs/>
          <w:i/>
          <w:iCs/>
          <w:sz w:val="28"/>
          <w:szCs w:val="28"/>
        </w:rPr>
        <w:t xml:space="preserve">Позитивна реакція </w:t>
      </w:r>
      <w:r w:rsidRPr="00B71480">
        <w:rPr>
          <w:sz w:val="28"/>
          <w:szCs w:val="28"/>
        </w:rPr>
        <w:t xml:space="preserve">– фільтрат фарбується у вишнево-червоний колір, </w:t>
      </w:r>
      <w:r w:rsidRPr="00B71480">
        <w:rPr>
          <w:b/>
          <w:bCs/>
          <w:i/>
          <w:iCs/>
          <w:sz w:val="28"/>
          <w:szCs w:val="28"/>
        </w:rPr>
        <w:t xml:space="preserve">негативна </w:t>
      </w:r>
      <w:r w:rsidRPr="00B71480">
        <w:rPr>
          <w:sz w:val="28"/>
          <w:szCs w:val="28"/>
        </w:rPr>
        <w:t>– в жовтий</w:t>
      </w:r>
      <w:r w:rsidRPr="00B71480">
        <w:rPr>
          <w:i/>
          <w:iCs/>
          <w:sz w:val="28"/>
          <w:szCs w:val="28"/>
        </w:rPr>
        <w:t xml:space="preserve">, </w:t>
      </w:r>
      <w:r w:rsidRPr="00B71480">
        <w:rPr>
          <w:b/>
          <w:bCs/>
          <w:i/>
          <w:iCs/>
          <w:sz w:val="28"/>
          <w:szCs w:val="28"/>
        </w:rPr>
        <w:t xml:space="preserve">сумнівна </w:t>
      </w:r>
      <w:r w:rsidRPr="00B71480">
        <w:rPr>
          <w:sz w:val="28"/>
          <w:szCs w:val="28"/>
        </w:rPr>
        <w:t xml:space="preserve">– в оранжевий колір. </w:t>
      </w:r>
    </w:p>
    <w:p w:rsidR="00B71480" w:rsidRPr="00B71480" w:rsidRDefault="00B71480" w:rsidP="00B71480">
      <w:pPr>
        <w:pStyle w:val="Default"/>
        <w:spacing w:line="360" w:lineRule="auto"/>
        <w:ind w:firstLine="709"/>
        <w:jc w:val="both"/>
        <w:rPr>
          <w:sz w:val="28"/>
          <w:szCs w:val="28"/>
        </w:rPr>
      </w:pPr>
      <w:r w:rsidRPr="00B71480">
        <w:rPr>
          <w:sz w:val="28"/>
          <w:szCs w:val="28"/>
        </w:rPr>
        <w:t xml:space="preserve">Позитивну реакцію на глікоген дає м’ясо собаки, кота, коней, верблюда, ведмедя. Негативну – м’ясо овець, кози, великої рогатої худоби, свиней, кролів. </w:t>
      </w:r>
    </w:p>
    <w:p w:rsidR="00B71480" w:rsidRPr="00B71480" w:rsidRDefault="00B71480" w:rsidP="00B71480">
      <w:pPr>
        <w:pStyle w:val="Default"/>
        <w:spacing w:line="360" w:lineRule="auto"/>
        <w:ind w:firstLine="709"/>
        <w:jc w:val="both"/>
        <w:rPr>
          <w:sz w:val="28"/>
          <w:szCs w:val="28"/>
        </w:rPr>
      </w:pPr>
      <w:r w:rsidRPr="00B71480">
        <w:rPr>
          <w:sz w:val="28"/>
          <w:szCs w:val="28"/>
        </w:rPr>
        <w:t xml:space="preserve">Слід враховувати, що якісна реакція на глікоген не показова в наступних випадках: </w:t>
      </w:r>
    </w:p>
    <w:p w:rsidR="00B71480" w:rsidRPr="00B71480" w:rsidRDefault="00B71480" w:rsidP="00B71480">
      <w:pPr>
        <w:pStyle w:val="Default"/>
        <w:numPr>
          <w:ilvl w:val="0"/>
          <w:numId w:val="5"/>
        </w:numPr>
        <w:spacing w:line="360" w:lineRule="auto"/>
        <w:ind w:left="357" w:firstLine="357"/>
        <w:jc w:val="both"/>
        <w:rPr>
          <w:sz w:val="28"/>
          <w:szCs w:val="28"/>
        </w:rPr>
      </w:pPr>
      <w:r w:rsidRPr="00B71480">
        <w:rPr>
          <w:sz w:val="28"/>
          <w:szCs w:val="28"/>
        </w:rPr>
        <w:t xml:space="preserve">для м’яса молодняку всіх видів тварин, оскільки вміст глікогену в ньому високий; </w:t>
      </w:r>
    </w:p>
    <w:p w:rsidR="00B71480" w:rsidRPr="00B71480" w:rsidRDefault="00B71480" w:rsidP="00B71480">
      <w:pPr>
        <w:pStyle w:val="Default"/>
        <w:numPr>
          <w:ilvl w:val="0"/>
          <w:numId w:val="5"/>
        </w:numPr>
        <w:spacing w:line="360" w:lineRule="auto"/>
        <w:ind w:left="357" w:firstLine="357"/>
        <w:jc w:val="both"/>
        <w:rPr>
          <w:sz w:val="28"/>
          <w:szCs w:val="28"/>
        </w:rPr>
      </w:pPr>
      <w:r w:rsidRPr="00B71480">
        <w:rPr>
          <w:sz w:val="28"/>
          <w:szCs w:val="28"/>
        </w:rPr>
        <w:t xml:space="preserve">для м’яса старих і хворих тварин, так як майже завжди дає негативну реакцію; </w:t>
      </w:r>
    </w:p>
    <w:p w:rsidR="00B71480" w:rsidRPr="00B71480" w:rsidRDefault="00B71480" w:rsidP="00B71480">
      <w:pPr>
        <w:pStyle w:val="Default"/>
        <w:numPr>
          <w:ilvl w:val="0"/>
          <w:numId w:val="5"/>
        </w:numPr>
        <w:spacing w:line="360" w:lineRule="auto"/>
        <w:ind w:left="357" w:firstLine="357"/>
        <w:jc w:val="both"/>
        <w:rPr>
          <w:sz w:val="28"/>
          <w:szCs w:val="28"/>
        </w:rPr>
      </w:pPr>
      <w:r w:rsidRPr="00B71480">
        <w:rPr>
          <w:sz w:val="28"/>
          <w:szCs w:val="28"/>
        </w:rPr>
        <w:t xml:space="preserve">для м’яса взятого з голови та шиї. </w:t>
      </w:r>
    </w:p>
    <w:p w:rsidR="00E36C1E" w:rsidRPr="00E36C1E" w:rsidRDefault="00E36C1E" w:rsidP="00E36C1E">
      <w:pPr>
        <w:pStyle w:val="a8"/>
        <w:autoSpaceDE w:val="0"/>
        <w:autoSpaceDN w:val="0"/>
        <w:adjustRightInd w:val="0"/>
        <w:ind w:left="0" w:firstLine="720"/>
        <w:jc w:val="left"/>
        <w:rPr>
          <w:rFonts w:ascii="Times New Roman" w:hAnsi="Times New Roman" w:cs="Times New Roman"/>
          <w:b/>
          <w:sz w:val="28"/>
          <w:szCs w:val="28"/>
        </w:rPr>
      </w:pPr>
      <w:r w:rsidRPr="00E36C1E">
        <w:rPr>
          <w:rFonts w:ascii="Times New Roman" w:hAnsi="Times New Roman" w:cs="Times New Roman"/>
          <w:b/>
          <w:sz w:val="28"/>
          <w:szCs w:val="28"/>
        </w:rPr>
        <w:t>Висновок.</w:t>
      </w:r>
    </w:p>
    <w:p w:rsidR="00E36C1E" w:rsidRPr="00C27BBE" w:rsidRDefault="00E36C1E" w:rsidP="00E36C1E">
      <w:pPr>
        <w:autoSpaceDE w:val="0"/>
        <w:autoSpaceDN w:val="0"/>
        <w:adjustRightInd w:val="0"/>
        <w:ind w:firstLine="709"/>
        <w:jc w:val="left"/>
        <w:rPr>
          <w:rFonts w:ascii="Times New Roman" w:hAnsi="Times New Roman" w:cs="Times New Roman"/>
          <w:b/>
          <w:bCs/>
          <w:sz w:val="28"/>
          <w:szCs w:val="28"/>
        </w:rPr>
      </w:pPr>
      <w:r w:rsidRPr="00C27BBE">
        <w:rPr>
          <w:rFonts w:ascii="Times New Roman" w:hAnsi="Times New Roman" w:cs="Times New Roman"/>
          <w:b/>
          <w:bCs/>
          <w:sz w:val="28"/>
          <w:szCs w:val="28"/>
        </w:rPr>
        <w:t>Запитання для самоконтролю</w:t>
      </w:r>
    </w:p>
    <w:p w:rsidR="00E36C1E" w:rsidRPr="00E36C1E" w:rsidRDefault="00E36C1E" w:rsidP="00E36C1E">
      <w:pPr>
        <w:pStyle w:val="a8"/>
        <w:numPr>
          <w:ilvl w:val="0"/>
          <w:numId w:val="6"/>
        </w:numPr>
        <w:autoSpaceDE w:val="0"/>
        <w:autoSpaceDN w:val="0"/>
        <w:adjustRightInd w:val="0"/>
        <w:ind w:left="0" w:firstLine="709"/>
        <w:rPr>
          <w:rFonts w:ascii="Times New Roman" w:hAnsi="Times New Roman" w:cs="Times New Roman"/>
          <w:sz w:val="28"/>
          <w:szCs w:val="28"/>
        </w:rPr>
      </w:pPr>
      <w:r w:rsidRPr="00E36C1E">
        <w:rPr>
          <w:rFonts w:ascii="Times New Roman" w:hAnsi="Times New Roman" w:cs="Times New Roman"/>
          <w:sz w:val="28"/>
          <w:szCs w:val="28"/>
        </w:rPr>
        <w:t>Назвіть основні біохімічні функції м’язової тканини.</w:t>
      </w:r>
    </w:p>
    <w:p w:rsidR="00E36C1E" w:rsidRPr="00E36C1E" w:rsidRDefault="00E36C1E" w:rsidP="00E36C1E">
      <w:pPr>
        <w:pStyle w:val="a8"/>
        <w:numPr>
          <w:ilvl w:val="0"/>
          <w:numId w:val="6"/>
        </w:numPr>
        <w:autoSpaceDE w:val="0"/>
        <w:autoSpaceDN w:val="0"/>
        <w:adjustRightInd w:val="0"/>
        <w:ind w:left="0" w:firstLine="709"/>
        <w:rPr>
          <w:rFonts w:ascii="Times New Roman" w:hAnsi="Times New Roman" w:cs="Times New Roman"/>
          <w:sz w:val="28"/>
          <w:szCs w:val="28"/>
        </w:rPr>
      </w:pPr>
      <w:r w:rsidRPr="00E36C1E">
        <w:rPr>
          <w:rFonts w:ascii="Times New Roman" w:hAnsi="Times New Roman" w:cs="Times New Roman"/>
          <w:sz w:val="28"/>
          <w:szCs w:val="28"/>
        </w:rPr>
        <w:t>Дайте характеристику типам м’язової тканини.</w:t>
      </w:r>
    </w:p>
    <w:p w:rsidR="00E36C1E" w:rsidRPr="00E36C1E" w:rsidRDefault="00E36C1E" w:rsidP="00E36C1E">
      <w:pPr>
        <w:pStyle w:val="a8"/>
        <w:numPr>
          <w:ilvl w:val="0"/>
          <w:numId w:val="6"/>
        </w:numPr>
        <w:autoSpaceDE w:val="0"/>
        <w:autoSpaceDN w:val="0"/>
        <w:adjustRightInd w:val="0"/>
        <w:ind w:left="0" w:firstLine="709"/>
        <w:rPr>
          <w:rFonts w:ascii="Times New Roman" w:hAnsi="Times New Roman" w:cs="Times New Roman"/>
          <w:sz w:val="28"/>
          <w:szCs w:val="28"/>
        </w:rPr>
      </w:pPr>
      <w:r w:rsidRPr="00E36C1E">
        <w:rPr>
          <w:rFonts w:ascii="Times New Roman" w:hAnsi="Times New Roman" w:cs="Times New Roman"/>
          <w:sz w:val="28"/>
          <w:szCs w:val="28"/>
        </w:rPr>
        <w:t>Дайте морфологічну характеристику м’язової тканини.</w:t>
      </w:r>
    </w:p>
    <w:p w:rsidR="00E36C1E" w:rsidRPr="00E36C1E" w:rsidRDefault="00E36C1E" w:rsidP="00E36C1E">
      <w:pPr>
        <w:pStyle w:val="a8"/>
        <w:numPr>
          <w:ilvl w:val="0"/>
          <w:numId w:val="6"/>
        </w:numPr>
        <w:autoSpaceDE w:val="0"/>
        <w:autoSpaceDN w:val="0"/>
        <w:adjustRightInd w:val="0"/>
        <w:ind w:left="0" w:firstLine="709"/>
        <w:rPr>
          <w:rFonts w:ascii="Times New Roman" w:hAnsi="Times New Roman" w:cs="Times New Roman"/>
          <w:sz w:val="28"/>
          <w:szCs w:val="28"/>
        </w:rPr>
      </w:pPr>
      <w:r w:rsidRPr="00E36C1E">
        <w:rPr>
          <w:rFonts w:ascii="Times New Roman" w:hAnsi="Times New Roman" w:cs="Times New Roman"/>
          <w:sz w:val="28"/>
          <w:szCs w:val="28"/>
        </w:rPr>
        <w:t>Яка будова основних структурних елементів м’язового волокна?</w:t>
      </w:r>
    </w:p>
    <w:p w:rsidR="00E36C1E" w:rsidRPr="00E36C1E" w:rsidRDefault="00E36C1E" w:rsidP="00E36C1E">
      <w:pPr>
        <w:pStyle w:val="Default"/>
        <w:numPr>
          <w:ilvl w:val="0"/>
          <w:numId w:val="6"/>
        </w:numPr>
        <w:spacing w:line="360" w:lineRule="auto"/>
        <w:ind w:left="0" w:firstLine="709"/>
        <w:jc w:val="both"/>
        <w:rPr>
          <w:sz w:val="28"/>
          <w:szCs w:val="28"/>
        </w:rPr>
      </w:pPr>
      <w:r w:rsidRPr="00E36C1E">
        <w:rPr>
          <w:sz w:val="28"/>
          <w:szCs w:val="28"/>
        </w:rPr>
        <w:t>Дайте характеристику хімічному складу м’язової тканини.</w:t>
      </w:r>
    </w:p>
    <w:p w:rsidR="00E36C1E" w:rsidRPr="00E36C1E" w:rsidRDefault="00E36C1E" w:rsidP="00E36C1E">
      <w:pPr>
        <w:pStyle w:val="a8"/>
        <w:numPr>
          <w:ilvl w:val="0"/>
          <w:numId w:val="6"/>
        </w:numPr>
        <w:autoSpaceDE w:val="0"/>
        <w:autoSpaceDN w:val="0"/>
        <w:adjustRightInd w:val="0"/>
        <w:ind w:left="0" w:firstLine="709"/>
        <w:rPr>
          <w:rFonts w:ascii="Times New Roman" w:hAnsi="Times New Roman" w:cs="Times New Roman"/>
          <w:sz w:val="28"/>
          <w:szCs w:val="28"/>
        </w:rPr>
      </w:pPr>
      <w:r w:rsidRPr="00E36C1E">
        <w:rPr>
          <w:rFonts w:ascii="Times New Roman" w:hAnsi="Times New Roman" w:cs="Times New Roman"/>
          <w:sz w:val="28"/>
          <w:szCs w:val="28"/>
        </w:rPr>
        <w:t>Яка роль міоглобіну в утворенні забарвлення м’ясопродуктів?</w:t>
      </w:r>
    </w:p>
    <w:p w:rsidR="00E36C1E" w:rsidRPr="00E36C1E" w:rsidRDefault="00E36C1E" w:rsidP="00E36C1E">
      <w:pPr>
        <w:pStyle w:val="Default"/>
        <w:numPr>
          <w:ilvl w:val="0"/>
          <w:numId w:val="6"/>
        </w:numPr>
        <w:spacing w:line="360" w:lineRule="auto"/>
        <w:ind w:left="0" w:firstLine="709"/>
        <w:jc w:val="both"/>
        <w:rPr>
          <w:sz w:val="28"/>
          <w:szCs w:val="28"/>
        </w:rPr>
      </w:pPr>
      <w:r w:rsidRPr="00E36C1E">
        <w:rPr>
          <w:sz w:val="28"/>
          <w:szCs w:val="28"/>
        </w:rPr>
        <w:t>Опишіть будову міоглобіну, його форми.</w:t>
      </w:r>
    </w:p>
    <w:p w:rsidR="00E36C1E" w:rsidRPr="00E36C1E" w:rsidRDefault="00E36C1E" w:rsidP="00E36C1E">
      <w:pPr>
        <w:pStyle w:val="a8"/>
        <w:numPr>
          <w:ilvl w:val="0"/>
          <w:numId w:val="6"/>
        </w:numPr>
        <w:autoSpaceDE w:val="0"/>
        <w:autoSpaceDN w:val="0"/>
        <w:adjustRightInd w:val="0"/>
        <w:ind w:left="0" w:firstLine="709"/>
        <w:rPr>
          <w:rFonts w:ascii="Times New Roman" w:hAnsi="Times New Roman" w:cs="Times New Roman"/>
          <w:sz w:val="28"/>
          <w:szCs w:val="28"/>
        </w:rPr>
      </w:pPr>
      <w:r w:rsidRPr="00E36C1E">
        <w:rPr>
          <w:rFonts w:ascii="Times New Roman" w:hAnsi="Times New Roman" w:cs="Times New Roman"/>
          <w:sz w:val="28"/>
          <w:szCs w:val="28"/>
        </w:rPr>
        <w:t>Опишіть будову міозину, актину та їх комплексу.</w:t>
      </w:r>
    </w:p>
    <w:p w:rsidR="00E36C1E" w:rsidRPr="00E36C1E" w:rsidRDefault="00E36C1E" w:rsidP="00E36C1E">
      <w:pPr>
        <w:pStyle w:val="a8"/>
        <w:numPr>
          <w:ilvl w:val="0"/>
          <w:numId w:val="6"/>
        </w:numPr>
        <w:autoSpaceDE w:val="0"/>
        <w:autoSpaceDN w:val="0"/>
        <w:adjustRightInd w:val="0"/>
        <w:ind w:left="0" w:firstLine="709"/>
        <w:rPr>
          <w:rFonts w:ascii="Times New Roman" w:hAnsi="Times New Roman" w:cs="Times New Roman"/>
          <w:sz w:val="28"/>
          <w:szCs w:val="28"/>
        </w:rPr>
      </w:pPr>
      <w:r w:rsidRPr="00E36C1E">
        <w:rPr>
          <w:rFonts w:ascii="Times New Roman" w:hAnsi="Times New Roman" w:cs="Times New Roman"/>
          <w:sz w:val="28"/>
          <w:szCs w:val="28"/>
        </w:rPr>
        <w:t>З яких білків побудовані ядра і саркоплазма?</w:t>
      </w:r>
    </w:p>
    <w:p w:rsidR="00E36C1E" w:rsidRPr="00E36C1E" w:rsidRDefault="00E36C1E" w:rsidP="00E36C1E">
      <w:pPr>
        <w:pStyle w:val="a8"/>
        <w:numPr>
          <w:ilvl w:val="0"/>
          <w:numId w:val="6"/>
        </w:numPr>
        <w:autoSpaceDE w:val="0"/>
        <w:autoSpaceDN w:val="0"/>
        <w:adjustRightInd w:val="0"/>
        <w:ind w:left="0" w:firstLine="709"/>
        <w:rPr>
          <w:rFonts w:ascii="Times New Roman" w:hAnsi="Times New Roman" w:cs="Times New Roman"/>
          <w:sz w:val="28"/>
          <w:szCs w:val="28"/>
        </w:rPr>
      </w:pPr>
      <w:r w:rsidRPr="00E36C1E">
        <w:rPr>
          <w:rFonts w:ascii="Times New Roman" w:hAnsi="Times New Roman" w:cs="Times New Roman"/>
          <w:sz w:val="28"/>
          <w:szCs w:val="28"/>
        </w:rPr>
        <w:t>Дайте характеристику ферментам м’язової тканини.</w:t>
      </w:r>
    </w:p>
    <w:p w:rsidR="00E36C1E" w:rsidRPr="00E36C1E" w:rsidRDefault="00E36C1E" w:rsidP="00E36C1E">
      <w:pPr>
        <w:pStyle w:val="a8"/>
        <w:numPr>
          <w:ilvl w:val="0"/>
          <w:numId w:val="6"/>
        </w:numPr>
        <w:autoSpaceDE w:val="0"/>
        <w:autoSpaceDN w:val="0"/>
        <w:adjustRightInd w:val="0"/>
        <w:ind w:left="0" w:firstLine="709"/>
        <w:rPr>
          <w:rFonts w:ascii="Times New Roman" w:hAnsi="Times New Roman" w:cs="Times New Roman"/>
          <w:sz w:val="28"/>
          <w:szCs w:val="28"/>
        </w:rPr>
      </w:pPr>
      <w:r w:rsidRPr="00E36C1E">
        <w:rPr>
          <w:rFonts w:ascii="Times New Roman" w:hAnsi="Times New Roman" w:cs="Times New Roman"/>
          <w:sz w:val="28"/>
          <w:szCs w:val="28"/>
        </w:rPr>
        <w:t>Наведіть характеристику, основні функції ліпідів м’язової тканини.</w:t>
      </w:r>
    </w:p>
    <w:p w:rsidR="00E36C1E" w:rsidRPr="00E36C1E" w:rsidRDefault="00E36C1E" w:rsidP="00E36C1E">
      <w:pPr>
        <w:pStyle w:val="Default"/>
        <w:numPr>
          <w:ilvl w:val="0"/>
          <w:numId w:val="6"/>
        </w:numPr>
        <w:spacing w:line="360" w:lineRule="auto"/>
        <w:ind w:left="0" w:firstLine="709"/>
        <w:jc w:val="both"/>
        <w:rPr>
          <w:sz w:val="28"/>
          <w:szCs w:val="28"/>
        </w:rPr>
      </w:pPr>
      <w:r w:rsidRPr="00E36C1E">
        <w:rPr>
          <w:sz w:val="28"/>
          <w:szCs w:val="28"/>
        </w:rPr>
        <w:t xml:space="preserve">Які білки м’язової тканини одночасно є ферментами? </w:t>
      </w:r>
    </w:p>
    <w:p w:rsidR="00E36C1E" w:rsidRPr="00E36C1E" w:rsidRDefault="00E36C1E" w:rsidP="00E36C1E">
      <w:pPr>
        <w:pStyle w:val="Default"/>
        <w:numPr>
          <w:ilvl w:val="0"/>
          <w:numId w:val="6"/>
        </w:numPr>
        <w:spacing w:line="360" w:lineRule="auto"/>
        <w:ind w:left="709" w:firstLine="0"/>
        <w:jc w:val="both"/>
        <w:rPr>
          <w:sz w:val="28"/>
          <w:szCs w:val="28"/>
        </w:rPr>
      </w:pPr>
      <w:r w:rsidRPr="00E36C1E">
        <w:rPr>
          <w:sz w:val="28"/>
          <w:szCs w:val="28"/>
        </w:rPr>
        <w:t xml:space="preserve">За якими властивостями різняться між собою білки глобуліни і альбуміни? </w:t>
      </w:r>
    </w:p>
    <w:p w:rsidR="00E36C1E" w:rsidRPr="00E36C1E" w:rsidRDefault="00E36C1E" w:rsidP="00E36C1E">
      <w:pPr>
        <w:pStyle w:val="Default"/>
        <w:numPr>
          <w:ilvl w:val="0"/>
          <w:numId w:val="6"/>
        </w:numPr>
        <w:spacing w:line="360" w:lineRule="auto"/>
        <w:ind w:left="0" w:firstLine="709"/>
        <w:jc w:val="both"/>
        <w:rPr>
          <w:sz w:val="28"/>
          <w:szCs w:val="28"/>
        </w:rPr>
      </w:pPr>
      <w:r w:rsidRPr="00E36C1E">
        <w:rPr>
          <w:sz w:val="28"/>
          <w:szCs w:val="28"/>
        </w:rPr>
        <w:lastRenderedPageBreak/>
        <w:t xml:space="preserve">Які вуглеводи містяться у м’язовій тканині? </w:t>
      </w:r>
    </w:p>
    <w:p w:rsidR="00E36C1E" w:rsidRPr="00E36C1E" w:rsidRDefault="00E36C1E" w:rsidP="00E36C1E">
      <w:pPr>
        <w:pStyle w:val="a8"/>
        <w:numPr>
          <w:ilvl w:val="0"/>
          <w:numId w:val="6"/>
        </w:numPr>
        <w:autoSpaceDE w:val="0"/>
        <w:autoSpaceDN w:val="0"/>
        <w:adjustRightInd w:val="0"/>
        <w:ind w:left="709" w:firstLine="0"/>
        <w:rPr>
          <w:rFonts w:ascii="Times New Roman" w:hAnsi="Times New Roman" w:cs="Times New Roman"/>
          <w:sz w:val="28"/>
          <w:szCs w:val="28"/>
        </w:rPr>
      </w:pPr>
      <w:r w:rsidRPr="00E36C1E">
        <w:rPr>
          <w:rFonts w:ascii="Times New Roman" w:hAnsi="Times New Roman" w:cs="Times New Roman"/>
          <w:sz w:val="28"/>
          <w:szCs w:val="28"/>
        </w:rPr>
        <w:t xml:space="preserve">Які групи екстрактивних речовин присутні у м’язовій тканині, яку функцію вони виконують? </w:t>
      </w:r>
    </w:p>
    <w:p w:rsidR="00E36C1E" w:rsidRPr="00E36C1E" w:rsidRDefault="00E36C1E" w:rsidP="00E36C1E">
      <w:pPr>
        <w:pStyle w:val="a8"/>
        <w:numPr>
          <w:ilvl w:val="0"/>
          <w:numId w:val="6"/>
        </w:numPr>
        <w:autoSpaceDE w:val="0"/>
        <w:autoSpaceDN w:val="0"/>
        <w:adjustRightInd w:val="0"/>
        <w:ind w:left="709" w:firstLine="0"/>
        <w:rPr>
          <w:rFonts w:ascii="Times New Roman" w:hAnsi="Times New Roman" w:cs="Times New Roman"/>
          <w:b/>
          <w:caps/>
          <w:sz w:val="28"/>
          <w:szCs w:val="28"/>
        </w:rPr>
      </w:pPr>
      <w:r w:rsidRPr="00E36C1E">
        <w:rPr>
          <w:rFonts w:ascii="Times New Roman" w:hAnsi="Times New Roman" w:cs="Times New Roman"/>
          <w:sz w:val="28"/>
          <w:szCs w:val="28"/>
        </w:rPr>
        <w:t>Які основні класи ферментів містяться у м’язовій тканині, яка їх функція?</w:t>
      </w:r>
    </w:p>
    <w:p w:rsidR="00E36C1E" w:rsidRPr="00E36C1E" w:rsidRDefault="00E36C1E" w:rsidP="00E36C1E">
      <w:pPr>
        <w:pStyle w:val="a8"/>
        <w:numPr>
          <w:ilvl w:val="0"/>
          <w:numId w:val="6"/>
        </w:numPr>
        <w:autoSpaceDE w:val="0"/>
        <w:autoSpaceDN w:val="0"/>
        <w:adjustRightInd w:val="0"/>
        <w:ind w:left="709" w:firstLine="0"/>
        <w:rPr>
          <w:rFonts w:ascii="Times New Roman" w:hAnsi="Times New Roman" w:cs="Times New Roman"/>
          <w:sz w:val="28"/>
          <w:szCs w:val="28"/>
        </w:rPr>
      </w:pPr>
      <w:r w:rsidRPr="00E36C1E">
        <w:rPr>
          <w:rFonts w:ascii="Times New Roman" w:hAnsi="Times New Roman" w:cs="Times New Roman"/>
          <w:sz w:val="28"/>
          <w:szCs w:val="28"/>
        </w:rPr>
        <w:t>Наведіть характеристику, основні функції мінеральних речовин і</w:t>
      </w:r>
      <w:r>
        <w:rPr>
          <w:rFonts w:ascii="Times New Roman" w:hAnsi="Times New Roman" w:cs="Times New Roman"/>
          <w:sz w:val="28"/>
          <w:szCs w:val="28"/>
        </w:rPr>
        <w:t xml:space="preserve"> </w:t>
      </w:r>
      <w:r w:rsidRPr="00E36C1E">
        <w:rPr>
          <w:rFonts w:ascii="Times New Roman" w:hAnsi="Times New Roman" w:cs="Times New Roman"/>
          <w:sz w:val="28"/>
          <w:szCs w:val="28"/>
        </w:rPr>
        <w:t>вітамінів м’язової тканини.</w:t>
      </w:r>
    </w:p>
    <w:p w:rsidR="00E36C1E" w:rsidRPr="00880CEF" w:rsidRDefault="00E36C1E" w:rsidP="00E36C1E">
      <w:pPr>
        <w:pStyle w:val="a8"/>
        <w:numPr>
          <w:ilvl w:val="0"/>
          <w:numId w:val="6"/>
        </w:numPr>
        <w:autoSpaceDE w:val="0"/>
        <w:autoSpaceDN w:val="0"/>
        <w:adjustRightInd w:val="0"/>
        <w:ind w:left="709" w:firstLine="0"/>
        <w:rPr>
          <w:rFonts w:ascii="Times New Roman" w:hAnsi="Times New Roman" w:cs="Times New Roman"/>
          <w:sz w:val="28"/>
          <w:szCs w:val="28"/>
        </w:rPr>
      </w:pPr>
      <w:r w:rsidRPr="00E36C1E">
        <w:rPr>
          <w:rFonts w:ascii="Times New Roman" w:hAnsi="Times New Roman" w:cs="Times New Roman"/>
          <w:sz w:val="28"/>
          <w:szCs w:val="28"/>
        </w:rPr>
        <w:t>У чому полягає механізм процесу скорочення і розслаблення</w:t>
      </w:r>
      <w:r>
        <w:rPr>
          <w:rFonts w:ascii="Times New Roman" w:hAnsi="Times New Roman" w:cs="Times New Roman"/>
          <w:sz w:val="28"/>
          <w:szCs w:val="28"/>
        </w:rPr>
        <w:t xml:space="preserve"> </w:t>
      </w:r>
      <w:r w:rsidRPr="00E36C1E">
        <w:rPr>
          <w:rFonts w:ascii="Times New Roman" w:hAnsi="Times New Roman" w:cs="Times New Roman"/>
          <w:sz w:val="28"/>
          <w:szCs w:val="28"/>
        </w:rPr>
        <w:t>м’язів?</w:t>
      </w:r>
    </w:p>
    <w:p w:rsidR="00880CEF" w:rsidRPr="00E36C1E" w:rsidRDefault="00880CEF" w:rsidP="00880CEF">
      <w:pPr>
        <w:pStyle w:val="a8"/>
        <w:autoSpaceDE w:val="0"/>
        <w:autoSpaceDN w:val="0"/>
        <w:adjustRightInd w:val="0"/>
        <w:ind w:left="709" w:firstLine="0"/>
        <w:rPr>
          <w:rFonts w:ascii="Times New Roman" w:hAnsi="Times New Roman" w:cs="Times New Roman"/>
          <w:sz w:val="28"/>
          <w:szCs w:val="28"/>
        </w:rPr>
      </w:pPr>
    </w:p>
    <w:p w:rsidR="006D1496" w:rsidRPr="00900665" w:rsidRDefault="006D1496" w:rsidP="006D1496">
      <w:pPr>
        <w:pStyle w:val="a8"/>
        <w:autoSpaceDE w:val="0"/>
        <w:autoSpaceDN w:val="0"/>
        <w:adjustRightInd w:val="0"/>
        <w:ind w:left="0" w:firstLine="0"/>
        <w:jc w:val="center"/>
        <w:rPr>
          <w:rFonts w:ascii="Times New Roman" w:hAnsi="Times New Roman" w:cs="Times New Roman"/>
          <w:sz w:val="28"/>
          <w:szCs w:val="28"/>
          <w:lang w:eastAsia="uk-UA"/>
        </w:rPr>
      </w:pPr>
      <w:r>
        <w:rPr>
          <w:rFonts w:ascii="Times New Roman" w:hAnsi="Times New Roman" w:cs="Times New Roman"/>
          <w:b/>
          <w:sz w:val="28"/>
          <w:szCs w:val="28"/>
        </w:rPr>
        <w:t>Лабораторна робота №</w:t>
      </w:r>
      <w:r w:rsidRPr="00FC0727">
        <w:rPr>
          <w:rFonts w:ascii="Times New Roman" w:hAnsi="Times New Roman" w:cs="Times New Roman"/>
          <w:b/>
          <w:sz w:val="28"/>
          <w:szCs w:val="28"/>
        </w:rPr>
        <w:t xml:space="preserve"> </w:t>
      </w:r>
      <w:r>
        <w:rPr>
          <w:rFonts w:ascii="Times New Roman" w:hAnsi="Times New Roman" w:cs="Times New Roman"/>
          <w:b/>
          <w:sz w:val="28"/>
          <w:szCs w:val="28"/>
        </w:rPr>
        <w:t>4</w:t>
      </w:r>
      <w:r w:rsidRPr="00FC0727">
        <w:rPr>
          <w:rFonts w:ascii="Times New Roman" w:hAnsi="Times New Roman" w:cs="Times New Roman"/>
          <w:b/>
          <w:sz w:val="28"/>
          <w:szCs w:val="28"/>
        </w:rPr>
        <w:t>.</w:t>
      </w:r>
    </w:p>
    <w:p w:rsidR="006D1496" w:rsidRPr="00CF7C51" w:rsidRDefault="006D1496" w:rsidP="006D1496">
      <w:pPr>
        <w:autoSpaceDE w:val="0"/>
        <w:autoSpaceDN w:val="0"/>
        <w:adjustRightInd w:val="0"/>
        <w:ind w:firstLine="0"/>
        <w:jc w:val="center"/>
        <w:rPr>
          <w:rFonts w:ascii="Times New Roman" w:hAnsi="Times New Roman" w:cs="Times New Roman"/>
          <w:b/>
          <w:caps/>
          <w:sz w:val="28"/>
          <w:szCs w:val="28"/>
          <w:lang w:val="ru-RU"/>
        </w:rPr>
      </w:pPr>
      <w:r>
        <w:rPr>
          <w:rFonts w:ascii="Times New Roman" w:hAnsi="Times New Roman" w:cs="Times New Roman"/>
          <w:b/>
          <w:caps/>
          <w:sz w:val="28"/>
          <w:szCs w:val="28"/>
        </w:rPr>
        <w:t>Автоліз. Автолітичні зміни у м</w:t>
      </w:r>
      <w:r>
        <w:rPr>
          <w:rFonts w:ascii="Sylfaen" w:hAnsi="Sylfaen" w:cs="Times New Roman"/>
          <w:b/>
          <w:caps/>
          <w:sz w:val="28"/>
          <w:szCs w:val="28"/>
        </w:rPr>
        <w:t>’</w:t>
      </w:r>
      <w:r w:rsidR="00880CEF">
        <w:rPr>
          <w:rFonts w:ascii="Times New Roman" w:hAnsi="Times New Roman" w:cs="Times New Roman"/>
          <w:b/>
          <w:caps/>
          <w:sz w:val="28"/>
          <w:szCs w:val="28"/>
        </w:rPr>
        <w:t>ясі</w:t>
      </w:r>
    </w:p>
    <w:p w:rsidR="006D1496" w:rsidRPr="005332DF" w:rsidRDefault="005332DF" w:rsidP="006D1496">
      <w:pPr>
        <w:pStyle w:val="1"/>
        <w:shd w:val="clear" w:color="auto" w:fill="auto"/>
        <w:spacing w:before="0" w:after="0" w:line="360" w:lineRule="auto"/>
        <w:rPr>
          <w:rFonts w:ascii="Times New Roman" w:hAnsi="Times New Roman" w:cs="Times New Roman"/>
          <w:sz w:val="28"/>
          <w:szCs w:val="28"/>
        </w:rPr>
      </w:pPr>
      <w:r>
        <w:rPr>
          <w:rFonts w:ascii="Times New Roman" w:hAnsi="Times New Roman" w:cs="Times New Roman"/>
          <w:b/>
          <w:i/>
          <w:sz w:val="28"/>
          <w:szCs w:val="28"/>
        </w:rPr>
        <w:t>Мета</w:t>
      </w:r>
      <w:r w:rsidR="006D1496" w:rsidRPr="002F59D8">
        <w:rPr>
          <w:rFonts w:ascii="Times New Roman" w:hAnsi="Times New Roman" w:cs="Times New Roman"/>
          <w:b/>
          <w:i/>
          <w:sz w:val="28"/>
          <w:szCs w:val="28"/>
        </w:rPr>
        <w:t xml:space="preserve"> роботи</w:t>
      </w:r>
      <w:r w:rsidR="006D1496">
        <w:rPr>
          <w:rFonts w:ascii="Times New Roman" w:hAnsi="Times New Roman" w:cs="Times New Roman"/>
          <w:b/>
          <w:i/>
          <w:sz w:val="28"/>
          <w:szCs w:val="28"/>
        </w:rPr>
        <w:t xml:space="preserve"> </w:t>
      </w:r>
      <w:r w:rsidR="006D1496" w:rsidRPr="005332DF">
        <w:rPr>
          <w:rFonts w:ascii="Times New Roman" w:hAnsi="Times New Roman" w:cs="Times New Roman"/>
          <w:sz w:val="28"/>
          <w:szCs w:val="28"/>
        </w:rPr>
        <w:t xml:space="preserve">– </w:t>
      </w:r>
      <w:r w:rsidRPr="005332DF">
        <w:rPr>
          <w:rFonts w:ascii="Times New Roman" w:hAnsi="Times New Roman" w:cs="Times New Roman"/>
          <w:sz w:val="28"/>
          <w:szCs w:val="28"/>
        </w:rPr>
        <w:t xml:space="preserve">вивчити </w:t>
      </w:r>
      <w:r w:rsidRPr="005332DF">
        <w:rPr>
          <w:rFonts w:ascii="Times New Roman" w:hAnsi="Times New Roman" w:cs="Times New Roman"/>
          <w:bCs/>
          <w:sz w:val="28"/>
          <w:szCs w:val="28"/>
        </w:rPr>
        <w:t xml:space="preserve">зміни в тканинах м’яса після забою, </w:t>
      </w:r>
      <w:proofErr w:type="spellStart"/>
      <w:r w:rsidRPr="005332DF">
        <w:rPr>
          <w:rFonts w:ascii="Times New Roman" w:hAnsi="Times New Roman" w:cs="Times New Roman"/>
          <w:sz w:val="28"/>
          <w:szCs w:val="28"/>
        </w:rPr>
        <w:t>автолітичні</w:t>
      </w:r>
      <w:proofErr w:type="spellEnd"/>
      <w:r w:rsidRPr="005332DF">
        <w:rPr>
          <w:rFonts w:ascii="Times New Roman" w:hAnsi="Times New Roman" w:cs="Times New Roman"/>
          <w:sz w:val="28"/>
          <w:szCs w:val="28"/>
        </w:rPr>
        <w:t xml:space="preserve"> перетворення глікогену, </w:t>
      </w:r>
      <w:r w:rsidRPr="005332DF">
        <w:rPr>
          <w:rFonts w:ascii="Times New Roman" w:hAnsi="Times New Roman" w:cs="Times New Roman"/>
          <w:bCs/>
          <w:iCs/>
          <w:sz w:val="28"/>
          <w:szCs w:val="28"/>
        </w:rPr>
        <w:t xml:space="preserve">перетворення </w:t>
      </w:r>
      <w:proofErr w:type="spellStart"/>
      <w:r w:rsidRPr="005332DF">
        <w:rPr>
          <w:rFonts w:ascii="Times New Roman" w:hAnsi="Times New Roman" w:cs="Times New Roman"/>
          <w:bCs/>
          <w:iCs/>
          <w:sz w:val="28"/>
          <w:szCs w:val="28"/>
        </w:rPr>
        <w:t>нуклеотидів</w:t>
      </w:r>
      <w:proofErr w:type="spellEnd"/>
      <w:r w:rsidRPr="005332DF">
        <w:rPr>
          <w:rFonts w:ascii="Times New Roman" w:hAnsi="Times New Roman" w:cs="Times New Roman"/>
          <w:bCs/>
          <w:iCs/>
          <w:sz w:val="28"/>
          <w:szCs w:val="28"/>
        </w:rPr>
        <w:t>, зміну структури м’язової тканини в процесі автолізу, біохімічні основи дозрівання м’яса.</w:t>
      </w:r>
    </w:p>
    <w:p w:rsidR="006D1496" w:rsidRDefault="006D1496" w:rsidP="006D1496">
      <w:pPr>
        <w:autoSpaceDE w:val="0"/>
        <w:autoSpaceDN w:val="0"/>
        <w:adjustRightInd w:val="0"/>
        <w:ind w:firstLine="697"/>
        <w:rPr>
          <w:rFonts w:ascii="Times New Roman" w:eastAsia="Batang" w:hAnsi="Times New Roman" w:cs="Times New Roman"/>
          <w:b/>
          <w:i/>
          <w:sz w:val="28"/>
          <w:szCs w:val="28"/>
        </w:rPr>
      </w:pPr>
      <w:r w:rsidRPr="002F59D8">
        <w:rPr>
          <w:rFonts w:ascii="Times New Roman" w:eastAsia="Batang" w:hAnsi="Times New Roman" w:cs="Times New Roman"/>
          <w:b/>
          <w:i/>
          <w:sz w:val="28"/>
          <w:szCs w:val="28"/>
        </w:rPr>
        <w:t>Теоретична частина:</w:t>
      </w:r>
    </w:p>
    <w:p w:rsidR="00956D79" w:rsidRDefault="00956D79" w:rsidP="00956D79">
      <w:pPr>
        <w:autoSpaceDE w:val="0"/>
        <w:autoSpaceDN w:val="0"/>
        <w:adjustRightInd w:val="0"/>
        <w:ind w:firstLine="709"/>
        <w:rPr>
          <w:rFonts w:ascii="Times New Roman" w:hAnsi="Times New Roman" w:cs="Times New Roman"/>
          <w:sz w:val="28"/>
          <w:szCs w:val="28"/>
        </w:rPr>
      </w:pPr>
      <w:proofErr w:type="spellStart"/>
      <w:r w:rsidRPr="005332DF">
        <w:rPr>
          <w:rFonts w:ascii="Times New Roman" w:hAnsi="Times New Roman" w:cs="Times New Roman"/>
          <w:iCs/>
          <w:sz w:val="28"/>
          <w:szCs w:val="28"/>
        </w:rPr>
        <w:t>Автолітичними</w:t>
      </w:r>
      <w:proofErr w:type="spellEnd"/>
      <w:r w:rsidRPr="00956D79">
        <w:rPr>
          <w:rFonts w:ascii="Times New Roman" w:hAnsi="Times New Roman" w:cs="Times New Roman"/>
          <w:i/>
          <w:iCs/>
          <w:sz w:val="28"/>
          <w:szCs w:val="28"/>
        </w:rPr>
        <w:t xml:space="preserve"> </w:t>
      </w:r>
      <w:r w:rsidRPr="00956D79">
        <w:rPr>
          <w:rFonts w:ascii="Times New Roman" w:hAnsi="Times New Roman" w:cs="Times New Roman"/>
          <w:sz w:val="28"/>
          <w:szCs w:val="28"/>
        </w:rPr>
        <w:t>називаються процеси розпаду компонентів тканин під впливом ферментів, що знаходяться в них. Автоліз (</w:t>
      </w:r>
      <w:proofErr w:type="spellStart"/>
      <w:r w:rsidRPr="00956D79">
        <w:rPr>
          <w:rFonts w:ascii="Times New Roman" w:hAnsi="Times New Roman" w:cs="Times New Roman"/>
          <w:sz w:val="28"/>
          <w:szCs w:val="28"/>
        </w:rPr>
        <w:t>грец</w:t>
      </w:r>
      <w:proofErr w:type="spellEnd"/>
      <w:r w:rsidRPr="00956D79">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956D79">
        <w:rPr>
          <w:rFonts w:ascii="Times New Roman" w:hAnsi="Times New Roman" w:cs="Times New Roman"/>
          <w:i/>
          <w:iCs/>
          <w:sz w:val="28"/>
          <w:szCs w:val="28"/>
        </w:rPr>
        <w:t>autos</w:t>
      </w:r>
      <w:proofErr w:type="spellEnd"/>
      <w:r w:rsidRPr="00956D79">
        <w:rPr>
          <w:rFonts w:ascii="Times New Roman" w:hAnsi="Times New Roman" w:cs="Times New Roman"/>
          <w:i/>
          <w:iCs/>
          <w:sz w:val="28"/>
          <w:szCs w:val="28"/>
        </w:rPr>
        <w:t xml:space="preserve"> </w:t>
      </w:r>
      <w:r w:rsidRPr="00956D79">
        <w:rPr>
          <w:rFonts w:ascii="Times New Roman" w:hAnsi="Times New Roman" w:cs="Times New Roman"/>
          <w:sz w:val="28"/>
          <w:szCs w:val="28"/>
        </w:rPr>
        <w:t xml:space="preserve">— сам і </w:t>
      </w:r>
      <w:proofErr w:type="spellStart"/>
      <w:r w:rsidRPr="00956D79">
        <w:rPr>
          <w:rFonts w:ascii="Times New Roman" w:hAnsi="Times New Roman" w:cs="Times New Roman"/>
          <w:i/>
          <w:iCs/>
          <w:sz w:val="28"/>
          <w:szCs w:val="28"/>
        </w:rPr>
        <w:t>lysis</w:t>
      </w:r>
      <w:proofErr w:type="spellEnd"/>
      <w:r w:rsidRPr="00956D79">
        <w:rPr>
          <w:rFonts w:ascii="Times New Roman" w:hAnsi="Times New Roman" w:cs="Times New Roman"/>
          <w:i/>
          <w:iCs/>
          <w:sz w:val="28"/>
          <w:szCs w:val="28"/>
        </w:rPr>
        <w:t xml:space="preserve"> </w:t>
      </w:r>
      <w:r w:rsidRPr="00956D79">
        <w:rPr>
          <w:rFonts w:ascii="Times New Roman" w:hAnsi="Times New Roman" w:cs="Times New Roman"/>
          <w:sz w:val="28"/>
          <w:szCs w:val="28"/>
        </w:rPr>
        <w:t>— розчинення) починається в тканинах тварини</w:t>
      </w:r>
      <w:r>
        <w:rPr>
          <w:rFonts w:ascii="Times New Roman" w:hAnsi="Times New Roman" w:cs="Times New Roman"/>
          <w:sz w:val="28"/>
          <w:szCs w:val="28"/>
        </w:rPr>
        <w:t xml:space="preserve"> </w:t>
      </w:r>
      <w:r w:rsidRPr="00956D79">
        <w:rPr>
          <w:rFonts w:ascii="Times New Roman" w:hAnsi="Times New Roman" w:cs="Times New Roman"/>
          <w:sz w:val="28"/>
          <w:szCs w:val="28"/>
        </w:rPr>
        <w:t xml:space="preserve">відразу ж після забою. Специфічні </w:t>
      </w:r>
      <w:proofErr w:type="spellStart"/>
      <w:r w:rsidRPr="00956D79">
        <w:rPr>
          <w:rFonts w:ascii="Times New Roman" w:hAnsi="Times New Roman" w:cs="Times New Roman"/>
          <w:sz w:val="28"/>
          <w:szCs w:val="28"/>
        </w:rPr>
        <w:t>автолітичні</w:t>
      </w:r>
      <w:proofErr w:type="spellEnd"/>
      <w:r w:rsidRPr="00956D79">
        <w:rPr>
          <w:rFonts w:ascii="Times New Roman" w:hAnsi="Times New Roman" w:cs="Times New Roman"/>
          <w:sz w:val="28"/>
          <w:szCs w:val="28"/>
        </w:rPr>
        <w:t xml:space="preserve"> перетворення в м’язовій тканині протікають відповідно до особливостей метаболізму, концентрації та</w:t>
      </w:r>
      <w:r>
        <w:rPr>
          <w:rFonts w:ascii="Times New Roman" w:hAnsi="Times New Roman" w:cs="Times New Roman"/>
          <w:sz w:val="28"/>
          <w:szCs w:val="28"/>
        </w:rPr>
        <w:t xml:space="preserve"> </w:t>
      </w:r>
      <w:r w:rsidRPr="00956D79">
        <w:rPr>
          <w:rFonts w:ascii="Times New Roman" w:hAnsi="Times New Roman" w:cs="Times New Roman"/>
          <w:sz w:val="28"/>
          <w:szCs w:val="28"/>
        </w:rPr>
        <w:t xml:space="preserve">локалізації ферментів. У початковий період відбуваються, в основному, </w:t>
      </w:r>
      <w:proofErr w:type="spellStart"/>
      <w:r w:rsidRPr="005332DF">
        <w:rPr>
          <w:rFonts w:ascii="Times New Roman" w:hAnsi="Times New Roman" w:cs="Times New Roman"/>
          <w:iCs/>
          <w:sz w:val="28"/>
          <w:szCs w:val="28"/>
        </w:rPr>
        <w:t>автолітичні</w:t>
      </w:r>
      <w:proofErr w:type="spellEnd"/>
      <w:r w:rsidRPr="005332DF">
        <w:rPr>
          <w:rFonts w:ascii="Times New Roman" w:hAnsi="Times New Roman" w:cs="Times New Roman"/>
          <w:iCs/>
          <w:sz w:val="28"/>
          <w:szCs w:val="28"/>
        </w:rPr>
        <w:t xml:space="preserve"> </w:t>
      </w:r>
      <w:r w:rsidRPr="00956D79">
        <w:rPr>
          <w:rFonts w:ascii="Times New Roman" w:hAnsi="Times New Roman" w:cs="Times New Roman"/>
          <w:sz w:val="28"/>
          <w:szCs w:val="28"/>
        </w:rPr>
        <w:t>перетворення, пов’язані з тими системами, які</w:t>
      </w:r>
      <w:r>
        <w:rPr>
          <w:rFonts w:ascii="Times New Roman" w:hAnsi="Times New Roman" w:cs="Times New Roman"/>
          <w:sz w:val="28"/>
          <w:szCs w:val="28"/>
        </w:rPr>
        <w:t xml:space="preserve"> </w:t>
      </w:r>
      <w:r w:rsidRPr="00956D79">
        <w:rPr>
          <w:rFonts w:ascii="Times New Roman" w:hAnsi="Times New Roman" w:cs="Times New Roman"/>
          <w:sz w:val="28"/>
          <w:szCs w:val="28"/>
        </w:rPr>
        <w:t>відносяться до функцій руху (скорочення-розслаблення м’язових</w:t>
      </w:r>
      <w:r>
        <w:rPr>
          <w:rFonts w:ascii="Times New Roman" w:hAnsi="Times New Roman" w:cs="Times New Roman"/>
          <w:sz w:val="28"/>
          <w:szCs w:val="28"/>
        </w:rPr>
        <w:t xml:space="preserve"> </w:t>
      </w:r>
      <w:r w:rsidRPr="00956D79">
        <w:rPr>
          <w:rFonts w:ascii="Times New Roman" w:hAnsi="Times New Roman" w:cs="Times New Roman"/>
          <w:sz w:val="28"/>
          <w:szCs w:val="28"/>
        </w:rPr>
        <w:t>волокон): інтенсивний розпад вуглеводів (забезпечують синтез</w:t>
      </w:r>
      <w:r>
        <w:rPr>
          <w:rFonts w:ascii="Times New Roman" w:hAnsi="Times New Roman" w:cs="Times New Roman"/>
          <w:sz w:val="28"/>
          <w:szCs w:val="28"/>
        </w:rPr>
        <w:t xml:space="preserve"> </w:t>
      </w:r>
      <w:r w:rsidRPr="00956D79">
        <w:rPr>
          <w:rFonts w:ascii="Times New Roman" w:hAnsi="Times New Roman" w:cs="Times New Roman"/>
          <w:sz w:val="28"/>
          <w:szCs w:val="28"/>
        </w:rPr>
        <w:t xml:space="preserve">АТФ), </w:t>
      </w:r>
      <w:proofErr w:type="spellStart"/>
      <w:r w:rsidRPr="00956D79">
        <w:rPr>
          <w:rFonts w:ascii="Times New Roman" w:hAnsi="Times New Roman" w:cs="Times New Roman"/>
          <w:sz w:val="28"/>
          <w:szCs w:val="28"/>
        </w:rPr>
        <w:t>АТФ</w:t>
      </w:r>
      <w:proofErr w:type="spellEnd"/>
      <w:r w:rsidRPr="00956D79">
        <w:rPr>
          <w:rFonts w:ascii="Times New Roman" w:hAnsi="Times New Roman" w:cs="Times New Roman"/>
          <w:sz w:val="28"/>
          <w:szCs w:val="28"/>
        </w:rPr>
        <w:t xml:space="preserve"> (постачальник енергії </w:t>
      </w:r>
      <w:proofErr w:type="spellStart"/>
      <w:r w:rsidRPr="00956D79">
        <w:rPr>
          <w:rFonts w:ascii="Times New Roman" w:hAnsi="Times New Roman" w:cs="Times New Roman"/>
          <w:sz w:val="28"/>
          <w:szCs w:val="28"/>
        </w:rPr>
        <w:t>міофібрилам</w:t>
      </w:r>
      <w:proofErr w:type="spellEnd"/>
      <w:r w:rsidRPr="00956D79">
        <w:rPr>
          <w:rFonts w:ascii="Times New Roman" w:hAnsi="Times New Roman" w:cs="Times New Roman"/>
          <w:sz w:val="28"/>
          <w:szCs w:val="28"/>
        </w:rPr>
        <w:t>), різкі зміни скоротливого апарату. У цей же період автолізу для білків характерні</w:t>
      </w:r>
      <w:r>
        <w:rPr>
          <w:rFonts w:ascii="Times New Roman" w:hAnsi="Times New Roman" w:cs="Times New Roman"/>
          <w:sz w:val="28"/>
          <w:szCs w:val="28"/>
        </w:rPr>
        <w:t xml:space="preserve"> </w:t>
      </w:r>
      <w:proofErr w:type="spellStart"/>
      <w:r w:rsidRPr="00956D79">
        <w:rPr>
          <w:rFonts w:ascii="Times New Roman" w:hAnsi="Times New Roman" w:cs="Times New Roman"/>
          <w:sz w:val="28"/>
          <w:szCs w:val="28"/>
        </w:rPr>
        <w:t>конформаційні</w:t>
      </w:r>
      <w:proofErr w:type="spellEnd"/>
      <w:r w:rsidRPr="00956D79">
        <w:rPr>
          <w:rFonts w:ascii="Times New Roman" w:hAnsi="Times New Roman" w:cs="Times New Roman"/>
          <w:sz w:val="28"/>
          <w:szCs w:val="28"/>
        </w:rPr>
        <w:t xml:space="preserve"> зміни, які стимулюють </w:t>
      </w:r>
      <w:proofErr w:type="spellStart"/>
      <w:r w:rsidRPr="00956D79">
        <w:rPr>
          <w:rFonts w:ascii="Times New Roman" w:hAnsi="Times New Roman" w:cs="Times New Roman"/>
          <w:sz w:val="28"/>
          <w:szCs w:val="28"/>
        </w:rPr>
        <w:t>агрегаційні</w:t>
      </w:r>
      <w:proofErr w:type="spellEnd"/>
      <w:r w:rsidRPr="00956D79">
        <w:rPr>
          <w:rFonts w:ascii="Times New Roman" w:hAnsi="Times New Roman" w:cs="Times New Roman"/>
          <w:sz w:val="28"/>
          <w:szCs w:val="28"/>
        </w:rPr>
        <w:t xml:space="preserve"> взаємодії. Надалі переважаючими стають зміни, пов’язані з </w:t>
      </w:r>
      <w:r w:rsidRPr="005332DF">
        <w:rPr>
          <w:rFonts w:ascii="Times New Roman" w:hAnsi="Times New Roman" w:cs="Times New Roman"/>
          <w:iCs/>
          <w:sz w:val="28"/>
          <w:szCs w:val="28"/>
        </w:rPr>
        <w:t>гідролітичним</w:t>
      </w:r>
      <w:r w:rsidRPr="00956D79">
        <w:rPr>
          <w:rFonts w:ascii="Times New Roman" w:hAnsi="Times New Roman" w:cs="Times New Roman"/>
          <w:i/>
          <w:iCs/>
          <w:sz w:val="28"/>
          <w:szCs w:val="28"/>
        </w:rPr>
        <w:t xml:space="preserve"> </w:t>
      </w:r>
      <w:r w:rsidRPr="00956D79">
        <w:rPr>
          <w:rFonts w:ascii="Times New Roman" w:hAnsi="Times New Roman" w:cs="Times New Roman"/>
          <w:sz w:val="28"/>
          <w:szCs w:val="28"/>
        </w:rPr>
        <w:t xml:space="preserve">розпадом. Залежно від складу тканини та концентрації </w:t>
      </w:r>
      <w:proofErr w:type="spellStart"/>
      <w:r w:rsidRPr="00956D79">
        <w:rPr>
          <w:rFonts w:ascii="Times New Roman" w:hAnsi="Times New Roman" w:cs="Times New Roman"/>
          <w:sz w:val="28"/>
          <w:szCs w:val="28"/>
        </w:rPr>
        <w:t>гідролаз</w:t>
      </w:r>
      <w:proofErr w:type="spellEnd"/>
      <w:r w:rsidRPr="00956D79">
        <w:rPr>
          <w:rFonts w:ascii="Times New Roman" w:hAnsi="Times New Roman" w:cs="Times New Roman"/>
          <w:sz w:val="28"/>
          <w:szCs w:val="28"/>
        </w:rPr>
        <w:t>, ступінь</w:t>
      </w:r>
      <w:r>
        <w:rPr>
          <w:rFonts w:ascii="Times New Roman" w:hAnsi="Times New Roman" w:cs="Times New Roman"/>
          <w:sz w:val="28"/>
          <w:szCs w:val="28"/>
        </w:rPr>
        <w:t xml:space="preserve"> </w:t>
      </w:r>
      <w:r w:rsidRPr="00956D79">
        <w:rPr>
          <w:rFonts w:ascii="Times New Roman" w:hAnsi="Times New Roman" w:cs="Times New Roman"/>
          <w:sz w:val="28"/>
          <w:szCs w:val="28"/>
        </w:rPr>
        <w:t>деструктивних перетворень компонентів для різних видів м’язової</w:t>
      </w:r>
      <w:r>
        <w:rPr>
          <w:rFonts w:ascii="Times New Roman" w:hAnsi="Times New Roman" w:cs="Times New Roman"/>
          <w:sz w:val="28"/>
          <w:szCs w:val="28"/>
        </w:rPr>
        <w:t xml:space="preserve"> </w:t>
      </w:r>
      <w:r w:rsidRPr="00956D79">
        <w:rPr>
          <w:rFonts w:ascii="Times New Roman" w:hAnsi="Times New Roman" w:cs="Times New Roman"/>
          <w:sz w:val="28"/>
          <w:szCs w:val="28"/>
        </w:rPr>
        <w:t xml:space="preserve">тканини неоднаковий. В основі </w:t>
      </w:r>
      <w:proofErr w:type="spellStart"/>
      <w:r w:rsidRPr="00956D79">
        <w:rPr>
          <w:rFonts w:ascii="Times New Roman" w:hAnsi="Times New Roman" w:cs="Times New Roman"/>
          <w:sz w:val="28"/>
          <w:szCs w:val="28"/>
        </w:rPr>
        <w:t>автолітичних</w:t>
      </w:r>
      <w:proofErr w:type="spellEnd"/>
      <w:r w:rsidRPr="00956D79">
        <w:rPr>
          <w:rFonts w:ascii="Times New Roman" w:hAnsi="Times New Roman" w:cs="Times New Roman"/>
          <w:sz w:val="28"/>
          <w:szCs w:val="28"/>
        </w:rPr>
        <w:t xml:space="preserve"> перетворень м’яса лежать зміни вуглеводної системи, </w:t>
      </w:r>
      <w:proofErr w:type="spellStart"/>
      <w:r w:rsidRPr="00956D79">
        <w:rPr>
          <w:rFonts w:ascii="Times New Roman" w:hAnsi="Times New Roman" w:cs="Times New Roman"/>
          <w:sz w:val="28"/>
          <w:szCs w:val="28"/>
        </w:rPr>
        <w:t>системи</w:t>
      </w:r>
      <w:proofErr w:type="spellEnd"/>
      <w:r w:rsidRPr="00956D79">
        <w:rPr>
          <w:rFonts w:ascii="Times New Roman" w:hAnsi="Times New Roman" w:cs="Times New Roman"/>
          <w:sz w:val="28"/>
          <w:szCs w:val="28"/>
        </w:rPr>
        <w:t xml:space="preserve"> </w:t>
      </w:r>
      <w:proofErr w:type="spellStart"/>
      <w:r w:rsidRPr="00956D79">
        <w:rPr>
          <w:rFonts w:ascii="Times New Roman" w:hAnsi="Times New Roman" w:cs="Times New Roman"/>
          <w:sz w:val="28"/>
          <w:szCs w:val="28"/>
        </w:rPr>
        <w:lastRenderedPageBreak/>
        <w:t>ресинтезу</w:t>
      </w:r>
      <w:proofErr w:type="spellEnd"/>
      <w:r w:rsidRPr="00956D79">
        <w:rPr>
          <w:rFonts w:ascii="Times New Roman" w:hAnsi="Times New Roman" w:cs="Times New Roman"/>
          <w:sz w:val="28"/>
          <w:szCs w:val="28"/>
        </w:rPr>
        <w:t xml:space="preserve"> АТФ і стану </w:t>
      </w:r>
      <w:proofErr w:type="spellStart"/>
      <w:r w:rsidRPr="00956D79">
        <w:rPr>
          <w:rFonts w:ascii="Times New Roman" w:hAnsi="Times New Roman" w:cs="Times New Roman"/>
          <w:sz w:val="28"/>
          <w:szCs w:val="28"/>
        </w:rPr>
        <w:t>міофібрилярних</w:t>
      </w:r>
      <w:proofErr w:type="spellEnd"/>
      <w:r>
        <w:rPr>
          <w:rFonts w:ascii="Times New Roman" w:hAnsi="Times New Roman" w:cs="Times New Roman"/>
          <w:sz w:val="28"/>
          <w:szCs w:val="28"/>
        </w:rPr>
        <w:t xml:space="preserve"> </w:t>
      </w:r>
      <w:r w:rsidRPr="00956D79">
        <w:rPr>
          <w:rFonts w:ascii="Times New Roman" w:hAnsi="Times New Roman" w:cs="Times New Roman"/>
          <w:sz w:val="28"/>
          <w:szCs w:val="28"/>
        </w:rPr>
        <w:t>білків, що входять до системи скорочення.</w:t>
      </w:r>
    </w:p>
    <w:p w:rsidR="00E36C1E" w:rsidRPr="00956D79" w:rsidRDefault="00956D79" w:rsidP="00956D79">
      <w:pPr>
        <w:autoSpaceDE w:val="0"/>
        <w:autoSpaceDN w:val="0"/>
        <w:adjustRightInd w:val="0"/>
        <w:ind w:firstLine="709"/>
        <w:rPr>
          <w:rFonts w:ascii="Times New Roman" w:hAnsi="Times New Roman" w:cs="Times New Roman"/>
          <w:sz w:val="28"/>
          <w:szCs w:val="28"/>
        </w:rPr>
      </w:pPr>
      <w:r w:rsidRPr="00956D79">
        <w:rPr>
          <w:rFonts w:ascii="Times New Roman" w:hAnsi="Times New Roman" w:cs="Times New Roman"/>
          <w:sz w:val="28"/>
          <w:szCs w:val="28"/>
        </w:rPr>
        <w:t xml:space="preserve">Зміни м’яса, зумовлені </w:t>
      </w:r>
      <w:proofErr w:type="spellStart"/>
      <w:r w:rsidRPr="00956D79">
        <w:rPr>
          <w:rFonts w:ascii="Times New Roman" w:hAnsi="Times New Roman" w:cs="Times New Roman"/>
          <w:sz w:val="28"/>
          <w:szCs w:val="28"/>
        </w:rPr>
        <w:t>автолітичними</w:t>
      </w:r>
      <w:proofErr w:type="spellEnd"/>
      <w:r w:rsidRPr="00956D79">
        <w:rPr>
          <w:rFonts w:ascii="Times New Roman" w:hAnsi="Times New Roman" w:cs="Times New Roman"/>
          <w:sz w:val="28"/>
          <w:szCs w:val="28"/>
        </w:rPr>
        <w:t xml:space="preserve"> процесами, трапляються</w:t>
      </w:r>
      <w:r>
        <w:rPr>
          <w:rFonts w:ascii="Times New Roman" w:hAnsi="Times New Roman" w:cs="Times New Roman"/>
          <w:sz w:val="28"/>
          <w:szCs w:val="28"/>
        </w:rPr>
        <w:t xml:space="preserve"> </w:t>
      </w:r>
      <w:r w:rsidRPr="00956D79">
        <w:rPr>
          <w:rFonts w:ascii="Times New Roman" w:hAnsi="Times New Roman" w:cs="Times New Roman"/>
          <w:sz w:val="28"/>
          <w:szCs w:val="28"/>
        </w:rPr>
        <w:t>в технології м’яса за найрізноманітніших способів його оброблення,</w:t>
      </w:r>
      <w:r>
        <w:rPr>
          <w:rFonts w:ascii="Times New Roman" w:hAnsi="Times New Roman" w:cs="Times New Roman"/>
          <w:sz w:val="28"/>
          <w:szCs w:val="28"/>
        </w:rPr>
        <w:t xml:space="preserve"> </w:t>
      </w:r>
      <w:r w:rsidRPr="00956D79">
        <w:rPr>
          <w:rFonts w:ascii="Times New Roman" w:hAnsi="Times New Roman" w:cs="Times New Roman"/>
          <w:sz w:val="28"/>
          <w:szCs w:val="28"/>
        </w:rPr>
        <w:t>наприклад, під час охолодження та зберігання охолодженого м’яса,</w:t>
      </w:r>
      <w:r>
        <w:rPr>
          <w:rFonts w:ascii="Times New Roman" w:hAnsi="Times New Roman" w:cs="Times New Roman"/>
          <w:sz w:val="28"/>
          <w:szCs w:val="28"/>
        </w:rPr>
        <w:t xml:space="preserve"> </w:t>
      </w:r>
      <w:r w:rsidRPr="00956D79">
        <w:rPr>
          <w:rFonts w:ascii="Times New Roman" w:hAnsi="Times New Roman" w:cs="Times New Roman"/>
          <w:sz w:val="28"/>
          <w:szCs w:val="28"/>
        </w:rPr>
        <w:t xml:space="preserve">заморожування і холодильного зберігання, розморожування, засолювання, подрібнення і т. ін. Характер і глибина </w:t>
      </w:r>
      <w:proofErr w:type="spellStart"/>
      <w:r w:rsidRPr="00956D79">
        <w:rPr>
          <w:rFonts w:ascii="Times New Roman" w:hAnsi="Times New Roman" w:cs="Times New Roman"/>
          <w:sz w:val="28"/>
          <w:szCs w:val="28"/>
        </w:rPr>
        <w:t>автолітичних</w:t>
      </w:r>
      <w:proofErr w:type="spellEnd"/>
      <w:r w:rsidRPr="00956D79">
        <w:rPr>
          <w:rFonts w:ascii="Times New Roman" w:hAnsi="Times New Roman" w:cs="Times New Roman"/>
          <w:sz w:val="28"/>
          <w:szCs w:val="28"/>
        </w:rPr>
        <w:t xml:space="preserve"> змін</w:t>
      </w:r>
      <w:r>
        <w:rPr>
          <w:rFonts w:ascii="Times New Roman" w:hAnsi="Times New Roman" w:cs="Times New Roman"/>
          <w:sz w:val="28"/>
          <w:szCs w:val="28"/>
        </w:rPr>
        <w:t xml:space="preserve"> </w:t>
      </w:r>
      <w:r w:rsidRPr="00956D79">
        <w:rPr>
          <w:rFonts w:ascii="Times New Roman" w:hAnsi="Times New Roman" w:cs="Times New Roman"/>
          <w:sz w:val="28"/>
          <w:szCs w:val="28"/>
        </w:rPr>
        <w:t>м’яса впливають на його якість і харчову цінність.</w:t>
      </w:r>
    </w:p>
    <w:p w:rsidR="005332DF" w:rsidRDefault="005332DF" w:rsidP="005332DF">
      <w:pPr>
        <w:autoSpaceDE w:val="0"/>
        <w:autoSpaceDN w:val="0"/>
        <w:adjustRightInd w:val="0"/>
        <w:ind w:firstLine="697"/>
        <w:rPr>
          <w:rFonts w:ascii="Times New Roman" w:eastAsia="Batang" w:hAnsi="Times New Roman" w:cs="Times New Roman"/>
          <w:b/>
          <w:i/>
          <w:sz w:val="28"/>
          <w:szCs w:val="28"/>
        </w:rPr>
      </w:pPr>
      <w:r>
        <w:rPr>
          <w:rFonts w:ascii="Times New Roman" w:eastAsia="Batang" w:hAnsi="Times New Roman" w:cs="Times New Roman"/>
          <w:b/>
          <w:i/>
          <w:sz w:val="28"/>
          <w:szCs w:val="28"/>
        </w:rPr>
        <w:t>Експериментальна</w:t>
      </w:r>
      <w:r w:rsidRPr="002F59D8">
        <w:rPr>
          <w:rFonts w:ascii="Times New Roman" w:eastAsia="Batang" w:hAnsi="Times New Roman" w:cs="Times New Roman"/>
          <w:b/>
          <w:i/>
          <w:sz w:val="28"/>
          <w:szCs w:val="28"/>
        </w:rPr>
        <w:t xml:space="preserve"> частина:</w:t>
      </w:r>
    </w:p>
    <w:p w:rsidR="00E36C1E" w:rsidRDefault="005332DF">
      <w:pPr>
        <w:autoSpaceDE w:val="0"/>
        <w:autoSpaceDN w:val="0"/>
        <w:adjustRightInd w:val="0"/>
        <w:ind w:firstLine="709"/>
        <w:rPr>
          <w:rFonts w:ascii="Times New Roman" w:hAnsi="Times New Roman" w:cs="Times New Roman"/>
          <w:sz w:val="28"/>
          <w:szCs w:val="28"/>
        </w:rPr>
      </w:pPr>
      <w:r w:rsidRPr="002D14B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1</w:t>
      </w:r>
      <w:r w:rsidRPr="002D14B7">
        <w:rPr>
          <w:rFonts w:ascii="Times New Roman" w:eastAsia="Batang" w:hAnsi="Times New Roman" w:cs="Times New Roman"/>
          <w:b/>
          <w:i/>
          <w:sz w:val="28"/>
          <w:szCs w:val="28"/>
        </w:rPr>
        <w:t>.</w:t>
      </w:r>
      <w:r>
        <w:rPr>
          <w:rFonts w:ascii="Times New Roman" w:eastAsia="Batang" w:hAnsi="Times New Roman" w:cs="Times New Roman"/>
          <w:b/>
          <w:i/>
          <w:sz w:val="28"/>
          <w:szCs w:val="28"/>
        </w:rPr>
        <w:t xml:space="preserve"> </w:t>
      </w:r>
      <w:r w:rsidRPr="005332DF">
        <w:rPr>
          <w:rFonts w:ascii="Times New Roman" w:eastAsia="Batang" w:hAnsi="Times New Roman" w:cs="Times New Roman"/>
          <w:sz w:val="28"/>
          <w:szCs w:val="28"/>
        </w:rPr>
        <w:t xml:space="preserve">Користуючись </w:t>
      </w:r>
      <w:proofErr w:type="spellStart"/>
      <w:r w:rsidRPr="005332DF">
        <w:rPr>
          <w:rFonts w:ascii="Times New Roman" w:eastAsia="Batang" w:hAnsi="Times New Roman" w:cs="Times New Roman"/>
          <w:sz w:val="28"/>
          <w:szCs w:val="28"/>
        </w:rPr>
        <w:t>роздатковим</w:t>
      </w:r>
      <w:proofErr w:type="spellEnd"/>
      <w:r w:rsidRPr="005332DF">
        <w:rPr>
          <w:rFonts w:ascii="Times New Roman" w:eastAsia="Batang" w:hAnsi="Times New Roman" w:cs="Times New Roman"/>
          <w:sz w:val="28"/>
          <w:szCs w:val="28"/>
        </w:rPr>
        <w:t xml:space="preserve"> матеріалом відобразити </w:t>
      </w:r>
      <w:r w:rsidRPr="005332DF">
        <w:rPr>
          <w:rFonts w:ascii="Times New Roman" w:hAnsi="Times New Roman" w:cs="Times New Roman"/>
          <w:sz w:val="28"/>
          <w:szCs w:val="28"/>
        </w:rPr>
        <w:t>схему розпаду глікогену у м’язах під час автолізу.</w:t>
      </w:r>
    </w:p>
    <w:p w:rsidR="00140211" w:rsidRDefault="00140211" w:rsidP="00140211">
      <w:pPr>
        <w:autoSpaceDE w:val="0"/>
        <w:autoSpaceDN w:val="0"/>
        <w:adjustRightInd w:val="0"/>
        <w:ind w:firstLine="709"/>
        <w:rPr>
          <w:rFonts w:ascii="Times New Roman" w:hAnsi="Times New Roman" w:cs="Times New Roman"/>
          <w:sz w:val="28"/>
          <w:szCs w:val="28"/>
        </w:rPr>
      </w:pPr>
      <w:r>
        <w:rPr>
          <w:rFonts w:ascii="Times New Roman" w:hAnsi="Times New Roman" w:cs="Times New Roman"/>
          <w:sz w:val="28"/>
          <w:szCs w:val="28"/>
        </w:rPr>
        <w:t>Заповнити таблицю 15.</w:t>
      </w:r>
      <w:r w:rsidRPr="00140211">
        <w:rPr>
          <w:rFonts w:ascii="Times New Roman" w:hAnsi="Times New Roman" w:cs="Times New Roman"/>
          <w:sz w:val="28"/>
          <w:szCs w:val="28"/>
        </w:rPr>
        <w:t xml:space="preserve"> </w:t>
      </w:r>
    </w:p>
    <w:p w:rsidR="00140211" w:rsidRDefault="00140211" w:rsidP="00140211">
      <w:pPr>
        <w:autoSpaceDE w:val="0"/>
        <w:autoSpaceDN w:val="0"/>
        <w:adjustRightInd w:val="0"/>
        <w:ind w:firstLine="709"/>
        <w:rPr>
          <w:rFonts w:ascii="Times New Roman" w:hAnsi="Times New Roman" w:cs="Times New Roman"/>
          <w:sz w:val="28"/>
          <w:szCs w:val="28"/>
        </w:rPr>
      </w:pPr>
      <w:r>
        <w:rPr>
          <w:rFonts w:ascii="Times New Roman" w:hAnsi="Times New Roman" w:cs="Times New Roman"/>
          <w:sz w:val="28"/>
          <w:szCs w:val="28"/>
        </w:rPr>
        <w:t>Охарактеризувати наявність молочної кислоти.</w:t>
      </w:r>
    </w:p>
    <w:p w:rsidR="00140211" w:rsidRPr="009E31A2" w:rsidRDefault="00140211" w:rsidP="00140211">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15</w:t>
      </w:r>
    </w:p>
    <w:p w:rsidR="00140211" w:rsidRPr="00140211" w:rsidRDefault="00140211" w:rsidP="00140211">
      <w:pPr>
        <w:autoSpaceDE w:val="0"/>
        <w:autoSpaceDN w:val="0"/>
        <w:adjustRightInd w:val="0"/>
        <w:spacing w:line="240" w:lineRule="auto"/>
        <w:ind w:firstLine="0"/>
        <w:jc w:val="center"/>
        <w:rPr>
          <w:rFonts w:ascii="Times New Roman" w:hAnsi="Times New Roman" w:cs="Times New Roman"/>
          <w:bCs/>
          <w:iCs/>
          <w:sz w:val="28"/>
          <w:szCs w:val="28"/>
        </w:rPr>
      </w:pPr>
      <w:r w:rsidRPr="00140211">
        <w:rPr>
          <w:rFonts w:ascii="Times New Roman" w:hAnsi="Times New Roman" w:cs="Times New Roman"/>
          <w:bCs/>
          <w:iCs/>
          <w:sz w:val="28"/>
          <w:szCs w:val="28"/>
        </w:rPr>
        <w:t xml:space="preserve">Динаміка зміни </w:t>
      </w:r>
      <w:proofErr w:type="spellStart"/>
      <w:r w:rsidRPr="00140211">
        <w:rPr>
          <w:rFonts w:ascii="Times New Roman" w:hAnsi="Times New Roman" w:cs="Times New Roman"/>
          <w:bCs/>
          <w:iCs/>
          <w:sz w:val="28"/>
          <w:szCs w:val="28"/>
        </w:rPr>
        <w:t>рН</w:t>
      </w:r>
      <w:proofErr w:type="spellEnd"/>
      <w:r w:rsidRPr="00140211">
        <w:rPr>
          <w:rFonts w:ascii="Times New Roman" w:hAnsi="Times New Roman" w:cs="Times New Roman"/>
          <w:bCs/>
          <w:iCs/>
          <w:sz w:val="28"/>
          <w:szCs w:val="28"/>
        </w:rPr>
        <w:t>, вміст вуглеводних фракцій і неорганічного</w:t>
      </w:r>
    </w:p>
    <w:p w:rsidR="00140211" w:rsidRPr="00140211" w:rsidRDefault="00140211" w:rsidP="00140211">
      <w:pPr>
        <w:autoSpaceDE w:val="0"/>
        <w:autoSpaceDN w:val="0"/>
        <w:adjustRightInd w:val="0"/>
        <w:ind w:firstLine="709"/>
        <w:jc w:val="center"/>
        <w:rPr>
          <w:rFonts w:ascii="Times New Roman" w:hAnsi="Times New Roman" w:cs="Times New Roman"/>
          <w:bCs/>
          <w:iCs/>
          <w:sz w:val="28"/>
          <w:szCs w:val="28"/>
        </w:rPr>
      </w:pPr>
      <w:r w:rsidRPr="00140211">
        <w:rPr>
          <w:rFonts w:ascii="Times New Roman" w:hAnsi="Times New Roman" w:cs="Times New Roman"/>
          <w:bCs/>
          <w:iCs/>
          <w:sz w:val="28"/>
          <w:szCs w:val="28"/>
        </w:rPr>
        <w:t>фосфору в м’язовій тканині яловичини</w:t>
      </w:r>
    </w:p>
    <w:tbl>
      <w:tblPr>
        <w:tblStyle w:val="a4"/>
        <w:tblW w:w="0" w:type="auto"/>
        <w:jc w:val="center"/>
        <w:tblLook w:val="04A0" w:firstRow="1" w:lastRow="0" w:firstColumn="1" w:lastColumn="0" w:noHBand="0" w:noVBand="1"/>
      </w:tblPr>
      <w:tblGrid>
        <w:gridCol w:w="1642"/>
        <w:gridCol w:w="1642"/>
        <w:gridCol w:w="1642"/>
        <w:gridCol w:w="1643"/>
        <w:gridCol w:w="1643"/>
        <w:gridCol w:w="1643"/>
      </w:tblGrid>
      <w:tr w:rsidR="00140211" w:rsidRPr="00140211" w:rsidTr="00140211">
        <w:trPr>
          <w:jc w:val="center"/>
        </w:trPr>
        <w:tc>
          <w:tcPr>
            <w:tcW w:w="1642" w:type="dxa"/>
            <w:vMerge w:val="restart"/>
            <w:vAlign w:val="center"/>
          </w:tcPr>
          <w:p w:rsidR="00140211" w:rsidRPr="00140211" w:rsidRDefault="00140211" w:rsidP="00140211">
            <w:pPr>
              <w:autoSpaceDE w:val="0"/>
              <w:autoSpaceDN w:val="0"/>
              <w:adjustRightInd w:val="0"/>
              <w:ind w:firstLine="0"/>
              <w:jc w:val="center"/>
              <w:rPr>
                <w:rFonts w:ascii="Times New Roman" w:hAnsi="Times New Roman" w:cs="Times New Roman"/>
                <w:bCs/>
                <w:sz w:val="24"/>
                <w:szCs w:val="24"/>
              </w:rPr>
            </w:pPr>
            <w:r w:rsidRPr="00140211">
              <w:rPr>
                <w:rFonts w:ascii="Times New Roman" w:hAnsi="Times New Roman" w:cs="Times New Roman"/>
                <w:bCs/>
                <w:sz w:val="24"/>
                <w:szCs w:val="24"/>
              </w:rPr>
              <w:t>Тривалість</w:t>
            </w:r>
          </w:p>
          <w:p w:rsidR="00140211" w:rsidRPr="00140211" w:rsidRDefault="00140211" w:rsidP="00140211">
            <w:pPr>
              <w:autoSpaceDE w:val="0"/>
              <w:autoSpaceDN w:val="0"/>
              <w:adjustRightInd w:val="0"/>
              <w:ind w:firstLine="0"/>
              <w:jc w:val="center"/>
              <w:rPr>
                <w:rFonts w:ascii="Times New Roman" w:hAnsi="Times New Roman" w:cs="Times New Roman"/>
                <w:bCs/>
                <w:sz w:val="24"/>
                <w:szCs w:val="24"/>
              </w:rPr>
            </w:pPr>
            <w:r w:rsidRPr="00140211">
              <w:rPr>
                <w:rFonts w:ascii="Times New Roman" w:hAnsi="Times New Roman" w:cs="Times New Roman"/>
                <w:bCs/>
                <w:sz w:val="24"/>
                <w:szCs w:val="24"/>
              </w:rPr>
              <w:t>зберігання,</w:t>
            </w:r>
          </w:p>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proofErr w:type="spellStart"/>
            <w:r w:rsidRPr="00140211">
              <w:rPr>
                <w:rFonts w:ascii="Times New Roman" w:hAnsi="Times New Roman" w:cs="Times New Roman"/>
                <w:bCs/>
                <w:sz w:val="24"/>
                <w:szCs w:val="24"/>
              </w:rPr>
              <w:t>год</w:t>
            </w:r>
            <w:proofErr w:type="spellEnd"/>
          </w:p>
        </w:tc>
        <w:tc>
          <w:tcPr>
            <w:tcW w:w="1642" w:type="dxa"/>
            <w:vMerge w:val="restart"/>
            <w:vAlign w:val="center"/>
          </w:tcPr>
          <w:p w:rsidR="00140211" w:rsidRPr="00140211" w:rsidRDefault="00140211" w:rsidP="00140211">
            <w:pPr>
              <w:autoSpaceDE w:val="0"/>
              <w:autoSpaceDN w:val="0"/>
              <w:adjustRightInd w:val="0"/>
              <w:ind w:firstLine="0"/>
              <w:jc w:val="center"/>
              <w:rPr>
                <w:rFonts w:ascii="Times New Roman" w:hAnsi="Times New Roman" w:cs="Times New Roman"/>
                <w:bCs/>
                <w:sz w:val="24"/>
                <w:szCs w:val="24"/>
              </w:rPr>
            </w:pPr>
            <w:proofErr w:type="spellStart"/>
            <w:r w:rsidRPr="00140211">
              <w:rPr>
                <w:rFonts w:ascii="Times New Roman" w:hAnsi="Times New Roman" w:cs="Times New Roman"/>
                <w:bCs/>
                <w:sz w:val="24"/>
                <w:szCs w:val="24"/>
              </w:rPr>
              <w:t>рН</w:t>
            </w:r>
            <w:proofErr w:type="spellEnd"/>
          </w:p>
          <w:p w:rsidR="00140211" w:rsidRPr="00140211" w:rsidRDefault="00140211" w:rsidP="00140211">
            <w:pPr>
              <w:autoSpaceDE w:val="0"/>
              <w:autoSpaceDN w:val="0"/>
              <w:adjustRightInd w:val="0"/>
              <w:ind w:firstLine="0"/>
              <w:jc w:val="center"/>
              <w:rPr>
                <w:rFonts w:ascii="Times New Roman" w:hAnsi="Times New Roman" w:cs="Times New Roman"/>
                <w:bCs/>
                <w:sz w:val="24"/>
                <w:szCs w:val="24"/>
              </w:rPr>
            </w:pPr>
            <w:r w:rsidRPr="00140211">
              <w:rPr>
                <w:rFonts w:ascii="Times New Roman" w:hAnsi="Times New Roman" w:cs="Times New Roman"/>
                <w:bCs/>
                <w:sz w:val="24"/>
                <w:szCs w:val="24"/>
              </w:rPr>
              <w:t>м’язової</w:t>
            </w:r>
          </w:p>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bCs/>
                <w:sz w:val="24"/>
                <w:szCs w:val="24"/>
              </w:rPr>
              <w:t>тканини</w:t>
            </w:r>
          </w:p>
        </w:tc>
        <w:tc>
          <w:tcPr>
            <w:tcW w:w="6571" w:type="dxa"/>
            <w:gridSpan w:val="4"/>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bCs/>
                <w:sz w:val="24"/>
                <w:szCs w:val="24"/>
              </w:rPr>
              <w:t>Вміст, г</w:t>
            </w:r>
          </w:p>
        </w:tc>
      </w:tr>
      <w:tr w:rsidR="00140211" w:rsidRPr="00140211" w:rsidTr="00140211">
        <w:trPr>
          <w:jc w:val="center"/>
        </w:trPr>
        <w:tc>
          <w:tcPr>
            <w:tcW w:w="1642" w:type="dxa"/>
            <w:vMerge/>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p>
        </w:tc>
        <w:tc>
          <w:tcPr>
            <w:tcW w:w="1642" w:type="dxa"/>
            <w:vMerge/>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p>
        </w:tc>
        <w:tc>
          <w:tcPr>
            <w:tcW w:w="1642"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bCs/>
                <w:sz w:val="24"/>
                <w:szCs w:val="24"/>
              </w:rPr>
            </w:pPr>
            <w:r w:rsidRPr="00140211">
              <w:rPr>
                <w:rFonts w:ascii="Times New Roman" w:hAnsi="Times New Roman" w:cs="Times New Roman"/>
                <w:bCs/>
                <w:sz w:val="24"/>
                <w:szCs w:val="24"/>
              </w:rPr>
              <w:t>Глікогену в</w:t>
            </w:r>
          </w:p>
          <w:p w:rsidR="00140211" w:rsidRPr="00140211" w:rsidRDefault="00140211" w:rsidP="00140211">
            <w:pPr>
              <w:autoSpaceDE w:val="0"/>
              <w:autoSpaceDN w:val="0"/>
              <w:adjustRightInd w:val="0"/>
              <w:ind w:firstLine="0"/>
              <w:jc w:val="center"/>
              <w:rPr>
                <w:rFonts w:ascii="Times New Roman" w:hAnsi="Times New Roman" w:cs="Times New Roman"/>
                <w:bCs/>
                <w:sz w:val="24"/>
                <w:szCs w:val="24"/>
              </w:rPr>
            </w:pPr>
            <w:r w:rsidRPr="00140211">
              <w:rPr>
                <w:rFonts w:ascii="Times New Roman" w:hAnsi="Times New Roman" w:cs="Times New Roman"/>
                <w:bCs/>
                <w:sz w:val="24"/>
                <w:szCs w:val="24"/>
              </w:rPr>
              <w:t>перерахунку</w:t>
            </w:r>
          </w:p>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bCs/>
                <w:sz w:val="24"/>
                <w:szCs w:val="24"/>
              </w:rPr>
              <w:t>на глюкозу</w:t>
            </w:r>
          </w:p>
        </w:tc>
        <w:tc>
          <w:tcPr>
            <w:tcW w:w="1643"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bCs/>
                <w:sz w:val="24"/>
                <w:szCs w:val="24"/>
              </w:rPr>
              <w:t>Глюкози</w:t>
            </w:r>
          </w:p>
        </w:tc>
        <w:tc>
          <w:tcPr>
            <w:tcW w:w="1643"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bCs/>
                <w:sz w:val="24"/>
                <w:szCs w:val="24"/>
              </w:rPr>
            </w:pPr>
            <w:r w:rsidRPr="00140211">
              <w:rPr>
                <w:rFonts w:ascii="Times New Roman" w:hAnsi="Times New Roman" w:cs="Times New Roman"/>
                <w:bCs/>
                <w:sz w:val="24"/>
                <w:szCs w:val="24"/>
              </w:rPr>
              <w:t>Молочної</w:t>
            </w:r>
          </w:p>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bCs/>
                <w:sz w:val="24"/>
                <w:szCs w:val="24"/>
              </w:rPr>
              <w:t>кислоти</w:t>
            </w:r>
          </w:p>
        </w:tc>
        <w:tc>
          <w:tcPr>
            <w:tcW w:w="1643"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bCs/>
                <w:sz w:val="24"/>
                <w:szCs w:val="24"/>
              </w:rPr>
            </w:pPr>
            <w:proofErr w:type="spellStart"/>
            <w:r w:rsidRPr="00140211">
              <w:rPr>
                <w:rFonts w:ascii="Times New Roman" w:hAnsi="Times New Roman" w:cs="Times New Roman"/>
                <w:bCs/>
                <w:sz w:val="24"/>
                <w:szCs w:val="24"/>
              </w:rPr>
              <w:t>Неорга-</w:t>
            </w:r>
            <w:proofErr w:type="spellEnd"/>
          </w:p>
          <w:p w:rsidR="00140211" w:rsidRPr="00140211" w:rsidRDefault="00140211" w:rsidP="00140211">
            <w:pPr>
              <w:autoSpaceDE w:val="0"/>
              <w:autoSpaceDN w:val="0"/>
              <w:adjustRightInd w:val="0"/>
              <w:ind w:firstLine="0"/>
              <w:jc w:val="center"/>
              <w:rPr>
                <w:rFonts w:ascii="Times New Roman" w:hAnsi="Times New Roman" w:cs="Times New Roman"/>
                <w:bCs/>
                <w:sz w:val="24"/>
                <w:szCs w:val="24"/>
              </w:rPr>
            </w:pPr>
            <w:r w:rsidRPr="00140211">
              <w:rPr>
                <w:rFonts w:ascii="Times New Roman" w:hAnsi="Times New Roman" w:cs="Times New Roman"/>
                <w:bCs/>
                <w:sz w:val="24"/>
                <w:szCs w:val="24"/>
              </w:rPr>
              <w:t>нічного</w:t>
            </w:r>
          </w:p>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bCs/>
                <w:sz w:val="24"/>
                <w:szCs w:val="24"/>
              </w:rPr>
              <w:t>фосфору</w:t>
            </w:r>
          </w:p>
        </w:tc>
      </w:tr>
      <w:tr w:rsidR="00140211" w:rsidRPr="00140211" w:rsidTr="00140211">
        <w:trPr>
          <w:jc w:val="center"/>
        </w:trPr>
        <w:tc>
          <w:tcPr>
            <w:tcW w:w="1642"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sz w:val="24"/>
                <w:szCs w:val="24"/>
              </w:rPr>
              <w:t>1</w:t>
            </w:r>
          </w:p>
        </w:tc>
        <w:tc>
          <w:tcPr>
            <w:tcW w:w="1642"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sz w:val="24"/>
                <w:szCs w:val="24"/>
              </w:rPr>
              <w:t>2</w:t>
            </w:r>
          </w:p>
        </w:tc>
        <w:tc>
          <w:tcPr>
            <w:tcW w:w="1642"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sz w:val="24"/>
                <w:szCs w:val="24"/>
              </w:rPr>
              <w:t>3</w:t>
            </w:r>
          </w:p>
        </w:tc>
        <w:tc>
          <w:tcPr>
            <w:tcW w:w="1643"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sz w:val="24"/>
                <w:szCs w:val="24"/>
              </w:rPr>
              <w:t>4</w:t>
            </w:r>
          </w:p>
        </w:tc>
        <w:tc>
          <w:tcPr>
            <w:tcW w:w="1643"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sz w:val="24"/>
                <w:szCs w:val="24"/>
              </w:rPr>
              <w:t>5</w:t>
            </w:r>
          </w:p>
        </w:tc>
        <w:tc>
          <w:tcPr>
            <w:tcW w:w="1643" w:type="dxa"/>
            <w:vAlign w:val="center"/>
          </w:tcPr>
          <w:p w:rsidR="00140211" w:rsidRPr="00140211" w:rsidRDefault="00140211" w:rsidP="00140211">
            <w:pPr>
              <w:autoSpaceDE w:val="0"/>
              <w:autoSpaceDN w:val="0"/>
              <w:adjustRightInd w:val="0"/>
              <w:ind w:firstLine="0"/>
              <w:jc w:val="center"/>
              <w:rPr>
                <w:rFonts w:ascii="Times New Roman" w:hAnsi="Times New Roman" w:cs="Times New Roman"/>
                <w:sz w:val="24"/>
                <w:szCs w:val="24"/>
              </w:rPr>
            </w:pPr>
            <w:r w:rsidRPr="00140211">
              <w:rPr>
                <w:rFonts w:ascii="Times New Roman" w:hAnsi="Times New Roman" w:cs="Times New Roman"/>
                <w:sz w:val="24"/>
                <w:szCs w:val="24"/>
              </w:rPr>
              <w:t>6</w:t>
            </w:r>
          </w:p>
        </w:tc>
      </w:tr>
    </w:tbl>
    <w:p w:rsidR="005332DF" w:rsidRPr="00E36C1E" w:rsidRDefault="005332DF" w:rsidP="005332DF">
      <w:pPr>
        <w:pStyle w:val="a8"/>
        <w:autoSpaceDE w:val="0"/>
        <w:autoSpaceDN w:val="0"/>
        <w:adjustRightInd w:val="0"/>
        <w:ind w:left="0" w:firstLine="720"/>
        <w:jc w:val="left"/>
        <w:rPr>
          <w:rFonts w:ascii="Times New Roman" w:hAnsi="Times New Roman" w:cs="Times New Roman"/>
          <w:b/>
          <w:sz w:val="28"/>
          <w:szCs w:val="28"/>
        </w:rPr>
      </w:pPr>
      <w:r w:rsidRPr="00E36C1E">
        <w:rPr>
          <w:rFonts w:ascii="Times New Roman" w:hAnsi="Times New Roman" w:cs="Times New Roman"/>
          <w:b/>
          <w:sz w:val="28"/>
          <w:szCs w:val="28"/>
        </w:rPr>
        <w:t>Висновок.</w:t>
      </w:r>
    </w:p>
    <w:p w:rsidR="005332DF" w:rsidRDefault="005332DF">
      <w:pPr>
        <w:autoSpaceDE w:val="0"/>
        <w:autoSpaceDN w:val="0"/>
        <w:adjustRightInd w:val="0"/>
        <w:ind w:firstLine="709"/>
        <w:rPr>
          <w:rFonts w:ascii="Times New Roman" w:hAnsi="Times New Roman" w:cs="Times New Roman"/>
          <w:bCs/>
          <w:sz w:val="28"/>
          <w:szCs w:val="28"/>
        </w:rPr>
      </w:pPr>
      <w:r w:rsidRPr="002D14B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2</w:t>
      </w:r>
      <w:r w:rsidRPr="002D14B7">
        <w:rPr>
          <w:rFonts w:ascii="Times New Roman" w:eastAsia="Batang" w:hAnsi="Times New Roman" w:cs="Times New Roman"/>
          <w:b/>
          <w:i/>
          <w:sz w:val="28"/>
          <w:szCs w:val="28"/>
        </w:rPr>
        <w:t>.</w:t>
      </w:r>
      <w:r w:rsidR="00140211" w:rsidRPr="00140211">
        <w:rPr>
          <w:b/>
          <w:bCs/>
          <w:sz w:val="31"/>
          <w:szCs w:val="31"/>
        </w:rPr>
        <w:t xml:space="preserve"> </w:t>
      </w:r>
      <w:r w:rsidR="00140211" w:rsidRPr="00140211">
        <w:rPr>
          <w:rFonts w:ascii="Times New Roman" w:hAnsi="Times New Roman" w:cs="Times New Roman"/>
          <w:bCs/>
          <w:sz w:val="28"/>
          <w:szCs w:val="28"/>
        </w:rPr>
        <w:t>Провести дослідження загального фосфору у м’ясі і м’ясних продуктах фотометричним методом.</w:t>
      </w:r>
    </w:p>
    <w:p w:rsidR="00140211" w:rsidRPr="00140211" w:rsidRDefault="00140211" w:rsidP="00140211">
      <w:pPr>
        <w:pStyle w:val="Default"/>
        <w:spacing w:line="360" w:lineRule="auto"/>
        <w:ind w:firstLine="709"/>
        <w:jc w:val="both"/>
        <w:rPr>
          <w:sz w:val="28"/>
          <w:szCs w:val="28"/>
        </w:rPr>
      </w:pPr>
      <w:r w:rsidRPr="00140211">
        <w:rPr>
          <w:b/>
          <w:bCs/>
          <w:i/>
          <w:iCs/>
          <w:sz w:val="28"/>
          <w:szCs w:val="28"/>
        </w:rPr>
        <w:t xml:space="preserve">Принцип методу. </w:t>
      </w:r>
      <w:r w:rsidRPr="00140211">
        <w:rPr>
          <w:sz w:val="28"/>
          <w:szCs w:val="28"/>
        </w:rPr>
        <w:t xml:space="preserve">Метод базується на реакції фосфору з амонієм </w:t>
      </w:r>
      <w:proofErr w:type="spellStart"/>
      <w:r w:rsidRPr="00140211">
        <w:rPr>
          <w:sz w:val="28"/>
          <w:szCs w:val="28"/>
        </w:rPr>
        <w:t>молібденовокислим</w:t>
      </w:r>
      <w:proofErr w:type="spellEnd"/>
      <w:r w:rsidRPr="00140211">
        <w:rPr>
          <w:sz w:val="28"/>
          <w:szCs w:val="28"/>
        </w:rPr>
        <w:t xml:space="preserve"> у присутності гідрохінону і сульфату натрію з утворенням забарвленої сполуки, інтенсивність кольору якої вимірюють </w:t>
      </w:r>
      <w:proofErr w:type="spellStart"/>
      <w:r w:rsidRPr="00140211">
        <w:rPr>
          <w:sz w:val="28"/>
          <w:szCs w:val="28"/>
        </w:rPr>
        <w:t>фотометрично</w:t>
      </w:r>
      <w:proofErr w:type="spellEnd"/>
      <w:r w:rsidRPr="00140211">
        <w:rPr>
          <w:sz w:val="28"/>
          <w:szCs w:val="28"/>
        </w:rPr>
        <w:t xml:space="preserve">. </w:t>
      </w:r>
    </w:p>
    <w:p w:rsidR="00140211" w:rsidRPr="00140211" w:rsidRDefault="00140211" w:rsidP="00140211">
      <w:pPr>
        <w:pStyle w:val="Default"/>
        <w:spacing w:line="360" w:lineRule="auto"/>
        <w:ind w:firstLine="709"/>
        <w:jc w:val="both"/>
        <w:rPr>
          <w:sz w:val="28"/>
          <w:szCs w:val="28"/>
        </w:rPr>
      </w:pPr>
      <w:r w:rsidRPr="00140211">
        <w:rPr>
          <w:b/>
          <w:bCs/>
          <w:i/>
          <w:iCs/>
          <w:sz w:val="28"/>
          <w:szCs w:val="28"/>
        </w:rPr>
        <w:t xml:space="preserve">Хід виконання роботи. </w:t>
      </w:r>
      <w:r w:rsidRPr="00140211">
        <w:rPr>
          <w:sz w:val="28"/>
          <w:szCs w:val="28"/>
        </w:rPr>
        <w:t xml:space="preserve">3 г подрібненої проби зважують на лабораторних вагах з похибкою не більше 0,001 г і переносять в колбу </w:t>
      </w:r>
      <w:proofErr w:type="spellStart"/>
      <w:r w:rsidRPr="00140211">
        <w:rPr>
          <w:sz w:val="28"/>
          <w:szCs w:val="28"/>
        </w:rPr>
        <w:t>К’ельдаля</w:t>
      </w:r>
      <w:proofErr w:type="spellEnd"/>
      <w:r w:rsidRPr="00140211">
        <w:rPr>
          <w:sz w:val="28"/>
          <w:szCs w:val="28"/>
        </w:rPr>
        <w:t>. В колбу наливають 15 см</w:t>
      </w:r>
      <w:r w:rsidRPr="003573C1">
        <w:rPr>
          <w:sz w:val="28"/>
          <w:szCs w:val="28"/>
          <w:vertAlign w:val="superscript"/>
        </w:rPr>
        <w:t>3</w:t>
      </w:r>
      <w:r w:rsidRPr="00140211">
        <w:rPr>
          <w:sz w:val="28"/>
          <w:szCs w:val="28"/>
        </w:rPr>
        <w:t xml:space="preserve"> сірчаної кислоти, встановлюють її під нахилом (кут 40 º) і нагрівають протягом 5 </w:t>
      </w:r>
      <w:proofErr w:type="spellStart"/>
      <w:r w:rsidRPr="00140211">
        <w:rPr>
          <w:sz w:val="28"/>
          <w:szCs w:val="28"/>
        </w:rPr>
        <w:t>хв</w:t>
      </w:r>
      <w:proofErr w:type="spellEnd"/>
      <w:r w:rsidRPr="00140211">
        <w:rPr>
          <w:sz w:val="28"/>
          <w:szCs w:val="28"/>
        </w:rPr>
        <w:t xml:space="preserve"> на електричній плитці. Колбу охолоджують, додають 10 см</w:t>
      </w:r>
      <w:r w:rsidRPr="003573C1">
        <w:rPr>
          <w:sz w:val="28"/>
          <w:szCs w:val="28"/>
          <w:vertAlign w:val="superscript"/>
        </w:rPr>
        <w:t>3</w:t>
      </w:r>
      <w:r w:rsidRPr="00140211">
        <w:rPr>
          <w:sz w:val="28"/>
          <w:szCs w:val="28"/>
        </w:rPr>
        <w:t xml:space="preserve"> пероксиду гідрогену і знову нагрівають. Нагрівають і додають пероксид гідрогену до тих пір, поки розчин у колбі після кип’ятіння протягом 15 </w:t>
      </w:r>
      <w:proofErr w:type="spellStart"/>
      <w:r w:rsidRPr="00140211">
        <w:rPr>
          <w:sz w:val="28"/>
          <w:szCs w:val="28"/>
        </w:rPr>
        <w:t>хв</w:t>
      </w:r>
      <w:proofErr w:type="spellEnd"/>
      <w:r w:rsidRPr="00140211">
        <w:rPr>
          <w:sz w:val="28"/>
          <w:szCs w:val="28"/>
        </w:rPr>
        <w:t xml:space="preserve"> буде світлим і прозорим. </w:t>
      </w:r>
    </w:p>
    <w:p w:rsidR="00140211" w:rsidRPr="00140211" w:rsidRDefault="00140211" w:rsidP="00140211">
      <w:pPr>
        <w:pStyle w:val="Default"/>
        <w:spacing w:line="360" w:lineRule="auto"/>
        <w:ind w:firstLine="709"/>
        <w:jc w:val="both"/>
        <w:rPr>
          <w:sz w:val="28"/>
          <w:szCs w:val="28"/>
        </w:rPr>
      </w:pPr>
      <w:r w:rsidRPr="00140211">
        <w:rPr>
          <w:sz w:val="28"/>
          <w:szCs w:val="28"/>
        </w:rPr>
        <w:lastRenderedPageBreak/>
        <w:t xml:space="preserve">Після охолодження горло колби змивають дистильованою водою і нагрівають вміст до кип’ятіння. </w:t>
      </w:r>
    </w:p>
    <w:p w:rsidR="00140211" w:rsidRPr="00140211" w:rsidRDefault="00140211" w:rsidP="00140211">
      <w:pPr>
        <w:pStyle w:val="Default"/>
        <w:spacing w:line="360" w:lineRule="auto"/>
        <w:ind w:firstLine="709"/>
        <w:jc w:val="both"/>
        <w:rPr>
          <w:sz w:val="28"/>
          <w:szCs w:val="28"/>
        </w:rPr>
      </w:pPr>
      <w:r w:rsidRPr="00140211">
        <w:rPr>
          <w:sz w:val="28"/>
          <w:szCs w:val="28"/>
        </w:rPr>
        <w:t xml:space="preserve">Мінералізацію проби вважають завершеною, якщо прозора, безбарвна рідина не темніє при охолодженні. </w:t>
      </w:r>
    </w:p>
    <w:p w:rsidR="00140211" w:rsidRPr="00140211" w:rsidRDefault="00140211" w:rsidP="00140211">
      <w:pPr>
        <w:pStyle w:val="Default"/>
        <w:spacing w:line="360" w:lineRule="auto"/>
        <w:ind w:firstLine="709"/>
        <w:jc w:val="both"/>
        <w:rPr>
          <w:sz w:val="28"/>
          <w:szCs w:val="28"/>
        </w:rPr>
      </w:pPr>
      <w:r w:rsidRPr="00140211">
        <w:rPr>
          <w:sz w:val="28"/>
          <w:szCs w:val="28"/>
        </w:rPr>
        <w:t>Вміст колби кількісно переносять у мірну колбу об’ємом 250 см</w:t>
      </w:r>
      <w:r w:rsidRPr="003573C1">
        <w:rPr>
          <w:sz w:val="28"/>
          <w:szCs w:val="28"/>
          <w:vertAlign w:val="superscript"/>
        </w:rPr>
        <w:t>3</w:t>
      </w:r>
      <w:r w:rsidRPr="00140211">
        <w:rPr>
          <w:sz w:val="28"/>
          <w:szCs w:val="28"/>
        </w:rPr>
        <w:t>, доводять дистильованою водою до мітки і перемішують. Потім 4 см</w:t>
      </w:r>
      <w:r w:rsidRPr="003573C1">
        <w:rPr>
          <w:sz w:val="28"/>
          <w:szCs w:val="28"/>
          <w:vertAlign w:val="superscript"/>
        </w:rPr>
        <w:t>3</w:t>
      </w:r>
      <w:r w:rsidRPr="00140211">
        <w:rPr>
          <w:sz w:val="28"/>
          <w:szCs w:val="28"/>
        </w:rPr>
        <w:t xml:space="preserve"> </w:t>
      </w:r>
      <w:proofErr w:type="spellStart"/>
      <w:r w:rsidRPr="00140211">
        <w:rPr>
          <w:sz w:val="28"/>
          <w:szCs w:val="28"/>
        </w:rPr>
        <w:t>мінералізату</w:t>
      </w:r>
      <w:proofErr w:type="spellEnd"/>
      <w:r w:rsidRPr="00140211">
        <w:rPr>
          <w:sz w:val="28"/>
          <w:szCs w:val="28"/>
        </w:rPr>
        <w:t xml:space="preserve"> з колби об’ємом 250 см</w:t>
      </w:r>
      <w:r w:rsidRPr="003573C1">
        <w:rPr>
          <w:sz w:val="28"/>
          <w:szCs w:val="28"/>
          <w:vertAlign w:val="superscript"/>
        </w:rPr>
        <w:t>3</w:t>
      </w:r>
      <w:r w:rsidRPr="00140211">
        <w:rPr>
          <w:sz w:val="28"/>
          <w:szCs w:val="28"/>
        </w:rPr>
        <w:t xml:space="preserve"> переносять у мірну колбу об’ємом 100 см3 і додають для нейтралізації вільної сірчаної кислоти 1 н. розчин натрію їдкого. Необхідну кількість розчину натрію їдкого встановлюють попереднім титруванням окремої проби </w:t>
      </w:r>
      <w:proofErr w:type="spellStart"/>
      <w:r w:rsidRPr="00140211">
        <w:rPr>
          <w:sz w:val="28"/>
          <w:szCs w:val="28"/>
        </w:rPr>
        <w:t>мінералізату</w:t>
      </w:r>
      <w:proofErr w:type="spellEnd"/>
      <w:r w:rsidRPr="00140211">
        <w:rPr>
          <w:sz w:val="28"/>
          <w:szCs w:val="28"/>
        </w:rPr>
        <w:t>. Для цього 4 см</w:t>
      </w:r>
      <w:r w:rsidRPr="003573C1">
        <w:rPr>
          <w:sz w:val="28"/>
          <w:szCs w:val="28"/>
          <w:vertAlign w:val="superscript"/>
        </w:rPr>
        <w:t>3</w:t>
      </w:r>
      <w:r w:rsidRPr="00140211">
        <w:rPr>
          <w:sz w:val="28"/>
          <w:szCs w:val="28"/>
        </w:rPr>
        <w:t xml:space="preserve"> </w:t>
      </w:r>
      <w:proofErr w:type="spellStart"/>
      <w:r w:rsidRPr="00140211">
        <w:rPr>
          <w:sz w:val="28"/>
          <w:szCs w:val="28"/>
        </w:rPr>
        <w:t>мінералізату</w:t>
      </w:r>
      <w:proofErr w:type="spellEnd"/>
      <w:r w:rsidRPr="00140211">
        <w:rPr>
          <w:sz w:val="28"/>
          <w:szCs w:val="28"/>
        </w:rPr>
        <w:t xml:space="preserve"> переносять у конічну колбу об’ємом 50 см</w:t>
      </w:r>
      <w:r w:rsidRPr="003573C1">
        <w:rPr>
          <w:sz w:val="28"/>
          <w:szCs w:val="28"/>
          <w:vertAlign w:val="superscript"/>
        </w:rPr>
        <w:t>3</w:t>
      </w:r>
      <w:r w:rsidRPr="00140211">
        <w:rPr>
          <w:sz w:val="28"/>
          <w:szCs w:val="28"/>
        </w:rPr>
        <w:t xml:space="preserve"> і титрують із бюретки 1 н. розчином натрію їдкого у присутності трьох краплин фенолфталеїну. Після чого у мірну колбу місткістю 100 см</w:t>
      </w:r>
      <w:r w:rsidRPr="003573C1">
        <w:rPr>
          <w:sz w:val="28"/>
          <w:szCs w:val="28"/>
          <w:vertAlign w:val="superscript"/>
        </w:rPr>
        <w:t>3</w:t>
      </w:r>
      <w:r w:rsidRPr="00140211">
        <w:rPr>
          <w:sz w:val="28"/>
          <w:szCs w:val="28"/>
        </w:rPr>
        <w:t xml:space="preserve"> додають 2 см</w:t>
      </w:r>
      <w:r w:rsidRPr="003573C1">
        <w:rPr>
          <w:sz w:val="28"/>
          <w:szCs w:val="28"/>
          <w:vertAlign w:val="superscript"/>
        </w:rPr>
        <w:t>3</w:t>
      </w:r>
      <w:r w:rsidRPr="00140211">
        <w:rPr>
          <w:sz w:val="28"/>
          <w:szCs w:val="28"/>
        </w:rPr>
        <w:t xml:space="preserve"> розчину амонію </w:t>
      </w:r>
      <w:proofErr w:type="spellStart"/>
      <w:r w:rsidRPr="00140211">
        <w:rPr>
          <w:sz w:val="28"/>
          <w:szCs w:val="28"/>
        </w:rPr>
        <w:t>молібденовокислого</w:t>
      </w:r>
      <w:proofErr w:type="spellEnd"/>
      <w:r w:rsidRPr="00140211">
        <w:rPr>
          <w:sz w:val="28"/>
          <w:szCs w:val="28"/>
        </w:rPr>
        <w:t xml:space="preserve"> і 2 см</w:t>
      </w:r>
      <w:r w:rsidRPr="003573C1">
        <w:rPr>
          <w:sz w:val="28"/>
          <w:szCs w:val="28"/>
          <w:vertAlign w:val="superscript"/>
        </w:rPr>
        <w:t>3</w:t>
      </w:r>
      <w:r w:rsidRPr="00140211">
        <w:rPr>
          <w:sz w:val="28"/>
          <w:szCs w:val="28"/>
        </w:rPr>
        <w:t xml:space="preserve"> розчину гідрохінону. Через 10 </w:t>
      </w:r>
      <w:proofErr w:type="spellStart"/>
      <w:r w:rsidRPr="00140211">
        <w:rPr>
          <w:sz w:val="28"/>
          <w:szCs w:val="28"/>
        </w:rPr>
        <w:t>хв</w:t>
      </w:r>
      <w:proofErr w:type="spellEnd"/>
      <w:r w:rsidRPr="00140211">
        <w:rPr>
          <w:sz w:val="28"/>
          <w:szCs w:val="28"/>
        </w:rPr>
        <w:t xml:space="preserve"> вносять </w:t>
      </w:r>
      <w:proofErr w:type="spellStart"/>
      <w:r w:rsidRPr="00140211">
        <w:rPr>
          <w:sz w:val="28"/>
          <w:szCs w:val="28"/>
        </w:rPr>
        <w:t>крапельно</w:t>
      </w:r>
      <w:proofErr w:type="spellEnd"/>
      <w:r w:rsidRPr="00140211">
        <w:rPr>
          <w:sz w:val="28"/>
          <w:szCs w:val="28"/>
        </w:rPr>
        <w:t xml:space="preserve"> з піпетки 10 см</w:t>
      </w:r>
      <w:r w:rsidRPr="003573C1">
        <w:rPr>
          <w:sz w:val="28"/>
          <w:szCs w:val="28"/>
          <w:vertAlign w:val="superscript"/>
        </w:rPr>
        <w:t>3</w:t>
      </w:r>
      <w:r w:rsidRPr="00140211">
        <w:rPr>
          <w:sz w:val="28"/>
          <w:szCs w:val="28"/>
        </w:rPr>
        <w:t xml:space="preserve"> розчину </w:t>
      </w:r>
      <w:proofErr w:type="spellStart"/>
      <w:r w:rsidRPr="00140211">
        <w:rPr>
          <w:sz w:val="28"/>
          <w:szCs w:val="28"/>
        </w:rPr>
        <w:t>карбонатсульфіту</w:t>
      </w:r>
      <w:proofErr w:type="spellEnd"/>
      <w:r w:rsidRPr="00140211">
        <w:rPr>
          <w:sz w:val="28"/>
          <w:szCs w:val="28"/>
        </w:rPr>
        <w:t xml:space="preserve">. Об’єм вмісту колби доводять до мітки дистильованою водою і перемішують. </w:t>
      </w:r>
    </w:p>
    <w:p w:rsidR="00140211" w:rsidRPr="00140211" w:rsidRDefault="00140211" w:rsidP="00140211">
      <w:pPr>
        <w:pStyle w:val="Default"/>
        <w:spacing w:line="360" w:lineRule="auto"/>
        <w:ind w:firstLine="709"/>
        <w:jc w:val="both"/>
        <w:rPr>
          <w:sz w:val="28"/>
          <w:szCs w:val="28"/>
        </w:rPr>
      </w:pPr>
      <w:r w:rsidRPr="00140211">
        <w:rPr>
          <w:sz w:val="28"/>
          <w:szCs w:val="28"/>
        </w:rPr>
        <w:t xml:space="preserve">Через 15 </w:t>
      </w:r>
      <w:proofErr w:type="spellStart"/>
      <w:r w:rsidRPr="00140211">
        <w:rPr>
          <w:sz w:val="28"/>
          <w:szCs w:val="28"/>
        </w:rPr>
        <w:t>хв</w:t>
      </w:r>
      <w:proofErr w:type="spellEnd"/>
      <w:r w:rsidRPr="00140211">
        <w:rPr>
          <w:sz w:val="28"/>
          <w:szCs w:val="28"/>
        </w:rPr>
        <w:t xml:space="preserve"> вимірюють інтенсивність синього забарвлення на </w:t>
      </w:r>
      <w:proofErr w:type="spellStart"/>
      <w:r w:rsidRPr="00140211">
        <w:rPr>
          <w:sz w:val="28"/>
          <w:szCs w:val="28"/>
        </w:rPr>
        <w:t>спектро-фотометрі</w:t>
      </w:r>
      <w:proofErr w:type="spellEnd"/>
      <w:r w:rsidRPr="00140211">
        <w:rPr>
          <w:sz w:val="28"/>
          <w:szCs w:val="28"/>
        </w:rPr>
        <w:t xml:space="preserve"> при довжині хвилі 630 </w:t>
      </w:r>
      <w:proofErr w:type="spellStart"/>
      <w:r w:rsidRPr="00140211">
        <w:rPr>
          <w:sz w:val="28"/>
          <w:szCs w:val="28"/>
        </w:rPr>
        <w:t>нм</w:t>
      </w:r>
      <w:proofErr w:type="spellEnd"/>
      <w:r w:rsidRPr="00140211">
        <w:rPr>
          <w:sz w:val="28"/>
          <w:szCs w:val="28"/>
        </w:rPr>
        <w:t xml:space="preserve"> або на </w:t>
      </w:r>
      <w:proofErr w:type="spellStart"/>
      <w:r w:rsidRPr="00140211">
        <w:rPr>
          <w:sz w:val="28"/>
          <w:szCs w:val="28"/>
        </w:rPr>
        <w:t>фотоелектроколориметрі</w:t>
      </w:r>
      <w:proofErr w:type="spellEnd"/>
      <w:r w:rsidRPr="00140211">
        <w:rPr>
          <w:sz w:val="28"/>
          <w:szCs w:val="28"/>
        </w:rPr>
        <w:t xml:space="preserve"> з червоним світофільтром в кюветі з товщиною поглинаючого світло шару 1 см. </w:t>
      </w:r>
    </w:p>
    <w:p w:rsidR="00140211" w:rsidRPr="00140211" w:rsidRDefault="00140211" w:rsidP="00140211">
      <w:pPr>
        <w:pStyle w:val="Default"/>
        <w:spacing w:line="360" w:lineRule="auto"/>
        <w:ind w:firstLine="709"/>
        <w:jc w:val="both"/>
        <w:rPr>
          <w:sz w:val="28"/>
          <w:szCs w:val="28"/>
        </w:rPr>
      </w:pPr>
      <w:r w:rsidRPr="00140211">
        <w:rPr>
          <w:sz w:val="28"/>
          <w:szCs w:val="28"/>
        </w:rPr>
        <w:t xml:space="preserve">Вміст Фосфору розраховують за допомогою калібрувального графіку. </w:t>
      </w:r>
    </w:p>
    <w:p w:rsidR="00140211" w:rsidRPr="00140211" w:rsidRDefault="00140211" w:rsidP="00140211">
      <w:pPr>
        <w:autoSpaceDE w:val="0"/>
        <w:autoSpaceDN w:val="0"/>
        <w:adjustRightInd w:val="0"/>
        <w:ind w:firstLine="709"/>
        <w:rPr>
          <w:rFonts w:ascii="Times New Roman" w:hAnsi="Times New Roman" w:cs="Times New Roman"/>
          <w:sz w:val="28"/>
          <w:szCs w:val="28"/>
        </w:rPr>
      </w:pPr>
      <w:r w:rsidRPr="00140211">
        <w:rPr>
          <w:rFonts w:ascii="Times New Roman" w:hAnsi="Times New Roman" w:cs="Times New Roman"/>
          <w:b/>
          <w:bCs/>
          <w:i/>
          <w:iCs/>
          <w:sz w:val="28"/>
          <w:szCs w:val="28"/>
        </w:rPr>
        <w:t xml:space="preserve">Обробка результатів. </w:t>
      </w:r>
      <w:r w:rsidRPr="00140211">
        <w:rPr>
          <w:rFonts w:ascii="Times New Roman" w:hAnsi="Times New Roman" w:cs="Times New Roman"/>
          <w:sz w:val="28"/>
          <w:szCs w:val="28"/>
        </w:rPr>
        <w:t xml:space="preserve">Вміст загального </w:t>
      </w:r>
      <w:r w:rsidR="00880CEF" w:rsidRPr="00140211">
        <w:rPr>
          <w:sz w:val="28"/>
          <w:szCs w:val="28"/>
        </w:rPr>
        <w:t>ф</w:t>
      </w:r>
      <w:r w:rsidRPr="00140211">
        <w:rPr>
          <w:rFonts w:ascii="Times New Roman" w:hAnsi="Times New Roman" w:cs="Times New Roman"/>
          <w:sz w:val="28"/>
          <w:szCs w:val="28"/>
        </w:rPr>
        <w:t>осфору (Х) в мг на 100 г продукту розраховують за формулою 12:</w:t>
      </w:r>
    </w:p>
    <w:p w:rsidR="00140211" w:rsidRDefault="00140211" w:rsidP="00140211">
      <w:pPr>
        <w:autoSpaceDE w:val="0"/>
        <w:autoSpaceDN w:val="0"/>
        <w:adjustRightInd w:val="0"/>
        <w:ind w:firstLine="709"/>
        <w:jc w:val="center"/>
        <w:rPr>
          <w:rFonts w:ascii="Times New Roman" w:eastAsiaTheme="minorEastAsia" w:hAnsi="Times New Roman" w:cs="Times New Roman"/>
          <w:bCs/>
          <w:iCs/>
          <w:sz w:val="28"/>
          <w:szCs w:val="28"/>
        </w:rPr>
      </w:pPr>
      <m:oMath>
        <m:r>
          <w:rPr>
            <w:rFonts w:ascii="Cambria Math" w:hAnsi="Cambria Math" w:cs="Times New Roman"/>
            <w:sz w:val="28"/>
            <w:szCs w:val="28"/>
          </w:rPr>
          <m:t>Х</m:t>
        </m:r>
        <m:r>
          <m:rPr>
            <m:sty m:val="p"/>
          </m:rPr>
          <w:rPr>
            <w:rFonts w:ascii="Cambria Math" w:hAnsi="Times New Roman" w:cs="Times New Roman"/>
            <w:sz w:val="28"/>
            <w:szCs w:val="28"/>
          </w:rPr>
          <m:t xml:space="preserve">= </m:t>
        </m:r>
        <m:f>
          <m:fPr>
            <m:ctrlPr>
              <w:rPr>
                <w:rFonts w:ascii="Cambria Math" w:hAnsi="Times New Roman" w:cs="Times New Roman"/>
                <w:bCs/>
                <w:iCs/>
                <w:sz w:val="28"/>
                <w:szCs w:val="28"/>
              </w:rPr>
            </m:ctrlPr>
          </m:fPr>
          <m:num>
            <m:r>
              <m:rPr>
                <m:sty m:val="p"/>
              </m:rPr>
              <w:rPr>
                <w:rFonts w:ascii="Cambria Math" w:hAnsi="Times New Roman" w:cs="Times New Roman"/>
                <w:sz w:val="28"/>
                <w:szCs w:val="28"/>
                <w:lang w:val="ru-RU"/>
              </w:rPr>
              <m:t>С</m:t>
            </m:r>
            <m:r>
              <m:rPr>
                <m:sty m:val="p"/>
              </m:rPr>
              <w:rPr>
                <w:rFonts w:ascii="Times New Roman" w:hAnsi="Cambria Math" w:cs="Times New Roman"/>
                <w:sz w:val="28"/>
                <w:szCs w:val="28"/>
              </w:rPr>
              <m:t>*</m:t>
            </m:r>
            <m:r>
              <m:rPr>
                <m:sty m:val="p"/>
              </m:rPr>
              <w:rPr>
                <w:rFonts w:ascii="Cambria Math" w:hAnsi="Cambria Math" w:cs="Times New Roman"/>
                <w:sz w:val="28"/>
                <w:szCs w:val="28"/>
              </w:rPr>
              <m:t>250*100</m:t>
            </m:r>
          </m:num>
          <m:den>
            <m:r>
              <w:rPr>
                <w:rFonts w:ascii="Cambria Math" w:hAnsi="Times New Roman" w:cs="Times New Roman"/>
                <w:sz w:val="28"/>
                <w:szCs w:val="28"/>
                <w:lang w:val="en-US"/>
              </w:rPr>
              <m:t>m</m:t>
            </m:r>
            <m:r>
              <m:rPr>
                <m:sty m:val="p"/>
              </m:rPr>
              <w:rPr>
                <w:rFonts w:ascii="Cambria Math" w:hAnsi="Times New Roman" w:cs="Times New Roman"/>
                <w:sz w:val="28"/>
                <w:szCs w:val="28"/>
              </w:rPr>
              <m:t>*</m:t>
            </m:r>
            <m:r>
              <m:rPr>
                <m:sty m:val="p"/>
              </m:rPr>
              <w:rPr>
                <w:rFonts w:ascii="Cambria Math" w:hAnsi="Times New Roman" w:cs="Times New Roman"/>
                <w:sz w:val="28"/>
                <w:szCs w:val="28"/>
              </w:rPr>
              <m:t>4</m:t>
            </m:r>
          </m:den>
        </m:f>
      </m:oMath>
      <w:r>
        <w:rPr>
          <w:rFonts w:ascii="Times New Roman" w:eastAsiaTheme="minorEastAsia" w:hAnsi="Times New Roman" w:cs="Times New Roman"/>
          <w:bCs/>
          <w:iCs/>
          <w:sz w:val="28"/>
          <w:szCs w:val="28"/>
        </w:rPr>
        <w:t>, (12)</w:t>
      </w:r>
    </w:p>
    <w:p w:rsidR="000D0335" w:rsidRDefault="000D0335" w:rsidP="00140211">
      <w:pPr>
        <w:autoSpaceDE w:val="0"/>
        <w:autoSpaceDN w:val="0"/>
        <w:adjustRightInd w:val="0"/>
        <w:ind w:firstLine="709"/>
        <w:jc w:val="center"/>
        <w:rPr>
          <w:rFonts w:ascii="Times New Roman" w:eastAsiaTheme="minorEastAsia" w:hAnsi="Times New Roman" w:cs="Times New Roman"/>
          <w:bCs/>
          <w:iCs/>
          <w:sz w:val="28"/>
          <w:szCs w:val="28"/>
        </w:rPr>
      </w:pPr>
    </w:p>
    <w:p w:rsidR="00140211" w:rsidRPr="00880CEF" w:rsidRDefault="00140211" w:rsidP="00140211">
      <w:pPr>
        <w:pStyle w:val="Default"/>
        <w:spacing w:line="360" w:lineRule="auto"/>
        <w:ind w:firstLine="709"/>
        <w:jc w:val="both"/>
        <w:rPr>
          <w:sz w:val="28"/>
          <w:szCs w:val="28"/>
        </w:rPr>
      </w:pPr>
      <w:r w:rsidRPr="00880CEF">
        <w:rPr>
          <w:sz w:val="28"/>
          <w:szCs w:val="28"/>
        </w:rPr>
        <w:t xml:space="preserve">де С – кількість </w:t>
      </w:r>
      <w:r w:rsidR="00880CEF" w:rsidRPr="00880CEF">
        <w:rPr>
          <w:sz w:val="28"/>
          <w:szCs w:val="28"/>
        </w:rPr>
        <w:t>ф</w:t>
      </w:r>
      <w:r w:rsidRPr="00880CEF">
        <w:rPr>
          <w:sz w:val="28"/>
          <w:szCs w:val="28"/>
        </w:rPr>
        <w:t xml:space="preserve">осфору, яка міститься у 100 см3 забарвленого розчину, знайдена за калібрувальним графіком; </w:t>
      </w:r>
    </w:p>
    <w:p w:rsidR="00140211" w:rsidRPr="00880CEF" w:rsidRDefault="00140211" w:rsidP="00140211">
      <w:pPr>
        <w:pStyle w:val="Default"/>
        <w:spacing w:line="360" w:lineRule="auto"/>
        <w:ind w:firstLine="709"/>
        <w:jc w:val="both"/>
        <w:rPr>
          <w:sz w:val="28"/>
          <w:szCs w:val="28"/>
        </w:rPr>
      </w:pPr>
      <w:r w:rsidRPr="00880CEF">
        <w:rPr>
          <w:sz w:val="28"/>
          <w:szCs w:val="28"/>
        </w:rPr>
        <w:t xml:space="preserve">m – кількість </w:t>
      </w:r>
      <w:proofErr w:type="spellStart"/>
      <w:r w:rsidRPr="00880CEF">
        <w:rPr>
          <w:sz w:val="28"/>
          <w:szCs w:val="28"/>
        </w:rPr>
        <w:t>мінералізату</w:t>
      </w:r>
      <w:proofErr w:type="spellEnd"/>
      <w:r w:rsidRPr="00880CEF">
        <w:rPr>
          <w:sz w:val="28"/>
          <w:szCs w:val="28"/>
        </w:rPr>
        <w:t>, узята для кольорової реакції, см</w:t>
      </w:r>
      <w:r w:rsidRPr="00880CEF">
        <w:rPr>
          <w:sz w:val="28"/>
          <w:szCs w:val="28"/>
          <w:vertAlign w:val="superscript"/>
        </w:rPr>
        <w:t>3</w:t>
      </w:r>
      <w:r w:rsidRPr="00880CEF">
        <w:rPr>
          <w:sz w:val="28"/>
          <w:szCs w:val="28"/>
        </w:rPr>
        <w:t xml:space="preserve">; </w:t>
      </w:r>
    </w:p>
    <w:p w:rsidR="00140211" w:rsidRPr="00880CEF" w:rsidRDefault="00140211" w:rsidP="00140211">
      <w:pPr>
        <w:pStyle w:val="Default"/>
        <w:spacing w:line="360" w:lineRule="auto"/>
        <w:ind w:firstLine="709"/>
        <w:jc w:val="both"/>
        <w:rPr>
          <w:sz w:val="28"/>
          <w:szCs w:val="28"/>
        </w:rPr>
      </w:pPr>
      <w:r w:rsidRPr="00880CEF">
        <w:rPr>
          <w:sz w:val="28"/>
          <w:szCs w:val="28"/>
        </w:rPr>
        <w:t xml:space="preserve">250 – загальний об’єм </w:t>
      </w:r>
      <w:proofErr w:type="spellStart"/>
      <w:r w:rsidRPr="00880CEF">
        <w:rPr>
          <w:sz w:val="28"/>
          <w:szCs w:val="28"/>
        </w:rPr>
        <w:t>мінералізату</w:t>
      </w:r>
      <w:proofErr w:type="spellEnd"/>
      <w:r w:rsidRPr="00880CEF">
        <w:rPr>
          <w:sz w:val="28"/>
          <w:szCs w:val="28"/>
        </w:rPr>
        <w:t>, см</w:t>
      </w:r>
      <w:r w:rsidRPr="00880CEF">
        <w:rPr>
          <w:sz w:val="28"/>
          <w:szCs w:val="28"/>
          <w:vertAlign w:val="superscript"/>
        </w:rPr>
        <w:t>3</w:t>
      </w:r>
      <w:r w:rsidRPr="00880CEF">
        <w:rPr>
          <w:sz w:val="28"/>
          <w:szCs w:val="28"/>
        </w:rPr>
        <w:t xml:space="preserve">. </w:t>
      </w:r>
    </w:p>
    <w:p w:rsidR="00140211" w:rsidRDefault="00140211" w:rsidP="00140211">
      <w:pPr>
        <w:autoSpaceDE w:val="0"/>
        <w:autoSpaceDN w:val="0"/>
        <w:adjustRightInd w:val="0"/>
        <w:ind w:firstLine="709"/>
        <w:rPr>
          <w:rFonts w:ascii="Times New Roman" w:hAnsi="Times New Roman" w:cs="Times New Roman"/>
          <w:sz w:val="28"/>
          <w:szCs w:val="28"/>
        </w:rPr>
      </w:pPr>
      <w:r w:rsidRPr="00140211">
        <w:rPr>
          <w:rFonts w:ascii="Times New Roman" w:hAnsi="Times New Roman" w:cs="Times New Roman"/>
          <w:sz w:val="28"/>
          <w:szCs w:val="28"/>
        </w:rPr>
        <w:t>За кінцевий результат приймають середнє арифметичне результатів двох паралельних вимірювань. Розбіжність між паралельними визначеннями не повинна бути більшою 10 мг Фосфору на 100 г продукту.</w:t>
      </w:r>
    </w:p>
    <w:p w:rsidR="00140211" w:rsidRPr="00E36C1E" w:rsidRDefault="00140211" w:rsidP="00140211">
      <w:pPr>
        <w:pStyle w:val="a8"/>
        <w:autoSpaceDE w:val="0"/>
        <w:autoSpaceDN w:val="0"/>
        <w:adjustRightInd w:val="0"/>
        <w:ind w:left="0" w:firstLine="720"/>
        <w:jc w:val="left"/>
        <w:rPr>
          <w:rFonts w:ascii="Times New Roman" w:hAnsi="Times New Roman" w:cs="Times New Roman"/>
          <w:b/>
          <w:sz w:val="28"/>
          <w:szCs w:val="28"/>
        </w:rPr>
      </w:pPr>
      <w:r w:rsidRPr="00E36C1E">
        <w:rPr>
          <w:rFonts w:ascii="Times New Roman" w:hAnsi="Times New Roman" w:cs="Times New Roman"/>
          <w:b/>
          <w:sz w:val="28"/>
          <w:szCs w:val="28"/>
        </w:rPr>
        <w:lastRenderedPageBreak/>
        <w:t>Висновок.</w:t>
      </w:r>
    </w:p>
    <w:p w:rsidR="00140211" w:rsidRDefault="002A6C03" w:rsidP="00140211">
      <w:pPr>
        <w:autoSpaceDE w:val="0"/>
        <w:autoSpaceDN w:val="0"/>
        <w:adjustRightInd w:val="0"/>
        <w:ind w:firstLine="709"/>
        <w:rPr>
          <w:rFonts w:ascii="Times New Roman" w:hAnsi="Times New Roman" w:cs="Times New Roman"/>
          <w:sz w:val="28"/>
          <w:szCs w:val="28"/>
        </w:rPr>
      </w:pPr>
      <w:r w:rsidRPr="002D14B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3.</w:t>
      </w:r>
      <w:r w:rsidRPr="002A6C03">
        <w:rPr>
          <w:rFonts w:ascii="PetersburgC" w:hAnsi="PetersburgC" w:cs="PetersburgC"/>
          <w:sz w:val="20"/>
          <w:szCs w:val="20"/>
        </w:rPr>
        <w:t xml:space="preserve"> </w:t>
      </w:r>
      <w:r w:rsidRPr="002A6C03">
        <w:rPr>
          <w:rFonts w:ascii="Times New Roman" w:hAnsi="Times New Roman" w:cs="Times New Roman"/>
          <w:sz w:val="28"/>
          <w:szCs w:val="28"/>
        </w:rPr>
        <w:t>Відобразити схему перетворень АТФ у м’язах під час автолізу</w:t>
      </w:r>
      <w:r>
        <w:rPr>
          <w:rFonts w:ascii="Times New Roman" w:hAnsi="Times New Roman" w:cs="Times New Roman"/>
          <w:sz w:val="28"/>
          <w:szCs w:val="28"/>
        </w:rPr>
        <w:t>.</w:t>
      </w:r>
    </w:p>
    <w:p w:rsidR="002A6C03" w:rsidRPr="00E36C1E" w:rsidRDefault="002A6C03" w:rsidP="002A6C03">
      <w:pPr>
        <w:pStyle w:val="a8"/>
        <w:autoSpaceDE w:val="0"/>
        <w:autoSpaceDN w:val="0"/>
        <w:adjustRightInd w:val="0"/>
        <w:ind w:left="0" w:firstLine="720"/>
        <w:jc w:val="left"/>
        <w:rPr>
          <w:rFonts w:ascii="Times New Roman" w:hAnsi="Times New Roman" w:cs="Times New Roman"/>
          <w:b/>
          <w:sz w:val="28"/>
          <w:szCs w:val="28"/>
        </w:rPr>
      </w:pPr>
      <w:r w:rsidRPr="00E36C1E">
        <w:rPr>
          <w:rFonts w:ascii="Times New Roman" w:hAnsi="Times New Roman" w:cs="Times New Roman"/>
          <w:b/>
          <w:sz w:val="28"/>
          <w:szCs w:val="28"/>
        </w:rPr>
        <w:t>Висновок.</w:t>
      </w:r>
    </w:p>
    <w:p w:rsidR="002A6C03" w:rsidRDefault="002A6C03" w:rsidP="00140211">
      <w:pPr>
        <w:autoSpaceDE w:val="0"/>
        <w:autoSpaceDN w:val="0"/>
        <w:adjustRightInd w:val="0"/>
        <w:ind w:firstLine="709"/>
        <w:rPr>
          <w:rFonts w:ascii="Times New Roman" w:hAnsi="Times New Roman" w:cs="Times New Roman"/>
          <w:bCs/>
          <w:iCs/>
          <w:sz w:val="28"/>
          <w:szCs w:val="28"/>
        </w:rPr>
      </w:pPr>
      <w:r w:rsidRPr="002D14B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4.</w:t>
      </w:r>
      <w:r w:rsidRPr="002A6C03">
        <w:rPr>
          <w:rFonts w:ascii="PetersburgC-BoldItalic" w:hAnsi="PetersburgC-BoldItalic" w:cs="PetersburgC-BoldItalic"/>
          <w:b/>
          <w:bCs/>
          <w:i/>
          <w:iCs/>
        </w:rPr>
        <w:t xml:space="preserve"> </w:t>
      </w:r>
      <w:r w:rsidRPr="002A6C03">
        <w:rPr>
          <w:rFonts w:ascii="Times New Roman" w:hAnsi="Times New Roman" w:cs="Times New Roman"/>
          <w:bCs/>
          <w:iCs/>
          <w:sz w:val="28"/>
          <w:szCs w:val="28"/>
        </w:rPr>
        <w:t>Вивчити процес протеолітичних перетворень. Заповнити таблицю 16.</w:t>
      </w:r>
    </w:p>
    <w:p w:rsidR="002A6C03" w:rsidRDefault="002A6C03" w:rsidP="002A6C03">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16</w:t>
      </w:r>
    </w:p>
    <w:p w:rsidR="002A6C03" w:rsidRPr="009E31A2" w:rsidRDefault="002A6C03" w:rsidP="002A6C03">
      <w:pPr>
        <w:pStyle w:val="a8"/>
        <w:ind w:firstLine="0"/>
        <w:jc w:val="center"/>
        <w:rPr>
          <w:rFonts w:ascii="Times New Roman" w:hAnsi="Times New Roman" w:cs="Times New Roman"/>
          <w:sz w:val="28"/>
          <w:szCs w:val="28"/>
        </w:rPr>
      </w:pPr>
      <w:r>
        <w:rPr>
          <w:rFonts w:ascii="Times New Roman" w:hAnsi="Times New Roman" w:cs="Times New Roman"/>
          <w:bCs/>
          <w:iCs/>
          <w:sz w:val="28"/>
          <w:szCs w:val="28"/>
        </w:rPr>
        <w:t>П</w:t>
      </w:r>
      <w:r w:rsidRPr="002A6C03">
        <w:rPr>
          <w:rFonts w:ascii="Times New Roman" w:hAnsi="Times New Roman" w:cs="Times New Roman"/>
          <w:bCs/>
          <w:iCs/>
          <w:sz w:val="28"/>
          <w:szCs w:val="28"/>
        </w:rPr>
        <w:t>ротеолітичн</w:t>
      </w:r>
      <w:r>
        <w:rPr>
          <w:rFonts w:ascii="Times New Roman" w:hAnsi="Times New Roman" w:cs="Times New Roman"/>
          <w:bCs/>
          <w:iCs/>
          <w:sz w:val="28"/>
          <w:szCs w:val="28"/>
        </w:rPr>
        <w:t>і</w:t>
      </w:r>
      <w:r w:rsidRPr="002A6C03">
        <w:rPr>
          <w:rFonts w:ascii="Times New Roman" w:hAnsi="Times New Roman" w:cs="Times New Roman"/>
          <w:bCs/>
          <w:iCs/>
          <w:sz w:val="28"/>
          <w:szCs w:val="28"/>
        </w:rPr>
        <w:t xml:space="preserve"> перетворен</w:t>
      </w:r>
      <w:r>
        <w:rPr>
          <w:rFonts w:ascii="Times New Roman" w:hAnsi="Times New Roman" w:cs="Times New Roman"/>
          <w:bCs/>
          <w:iCs/>
          <w:sz w:val="28"/>
          <w:szCs w:val="28"/>
        </w:rPr>
        <w:t>ня</w:t>
      </w:r>
    </w:p>
    <w:tbl>
      <w:tblPr>
        <w:tblStyle w:val="a4"/>
        <w:tblW w:w="0" w:type="auto"/>
        <w:jc w:val="center"/>
        <w:tblLook w:val="04A0" w:firstRow="1" w:lastRow="0" w:firstColumn="1" w:lastColumn="0" w:noHBand="0" w:noVBand="1"/>
      </w:tblPr>
      <w:tblGrid>
        <w:gridCol w:w="817"/>
        <w:gridCol w:w="4394"/>
        <w:gridCol w:w="4644"/>
      </w:tblGrid>
      <w:tr w:rsidR="002A6C03" w:rsidRPr="002A6C03" w:rsidTr="002A6C03">
        <w:trPr>
          <w:jc w:val="center"/>
        </w:trPr>
        <w:tc>
          <w:tcPr>
            <w:tcW w:w="817" w:type="dxa"/>
            <w:vAlign w:val="center"/>
          </w:tcPr>
          <w:p w:rsidR="002A6C03" w:rsidRPr="002A6C03" w:rsidRDefault="002A6C03" w:rsidP="002A6C03">
            <w:pPr>
              <w:autoSpaceDE w:val="0"/>
              <w:autoSpaceDN w:val="0"/>
              <w:adjustRightInd w:val="0"/>
              <w:ind w:firstLine="0"/>
              <w:jc w:val="center"/>
              <w:rPr>
                <w:rFonts w:ascii="Times New Roman" w:hAnsi="Times New Roman" w:cs="Times New Roman"/>
                <w:caps/>
                <w:sz w:val="24"/>
                <w:szCs w:val="24"/>
              </w:rPr>
            </w:pPr>
            <w:r w:rsidRPr="002A6C03">
              <w:rPr>
                <w:rFonts w:ascii="Times New Roman" w:hAnsi="Times New Roman" w:cs="Times New Roman"/>
                <w:sz w:val="24"/>
                <w:szCs w:val="24"/>
              </w:rPr>
              <w:t>№ з/п</w:t>
            </w:r>
          </w:p>
        </w:tc>
        <w:tc>
          <w:tcPr>
            <w:tcW w:w="4394" w:type="dxa"/>
            <w:vAlign w:val="center"/>
          </w:tcPr>
          <w:p w:rsidR="002A6C03" w:rsidRPr="002A6C03" w:rsidRDefault="002A6C03" w:rsidP="002A6C03">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Е</w:t>
            </w:r>
            <w:r w:rsidRPr="002A6C03">
              <w:rPr>
                <w:rFonts w:ascii="Times New Roman" w:hAnsi="Times New Roman" w:cs="Times New Roman"/>
                <w:sz w:val="24"/>
                <w:szCs w:val="24"/>
              </w:rPr>
              <w:t>лементи</w:t>
            </w:r>
          </w:p>
        </w:tc>
        <w:tc>
          <w:tcPr>
            <w:tcW w:w="4644" w:type="dxa"/>
            <w:vAlign w:val="center"/>
          </w:tcPr>
          <w:p w:rsidR="002A6C03" w:rsidRPr="002A6C03" w:rsidRDefault="002A6C03" w:rsidP="002A6C03">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Х</w:t>
            </w:r>
            <w:r w:rsidRPr="002A6C03">
              <w:rPr>
                <w:rFonts w:ascii="Times New Roman" w:hAnsi="Times New Roman" w:cs="Times New Roman"/>
                <w:sz w:val="24"/>
                <w:szCs w:val="24"/>
              </w:rPr>
              <w:t>арактеристика</w:t>
            </w:r>
          </w:p>
        </w:tc>
      </w:tr>
      <w:tr w:rsidR="002A6C03" w:rsidRPr="002A6C03" w:rsidTr="002A6C03">
        <w:trPr>
          <w:jc w:val="center"/>
        </w:trPr>
        <w:tc>
          <w:tcPr>
            <w:tcW w:w="817" w:type="dxa"/>
            <w:vAlign w:val="center"/>
          </w:tcPr>
          <w:p w:rsidR="002A6C03" w:rsidRPr="002A6C03" w:rsidRDefault="002A6C03" w:rsidP="002A6C03">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1</w:t>
            </w:r>
          </w:p>
        </w:tc>
        <w:tc>
          <w:tcPr>
            <w:tcW w:w="4394" w:type="dxa"/>
            <w:vAlign w:val="center"/>
          </w:tcPr>
          <w:p w:rsidR="002A6C03" w:rsidRPr="002A6C03" w:rsidRDefault="002A6C03" w:rsidP="002A6C03">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2</w:t>
            </w:r>
          </w:p>
        </w:tc>
        <w:tc>
          <w:tcPr>
            <w:tcW w:w="4644" w:type="dxa"/>
            <w:vAlign w:val="center"/>
          </w:tcPr>
          <w:p w:rsidR="002A6C03" w:rsidRPr="002A6C03" w:rsidRDefault="002A6C03" w:rsidP="002A6C03">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3</w:t>
            </w:r>
          </w:p>
        </w:tc>
      </w:tr>
    </w:tbl>
    <w:p w:rsidR="002A6C03" w:rsidRPr="00E36C1E" w:rsidRDefault="002A6C03" w:rsidP="002A6C03">
      <w:pPr>
        <w:pStyle w:val="a8"/>
        <w:autoSpaceDE w:val="0"/>
        <w:autoSpaceDN w:val="0"/>
        <w:adjustRightInd w:val="0"/>
        <w:ind w:left="0" w:firstLine="720"/>
        <w:jc w:val="left"/>
        <w:rPr>
          <w:rFonts w:ascii="Times New Roman" w:hAnsi="Times New Roman" w:cs="Times New Roman"/>
          <w:b/>
          <w:sz w:val="28"/>
          <w:szCs w:val="28"/>
        </w:rPr>
      </w:pPr>
      <w:r w:rsidRPr="00E36C1E">
        <w:rPr>
          <w:rFonts w:ascii="Times New Roman" w:hAnsi="Times New Roman" w:cs="Times New Roman"/>
          <w:b/>
          <w:sz w:val="28"/>
          <w:szCs w:val="28"/>
        </w:rPr>
        <w:t>Висновок.</w:t>
      </w:r>
    </w:p>
    <w:p w:rsidR="002A6C03" w:rsidRDefault="002A6C03" w:rsidP="00140211">
      <w:pPr>
        <w:autoSpaceDE w:val="0"/>
        <w:autoSpaceDN w:val="0"/>
        <w:adjustRightInd w:val="0"/>
        <w:ind w:firstLine="709"/>
        <w:rPr>
          <w:rFonts w:ascii="Times New Roman" w:hAnsi="Times New Roman" w:cs="Times New Roman"/>
          <w:bCs/>
          <w:iCs/>
          <w:sz w:val="28"/>
          <w:szCs w:val="28"/>
        </w:rPr>
      </w:pPr>
      <w:r w:rsidRPr="002D14B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5.</w:t>
      </w:r>
      <w:r w:rsidR="00460470">
        <w:rPr>
          <w:rFonts w:ascii="Times New Roman" w:eastAsia="Batang" w:hAnsi="Times New Roman" w:cs="Times New Roman"/>
          <w:b/>
          <w:i/>
          <w:sz w:val="28"/>
          <w:szCs w:val="28"/>
        </w:rPr>
        <w:t xml:space="preserve"> </w:t>
      </w:r>
      <w:r w:rsidRPr="002A6C03">
        <w:rPr>
          <w:rFonts w:ascii="Times New Roman" w:eastAsia="Batang" w:hAnsi="Times New Roman" w:cs="Times New Roman"/>
          <w:sz w:val="28"/>
          <w:szCs w:val="28"/>
        </w:rPr>
        <w:t>Вивчити</w:t>
      </w:r>
      <w:r w:rsidRPr="002A6C03">
        <w:rPr>
          <w:rFonts w:ascii="Times New Roman" w:hAnsi="Times New Roman" w:cs="Times New Roman"/>
          <w:bCs/>
          <w:iCs/>
          <w:sz w:val="28"/>
          <w:szCs w:val="28"/>
        </w:rPr>
        <w:t xml:space="preserve"> біохімічні основи дозрівання м’яса. Заповнити таблицю 1</w:t>
      </w:r>
      <w:r>
        <w:rPr>
          <w:rFonts w:ascii="Times New Roman" w:hAnsi="Times New Roman" w:cs="Times New Roman"/>
          <w:bCs/>
          <w:iCs/>
          <w:sz w:val="28"/>
          <w:szCs w:val="28"/>
        </w:rPr>
        <w:t>7</w:t>
      </w:r>
      <w:r w:rsidRPr="002A6C03">
        <w:rPr>
          <w:rFonts w:ascii="Times New Roman" w:hAnsi="Times New Roman" w:cs="Times New Roman"/>
          <w:bCs/>
          <w:iCs/>
          <w:sz w:val="28"/>
          <w:szCs w:val="28"/>
        </w:rPr>
        <w:t>.</w:t>
      </w:r>
    </w:p>
    <w:p w:rsidR="002A6C03" w:rsidRDefault="002A6C03" w:rsidP="002A6C03">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17</w:t>
      </w:r>
    </w:p>
    <w:p w:rsidR="002A6C03" w:rsidRDefault="00460470" w:rsidP="002A6C03">
      <w:pPr>
        <w:autoSpaceDE w:val="0"/>
        <w:autoSpaceDN w:val="0"/>
        <w:adjustRightInd w:val="0"/>
        <w:ind w:firstLine="0"/>
        <w:jc w:val="center"/>
        <w:rPr>
          <w:rFonts w:ascii="Times New Roman" w:hAnsi="Times New Roman" w:cs="Times New Roman"/>
          <w:bCs/>
          <w:iCs/>
          <w:sz w:val="28"/>
          <w:szCs w:val="28"/>
        </w:rPr>
      </w:pPr>
      <w:r>
        <w:rPr>
          <w:rFonts w:ascii="Times New Roman" w:hAnsi="Times New Roman" w:cs="Times New Roman"/>
          <w:bCs/>
          <w:iCs/>
          <w:sz w:val="28"/>
          <w:szCs w:val="28"/>
        </w:rPr>
        <w:t>Характеристика</w:t>
      </w:r>
      <w:r w:rsidR="002A6C03" w:rsidRPr="002A6C03">
        <w:rPr>
          <w:rFonts w:ascii="Times New Roman" w:hAnsi="Times New Roman" w:cs="Times New Roman"/>
          <w:bCs/>
          <w:iCs/>
          <w:sz w:val="28"/>
          <w:szCs w:val="28"/>
        </w:rPr>
        <w:t xml:space="preserve"> м’яса на різних стадіях автолізу</w:t>
      </w:r>
    </w:p>
    <w:tbl>
      <w:tblPr>
        <w:tblStyle w:val="a4"/>
        <w:tblW w:w="0" w:type="auto"/>
        <w:jc w:val="center"/>
        <w:tblLook w:val="04A0" w:firstRow="1" w:lastRow="0" w:firstColumn="1" w:lastColumn="0" w:noHBand="0" w:noVBand="1"/>
      </w:tblPr>
      <w:tblGrid>
        <w:gridCol w:w="4786"/>
        <w:gridCol w:w="2552"/>
        <w:gridCol w:w="2517"/>
      </w:tblGrid>
      <w:tr w:rsidR="00460470" w:rsidRPr="00460470" w:rsidTr="00460470">
        <w:trPr>
          <w:jc w:val="center"/>
        </w:trPr>
        <w:tc>
          <w:tcPr>
            <w:tcW w:w="4786" w:type="dxa"/>
            <w:vAlign w:val="center"/>
          </w:tcPr>
          <w:p w:rsidR="002A6C03" w:rsidRPr="00460470" w:rsidRDefault="002A6C03" w:rsidP="000F65E8">
            <w:pPr>
              <w:autoSpaceDE w:val="0"/>
              <w:autoSpaceDN w:val="0"/>
              <w:adjustRightInd w:val="0"/>
              <w:ind w:firstLine="0"/>
              <w:jc w:val="center"/>
              <w:rPr>
                <w:rFonts w:ascii="Times New Roman" w:hAnsi="Times New Roman" w:cs="Times New Roman"/>
                <w:caps/>
                <w:sz w:val="24"/>
                <w:szCs w:val="24"/>
              </w:rPr>
            </w:pPr>
            <w:r w:rsidRPr="00460470">
              <w:rPr>
                <w:rFonts w:ascii="Times New Roman" w:hAnsi="Times New Roman" w:cs="Times New Roman"/>
                <w:bCs/>
                <w:sz w:val="24"/>
                <w:szCs w:val="24"/>
              </w:rPr>
              <w:t>Продукт</w:t>
            </w:r>
          </w:p>
        </w:tc>
        <w:tc>
          <w:tcPr>
            <w:tcW w:w="2552" w:type="dxa"/>
            <w:vAlign w:val="center"/>
          </w:tcPr>
          <w:p w:rsidR="002A6C03" w:rsidRPr="00460470" w:rsidRDefault="002A6C03" w:rsidP="000F65E8">
            <w:pPr>
              <w:autoSpaceDE w:val="0"/>
              <w:autoSpaceDN w:val="0"/>
              <w:adjustRightInd w:val="0"/>
              <w:ind w:firstLine="0"/>
              <w:jc w:val="center"/>
              <w:rPr>
                <w:rFonts w:ascii="Times New Roman" w:hAnsi="Times New Roman" w:cs="Times New Roman"/>
                <w:caps/>
                <w:sz w:val="24"/>
                <w:szCs w:val="24"/>
              </w:rPr>
            </w:pPr>
            <w:r w:rsidRPr="00460470">
              <w:rPr>
                <w:rFonts w:ascii="Times New Roman" w:hAnsi="Times New Roman" w:cs="Times New Roman"/>
                <w:bCs/>
                <w:sz w:val="24"/>
                <w:szCs w:val="24"/>
              </w:rPr>
              <w:t>Недозріле м’ясо</w:t>
            </w:r>
          </w:p>
        </w:tc>
        <w:tc>
          <w:tcPr>
            <w:tcW w:w="2517" w:type="dxa"/>
            <w:vAlign w:val="center"/>
          </w:tcPr>
          <w:p w:rsidR="002A6C03" w:rsidRPr="00460470" w:rsidRDefault="002A6C03" w:rsidP="000F65E8">
            <w:pPr>
              <w:autoSpaceDE w:val="0"/>
              <w:autoSpaceDN w:val="0"/>
              <w:adjustRightInd w:val="0"/>
              <w:ind w:firstLine="0"/>
              <w:jc w:val="center"/>
              <w:rPr>
                <w:rFonts w:ascii="Times New Roman" w:hAnsi="Times New Roman" w:cs="Times New Roman"/>
                <w:caps/>
                <w:sz w:val="24"/>
                <w:szCs w:val="24"/>
              </w:rPr>
            </w:pPr>
            <w:r w:rsidRPr="00460470">
              <w:rPr>
                <w:rFonts w:ascii="Times New Roman" w:hAnsi="Times New Roman" w:cs="Times New Roman"/>
                <w:bCs/>
                <w:sz w:val="24"/>
                <w:szCs w:val="24"/>
              </w:rPr>
              <w:t>Дозріле м’ясо</w:t>
            </w:r>
          </w:p>
        </w:tc>
      </w:tr>
      <w:tr w:rsidR="00460470" w:rsidRPr="00460470" w:rsidTr="00460470">
        <w:trPr>
          <w:jc w:val="center"/>
        </w:trPr>
        <w:tc>
          <w:tcPr>
            <w:tcW w:w="4786" w:type="dxa"/>
            <w:vAlign w:val="center"/>
          </w:tcPr>
          <w:p w:rsidR="002A6C03" w:rsidRPr="00460470" w:rsidRDefault="002A6C03" w:rsidP="00460470">
            <w:pPr>
              <w:autoSpaceDE w:val="0"/>
              <w:autoSpaceDN w:val="0"/>
              <w:adjustRightInd w:val="0"/>
              <w:ind w:firstLine="0"/>
              <w:jc w:val="left"/>
              <w:rPr>
                <w:rFonts w:ascii="Times New Roman" w:hAnsi="Times New Roman" w:cs="Times New Roman"/>
                <w:sz w:val="24"/>
                <w:szCs w:val="24"/>
              </w:rPr>
            </w:pPr>
            <w:proofErr w:type="spellStart"/>
            <w:r w:rsidRPr="00460470">
              <w:rPr>
                <w:rFonts w:ascii="Times New Roman" w:hAnsi="Times New Roman" w:cs="Times New Roman"/>
                <w:sz w:val="24"/>
                <w:szCs w:val="24"/>
              </w:rPr>
              <w:t>Варенем’ясо</w:t>
            </w:r>
            <w:proofErr w:type="spellEnd"/>
          </w:p>
        </w:tc>
        <w:tc>
          <w:tcPr>
            <w:tcW w:w="2552" w:type="dxa"/>
            <w:vAlign w:val="center"/>
          </w:tcPr>
          <w:p w:rsidR="002A6C03" w:rsidRPr="00460470" w:rsidRDefault="002A6C03" w:rsidP="000F65E8">
            <w:pPr>
              <w:autoSpaceDE w:val="0"/>
              <w:autoSpaceDN w:val="0"/>
              <w:adjustRightInd w:val="0"/>
              <w:ind w:firstLine="0"/>
              <w:jc w:val="center"/>
              <w:rPr>
                <w:rFonts w:ascii="Times New Roman" w:hAnsi="Times New Roman" w:cs="Times New Roman"/>
                <w:caps/>
                <w:sz w:val="24"/>
                <w:szCs w:val="24"/>
              </w:rPr>
            </w:pPr>
          </w:p>
        </w:tc>
        <w:tc>
          <w:tcPr>
            <w:tcW w:w="2517" w:type="dxa"/>
            <w:vAlign w:val="center"/>
          </w:tcPr>
          <w:p w:rsidR="002A6C03" w:rsidRPr="00460470" w:rsidRDefault="002A6C03" w:rsidP="000F65E8">
            <w:pPr>
              <w:autoSpaceDE w:val="0"/>
              <w:autoSpaceDN w:val="0"/>
              <w:adjustRightInd w:val="0"/>
              <w:ind w:firstLine="0"/>
              <w:jc w:val="center"/>
              <w:rPr>
                <w:rFonts w:ascii="Times New Roman" w:hAnsi="Times New Roman" w:cs="Times New Roman"/>
                <w:caps/>
                <w:sz w:val="24"/>
                <w:szCs w:val="24"/>
              </w:rPr>
            </w:pPr>
            <w:r w:rsidRPr="00460470">
              <w:rPr>
                <w:rFonts w:ascii="Times New Roman" w:hAnsi="Times New Roman" w:cs="Times New Roman"/>
                <w:caps/>
                <w:sz w:val="24"/>
                <w:szCs w:val="24"/>
              </w:rPr>
              <w:t>3</w:t>
            </w:r>
          </w:p>
        </w:tc>
      </w:tr>
      <w:tr w:rsidR="002A6C03" w:rsidRPr="00460470" w:rsidTr="00460470">
        <w:trPr>
          <w:jc w:val="center"/>
        </w:trPr>
        <w:tc>
          <w:tcPr>
            <w:tcW w:w="4786" w:type="dxa"/>
            <w:vAlign w:val="center"/>
          </w:tcPr>
          <w:p w:rsidR="002A6C03" w:rsidRPr="00460470" w:rsidRDefault="002A6C03" w:rsidP="00460470">
            <w:pPr>
              <w:autoSpaceDE w:val="0"/>
              <w:autoSpaceDN w:val="0"/>
              <w:adjustRightInd w:val="0"/>
              <w:ind w:firstLine="0"/>
              <w:jc w:val="left"/>
              <w:rPr>
                <w:rFonts w:ascii="Times New Roman" w:hAnsi="Times New Roman" w:cs="Times New Roman"/>
                <w:caps/>
                <w:sz w:val="24"/>
                <w:szCs w:val="24"/>
              </w:rPr>
            </w:pPr>
            <w:r w:rsidRPr="00460470">
              <w:rPr>
                <w:rFonts w:ascii="Times New Roman" w:hAnsi="Times New Roman" w:cs="Times New Roman"/>
                <w:sz w:val="24"/>
                <w:szCs w:val="24"/>
              </w:rPr>
              <w:t>Бульйон</w:t>
            </w:r>
          </w:p>
        </w:tc>
        <w:tc>
          <w:tcPr>
            <w:tcW w:w="2552" w:type="dxa"/>
            <w:vAlign w:val="center"/>
          </w:tcPr>
          <w:p w:rsidR="002A6C03" w:rsidRPr="00460470" w:rsidRDefault="002A6C03" w:rsidP="000F65E8">
            <w:pPr>
              <w:autoSpaceDE w:val="0"/>
              <w:autoSpaceDN w:val="0"/>
              <w:adjustRightInd w:val="0"/>
              <w:ind w:firstLine="0"/>
              <w:jc w:val="center"/>
              <w:rPr>
                <w:rFonts w:ascii="Times New Roman" w:hAnsi="Times New Roman" w:cs="Times New Roman"/>
                <w:caps/>
                <w:sz w:val="24"/>
                <w:szCs w:val="24"/>
              </w:rPr>
            </w:pPr>
          </w:p>
        </w:tc>
        <w:tc>
          <w:tcPr>
            <w:tcW w:w="2517" w:type="dxa"/>
            <w:vAlign w:val="center"/>
          </w:tcPr>
          <w:p w:rsidR="002A6C03" w:rsidRPr="00460470" w:rsidRDefault="002A6C03" w:rsidP="000F65E8">
            <w:pPr>
              <w:autoSpaceDE w:val="0"/>
              <w:autoSpaceDN w:val="0"/>
              <w:adjustRightInd w:val="0"/>
              <w:ind w:firstLine="0"/>
              <w:jc w:val="center"/>
              <w:rPr>
                <w:rFonts w:ascii="Times New Roman" w:hAnsi="Times New Roman" w:cs="Times New Roman"/>
                <w:caps/>
                <w:sz w:val="24"/>
                <w:szCs w:val="24"/>
              </w:rPr>
            </w:pPr>
          </w:p>
        </w:tc>
      </w:tr>
      <w:tr w:rsidR="00460470" w:rsidRPr="00460470" w:rsidTr="00460470">
        <w:tblPrEx>
          <w:jc w:val="left"/>
        </w:tblPrEx>
        <w:tc>
          <w:tcPr>
            <w:tcW w:w="4786" w:type="dxa"/>
            <w:vAlign w:val="center"/>
          </w:tcPr>
          <w:p w:rsidR="002A6C03" w:rsidRPr="00460470" w:rsidRDefault="002A6C03" w:rsidP="001D7BFF">
            <w:pPr>
              <w:autoSpaceDE w:val="0"/>
              <w:autoSpaceDN w:val="0"/>
              <w:adjustRightInd w:val="0"/>
              <w:ind w:firstLine="0"/>
              <w:jc w:val="center"/>
              <w:rPr>
                <w:rFonts w:ascii="Times New Roman" w:hAnsi="Times New Roman" w:cs="Times New Roman"/>
                <w:caps/>
                <w:sz w:val="24"/>
                <w:szCs w:val="24"/>
              </w:rPr>
            </w:pPr>
            <w:r w:rsidRPr="00460470">
              <w:rPr>
                <w:rFonts w:ascii="Times New Roman" w:hAnsi="Times New Roman" w:cs="Times New Roman"/>
                <w:bCs/>
                <w:sz w:val="24"/>
                <w:szCs w:val="24"/>
              </w:rPr>
              <w:t>Показник</w:t>
            </w:r>
          </w:p>
        </w:tc>
        <w:tc>
          <w:tcPr>
            <w:tcW w:w="2552" w:type="dxa"/>
          </w:tcPr>
          <w:p w:rsidR="002A6C03" w:rsidRPr="00460470" w:rsidRDefault="002A6C03" w:rsidP="000F65E8">
            <w:pPr>
              <w:autoSpaceDE w:val="0"/>
              <w:autoSpaceDN w:val="0"/>
              <w:adjustRightInd w:val="0"/>
              <w:ind w:firstLine="0"/>
              <w:jc w:val="center"/>
              <w:rPr>
                <w:rFonts w:ascii="Times New Roman" w:hAnsi="Times New Roman" w:cs="Times New Roman"/>
                <w:caps/>
                <w:sz w:val="24"/>
                <w:szCs w:val="24"/>
              </w:rPr>
            </w:pPr>
            <w:r w:rsidRPr="00460470">
              <w:rPr>
                <w:rFonts w:ascii="Times New Roman" w:hAnsi="Times New Roman" w:cs="Times New Roman"/>
                <w:bCs/>
                <w:sz w:val="24"/>
                <w:szCs w:val="24"/>
              </w:rPr>
              <w:t>Недозріле м’ясо</w:t>
            </w:r>
          </w:p>
        </w:tc>
        <w:tc>
          <w:tcPr>
            <w:tcW w:w="2517" w:type="dxa"/>
          </w:tcPr>
          <w:p w:rsidR="002A6C03" w:rsidRPr="00460470" w:rsidRDefault="002A6C03" w:rsidP="000F65E8">
            <w:pPr>
              <w:autoSpaceDE w:val="0"/>
              <w:autoSpaceDN w:val="0"/>
              <w:adjustRightInd w:val="0"/>
              <w:ind w:firstLine="0"/>
              <w:jc w:val="center"/>
              <w:rPr>
                <w:rFonts w:ascii="Times New Roman" w:hAnsi="Times New Roman" w:cs="Times New Roman"/>
                <w:caps/>
                <w:sz w:val="24"/>
                <w:szCs w:val="24"/>
              </w:rPr>
            </w:pPr>
            <w:r w:rsidRPr="00460470">
              <w:rPr>
                <w:rFonts w:ascii="Times New Roman" w:hAnsi="Times New Roman" w:cs="Times New Roman"/>
                <w:bCs/>
                <w:sz w:val="24"/>
                <w:szCs w:val="24"/>
              </w:rPr>
              <w:t>Дозріле м’ясо</w:t>
            </w:r>
          </w:p>
        </w:tc>
      </w:tr>
      <w:tr w:rsidR="002A6C03" w:rsidRPr="00460470" w:rsidTr="00460470">
        <w:tblPrEx>
          <w:jc w:val="left"/>
        </w:tblPrEx>
        <w:tc>
          <w:tcPr>
            <w:tcW w:w="4786" w:type="dxa"/>
            <w:vAlign w:val="center"/>
          </w:tcPr>
          <w:p w:rsidR="002A6C03" w:rsidRPr="00460470" w:rsidRDefault="002A6C03" w:rsidP="001D7BFF">
            <w:pPr>
              <w:autoSpaceDE w:val="0"/>
              <w:autoSpaceDN w:val="0"/>
              <w:adjustRightInd w:val="0"/>
              <w:ind w:firstLine="0"/>
              <w:jc w:val="left"/>
              <w:rPr>
                <w:rFonts w:ascii="Times New Roman" w:hAnsi="Times New Roman" w:cs="Times New Roman"/>
                <w:bCs/>
                <w:sz w:val="24"/>
                <w:szCs w:val="24"/>
              </w:rPr>
            </w:pPr>
            <w:r w:rsidRPr="00460470">
              <w:rPr>
                <w:rFonts w:ascii="Times New Roman" w:hAnsi="Times New Roman" w:cs="Times New Roman"/>
                <w:bCs/>
                <w:sz w:val="24"/>
                <w:szCs w:val="24"/>
              </w:rPr>
              <w:t xml:space="preserve">Зміна </w:t>
            </w:r>
            <w:r w:rsidR="001D7BFF">
              <w:rPr>
                <w:rFonts w:ascii="Times New Roman" w:hAnsi="Times New Roman" w:cs="Times New Roman"/>
                <w:bCs/>
                <w:sz w:val="24"/>
                <w:szCs w:val="24"/>
              </w:rPr>
              <w:t>к</w:t>
            </w:r>
            <w:r w:rsidRPr="00460470">
              <w:rPr>
                <w:rFonts w:ascii="Times New Roman" w:hAnsi="Times New Roman" w:cs="Times New Roman"/>
                <w:bCs/>
                <w:sz w:val="24"/>
                <w:szCs w:val="24"/>
              </w:rPr>
              <w:t>онсистенції</w:t>
            </w:r>
          </w:p>
        </w:tc>
        <w:tc>
          <w:tcPr>
            <w:tcW w:w="2552" w:type="dxa"/>
          </w:tcPr>
          <w:p w:rsidR="002A6C03" w:rsidRPr="00460470" w:rsidRDefault="002A6C03" w:rsidP="000F65E8">
            <w:pPr>
              <w:autoSpaceDE w:val="0"/>
              <w:autoSpaceDN w:val="0"/>
              <w:adjustRightInd w:val="0"/>
              <w:ind w:firstLine="0"/>
              <w:jc w:val="center"/>
              <w:rPr>
                <w:rFonts w:ascii="Times New Roman" w:hAnsi="Times New Roman" w:cs="Times New Roman"/>
                <w:bCs/>
                <w:sz w:val="24"/>
                <w:szCs w:val="24"/>
              </w:rPr>
            </w:pPr>
          </w:p>
        </w:tc>
        <w:tc>
          <w:tcPr>
            <w:tcW w:w="2517" w:type="dxa"/>
          </w:tcPr>
          <w:p w:rsidR="002A6C03" w:rsidRPr="00460470" w:rsidRDefault="002A6C03" w:rsidP="000F65E8">
            <w:pPr>
              <w:autoSpaceDE w:val="0"/>
              <w:autoSpaceDN w:val="0"/>
              <w:adjustRightInd w:val="0"/>
              <w:ind w:firstLine="0"/>
              <w:jc w:val="center"/>
              <w:rPr>
                <w:rFonts w:ascii="Times New Roman" w:hAnsi="Times New Roman" w:cs="Times New Roman"/>
                <w:bCs/>
                <w:sz w:val="24"/>
                <w:szCs w:val="24"/>
              </w:rPr>
            </w:pPr>
          </w:p>
        </w:tc>
      </w:tr>
      <w:tr w:rsidR="002A6C03" w:rsidRPr="00460470" w:rsidTr="00460470">
        <w:tblPrEx>
          <w:jc w:val="left"/>
        </w:tblPrEx>
        <w:tc>
          <w:tcPr>
            <w:tcW w:w="4786" w:type="dxa"/>
            <w:vAlign w:val="center"/>
          </w:tcPr>
          <w:p w:rsidR="002A6C03" w:rsidRPr="00460470" w:rsidRDefault="002A6C03" w:rsidP="00460470">
            <w:pPr>
              <w:autoSpaceDE w:val="0"/>
              <w:autoSpaceDN w:val="0"/>
              <w:adjustRightInd w:val="0"/>
              <w:ind w:firstLine="0"/>
              <w:jc w:val="left"/>
              <w:rPr>
                <w:rFonts w:ascii="Times New Roman" w:hAnsi="Times New Roman" w:cs="Times New Roman"/>
                <w:bCs/>
                <w:sz w:val="24"/>
                <w:szCs w:val="24"/>
              </w:rPr>
            </w:pPr>
            <w:r w:rsidRPr="00460470">
              <w:rPr>
                <w:rFonts w:ascii="Times New Roman" w:hAnsi="Times New Roman" w:cs="Times New Roman"/>
                <w:bCs/>
                <w:sz w:val="24"/>
                <w:szCs w:val="24"/>
              </w:rPr>
              <w:t xml:space="preserve">Зміна </w:t>
            </w:r>
            <w:proofErr w:type="spellStart"/>
            <w:r w:rsidRPr="00460470">
              <w:rPr>
                <w:rFonts w:ascii="Times New Roman" w:hAnsi="Times New Roman" w:cs="Times New Roman"/>
                <w:bCs/>
                <w:sz w:val="24"/>
                <w:szCs w:val="24"/>
              </w:rPr>
              <w:t>вологозв’язувальної</w:t>
            </w:r>
            <w:proofErr w:type="spellEnd"/>
            <w:r w:rsidRPr="00460470">
              <w:rPr>
                <w:rFonts w:ascii="Times New Roman" w:hAnsi="Times New Roman" w:cs="Times New Roman"/>
                <w:bCs/>
                <w:sz w:val="24"/>
                <w:szCs w:val="24"/>
              </w:rPr>
              <w:t xml:space="preserve"> здатності (ВЗЗ) м’яса в процесі дозрівання.</w:t>
            </w:r>
          </w:p>
        </w:tc>
        <w:tc>
          <w:tcPr>
            <w:tcW w:w="2552" w:type="dxa"/>
          </w:tcPr>
          <w:p w:rsidR="002A6C03" w:rsidRPr="00460470" w:rsidRDefault="002A6C03" w:rsidP="000F65E8">
            <w:pPr>
              <w:autoSpaceDE w:val="0"/>
              <w:autoSpaceDN w:val="0"/>
              <w:adjustRightInd w:val="0"/>
              <w:ind w:firstLine="0"/>
              <w:jc w:val="center"/>
              <w:rPr>
                <w:rFonts w:ascii="Times New Roman" w:hAnsi="Times New Roman" w:cs="Times New Roman"/>
                <w:bCs/>
                <w:sz w:val="24"/>
                <w:szCs w:val="24"/>
              </w:rPr>
            </w:pPr>
          </w:p>
        </w:tc>
        <w:tc>
          <w:tcPr>
            <w:tcW w:w="2517" w:type="dxa"/>
          </w:tcPr>
          <w:p w:rsidR="002A6C03" w:rsidRPr="00460470" w:rsidRDefault="002A6C03" w:rsidP="000F65E8">
            <w:pPr>
              <w:autoSpaceDE w:val="0"/>
              <w:autoSpaceDN w:val="0"/>
              <w:adjustRightInd w:val="0"/>
              <w:ind w:firstLine="0"/>
              <w:jc w:val="center"/>
              <w:rPr>
                <w:rFonts w:ascii="Times New Roman" w:hAnsi="Times New Roman" w:cs="Times New Roman"/>
                <w:bCs/>
                <w:sz w:val="24"/>
                <w:szCs w:val="24"/>
              </w:rPr>
            </w:pPr>
          </w:p>
        </w:tc>
      </w:tr>
      <w:tr w:rsidR="00460470" w:rsidRPr="00460470" w:rsidTr="00460470">
        <w:tblPrEx>
          <w:jc w:val="left"/>
        </w:tblPrEx>
        <w:tc>
          <w:tcPr>
            <w:tcW w:w="4786" w:type="dxa"/>
            <w:vAlign w:val="center"/>
          </w:tcPr>
          <w:p w:rsidR="00460470" w:rsidRPr="00460470" w:rsidRDefault="00460470" w:rsidP="00460470">
            <w:pPr>
              <w:autoSpaceDE w:val="0"/>
              <w:autoSpaceDN w:val="0"/>
              <w:adjustRightInd w:val="0"/>
              <w:ind w:firstLine="0"/>
              <w:jc w:val="left"/>
              <w:rPr>
                <w:rFonts w:ascii="Times New Roman" w:hAnsi="Times New Roman" w:cs="Times New Roman"/>
                <w:bCs/>
                <w:sz w:val="24"/>
                <w:szCs w:val="24"/>
              </w:rPr>
            </w:pPr>
            <w:r w:rsidRPr="00460470">
              <w:rPr>
                <w:rFonts w:ascii="Times New Roman" w:hAnsi="Times New Roman" w:cs="Times New Roman"/>
                <w:bCs/>
                <w:sz w:val="24"/>
                <w:szCs w:val="24"/>
              </w:rPr>
              <w:t>Накопичення речовин, що зумовлюють аромат і смак</w:t>
            </w:r>
          </w:p>
        </w:tc>
        <w:tc>
          <w:tcPr>
            <w:tcW w:w="2552" w:type="dxa"/>
          </w:tcPr>
          <w:p w:rsidR="00460470" w:rsidRPr="00460470" w:rsidRDefault="00460470" w:rsidP="000F65E8">
            <w:pPr>
              <w:autoSpaceDE w:val="0"/>
              <w:autoSpaceDN w:val="0"/>
              <w:adjustRightInd w:val="0"/>
              <w:ind w:firstLine="0"/>
              <w:jc w:val="center"/>
              <w:rPr>
                <w:rFonts w:ascii="Times New Roman" w:hAnsi="Times New Roman" w:cs="Times New Roman"/>
                <w:bCs/>
                <w:sz w:val="24"/>
                <w:szCs w:val="24"/>
              </w:rPr>
            </w:pPr>
          </w:p>
        </w:tc>
        <w:tc>
          <w:tcPr>
            <w:tcW w:w="2517" w:type="dxa"/>
          </w:tcPr>
          <w:p w:rsidR="00460470" w:rsidRPr="00460470" w:rsidRDefault="00460470" w:rsidP="000F65E8">
            <w:pPr>
              <w:autoSpaceDE w:val="0"/>
              <w:autoSpaceDN w:val="0"/>
              <w:adjustRightInd w:val="0"/>
              <w:ind w:firstLine="0"/>
              <w:jc w:val="center"/>
              <w:rPr>
                <w:rFonts w:ascii="Times New Roman" w:hAnsi="Times New Roman" w:cs="Times New Roman"/>
                <w:bCs/>
                <w:sz w:val="24"/>
                <w:szCs w:val="24"/>
              </w:rPr>
            </w:pPr>
          </w:p>
        </w:tc>
      </w:tr>
    </w:tbl>
    <w:p w:rsidR="00460470" w:rsidRDefault="00460470" w:rsidP="00460470">
      <w:pPr>
        <w:pStyle w:val="a8"/>
        <w:autoSpaceDE w:val="0"/>
        <w:autoSpaceDN w:val="0"/>
        <w:adjustRightInd w:val="0"/>
        <w:ind w:left="0" w:firstLine="720"/>
        <w:jc w:val="left"/>
        <w:rPr>
          <w:rFonts w:ascii="Times New Roman" w:hAnsi="Times New Roman" w:cs="Times New Roman"/>
          <w:b/>
          <w:sz w:val="28"/>
          <w:szCs w:val="28"/>
        </w:rPr>
      </w:pPr>
      <w:r w:rsidRPr="00E36C1E">
        <w:rPr>
          <w:rFonts w:ascii="Times New Roman" w:hAnsi="Times New Roman" w:cs="Times New Roman"/>
          <w:b/>
          <w:sz w:val="28"/>
          <w:szCs w:val="28"/>
        </w:rPr>
        <w:t>Висновок.</w:t>
      </w:r>
    </w:p>
    <w:p w:rsidR="001D7BFF" w:rsidRDefault="00460470" w:rsidP="001D7BFF">
      <w:pPr>
        <w:autoSpaceDE w:val="0"/>
        <w:autoSpaceDN w:val="0"/>
        <w:adjustRightInd w:val="0"/>
        <w:ind w:firstLine="709"/>
        <w:rPr>
          <w:rFonts w:ascii="Times New Roman" w:hAnsi="Times New Roman" w:cs="Times New Roman"/>
          <w:bCs/>
          <w:iCs/>
          <w:sz w:val="28"/>
          <w:szCs w:val="28"/>
        </w:rPr>
      </w:pPr>
      <w:r w:rsidRPr="002D14B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6.</w:t>
      </w:r>
      <w:r w:rsidR="001D7BFF" w:rsidRPr="001D7BFF">
        <w:rPr>
          <w:rFonts w:ascii="PetersburgC-Bold" w:hAnsi="PetersburgC-Bold" w:cs="PetersburgC-Bold"/>
          <w:b/>
          <w:bCs/>
        </w:rPr>
        <w:t xml:space="preserve"> </w:t>
      </w:r>
      <w:r w:rsidR="001D7BFF" w:rsidRPr="005271F3">
        <w:rPr>
          <w:rFonts w:ascii="Times New Roman" w:hAnsi="Times New Roman" w:cs="Times New Roman"/>
          <w:bCs/>
          <w:sz w:val="28"/>
          <w:szCs w:val="28"/>
        </w:rPr>
        <w:t>Вивчити специфіку автолізу м’яса з ознаками DFD і PSE.</w:t>
      </w:r>
      <w:r w:rsidR="001D7BFF" w:rsidRPr="001D7BFF">
        <w:rPr>
          <w:rFonts w:ascii="Times New Roman" w:hAnsi="Times New Roman" w:cs="Times New Roman"/>
          <w:bCs/>
          <w:iCs/>
          <w:sz w:val="28"/>
          <w:szCs w:val="28"/>
        </w:rPr>
        <w:t xml:space="preserve"> </w:t>
      </w:r>
      <w:r w:rsidR="001D7BFF" w:rsidRPr="002A6C03">
        <w:rPr>
          <w:rFonts w:ascii="Times New Roman" w:hAnsi="Times New Roman" w:cs="Times New Roman"/>
          <w:bCs/>
          <w:iCs/>
          <w:sz w:val="28"/>
          <w:szCs w:val="28"/>
        </w:rPr>
        <w:t>Заповнити таблицю 1</w:t>
      </w:r>
      <w:r w:rsidR="001D7BFF">
        <w:rPr>
          <w:rFonts w:ascii="Times New Roman" w:hAnsi="Times New Roman" w:cs="Times New Roman"/>
          <w:bCs/>
          <w:iCs/>
          <w:sz w:val="28"/>
          <w:szCs w:val="28"/>
        </w:rPr>
        <w:t>8</w:t>
      </w:r>
      <w:r w:rsidR="001D7BFF" w:rsidRPr="002A6C03">
        <w:rPr>
          <w:rFonts w:ascii="Times New Roman" w:hAnsi="Times New Roman" w:cs="Times New Roman"/>
          <w:bCs/>
          <w:iCs/>
          <w:sz w:val="28"/>
          <w:szCs w:val="28"/>
        </w:rPr>
        <w:t>.</w:t>
      </w:r>
    </w:p>
    <w:p w:rsidR="001D7BFF" w:rsidRDefault="001D7BFF" w:rsidP="001D7BFF">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18</w:t>
      </w:r>
    </w:p>
    <w:p w:rsidR="001D7BFF" w:rsidRPr="001D7BFF" w:rsidRDefault="001D7BFF" w:rsidP="001D7BFF">
      <w:pPr>
        <w:autoSpaceDE w:val="0"/>
        <w:autoSpaceDN w:val="0"/>
        <w:adjustRightInd w:val="0"/>
        <w:spacing w:line="240" w:lineRule="auto"/>
        <w:ind w:firstLine="0"/>
        <w:jc w:val="center"/>
        <w:rPr>
          <w:rFonts w:ascii="Times New Roman" w:hAnsi="Times New Roman" w:cs="Times New Roman"/>
          <w:bCs/>
          <w:iCs/>
          <w:sz w:val="28"/>
          <w:szCs w:val="28"/>
        </w:rPr>
      </w:pPr>
      <w:r w:rsidRPr="001D7BFF">
        <w:rPr>
          <w:rFonts w:ascii="Times New Roman" w:hAnsi="Times New Roman" w:cs="Times New Roman"/>
          <w:bCs/>
          <w:iCs/>
          <w:sz w:val="28"/>
          <w:szCs w:val="28"/>
        </w:rPr>
        <w:t>Характеристика м’яса з різним ходом</w:t>
      </w:r>
    </w:p>
    <w:p w:rsidR="00460470" w:rsidRPr="001D7BFF" w:rsidRDefault="001D7BFF" w:rsidP="001D7BFF">
      <w:pPr>
        <w:pStyle w:val="a8"/>
        <w:autoSpaceDE w:val="0"/>
        <w:autoSpaceDN w:val="0"/>
        <w:adjustRightInd w:val="0"/>
        <w:ind w:left="0" w:firstLine="0"/>
        <w:jc w:val="center"/>
        <w:rPr>
          <w:rFonts w:ascii="Times New Roman" w:hAnsi="Times New Roman" w:cs="Times New Roman"/>
          <w:sz w:val="28"/>
          <w:szCs w:val="28"/>
        </w:rPr>
      </w:pPr>
      <w:proofErr w:type="spellStart"/>
      <w:r w:rsidRPr="001D7BFF">
        <w:rPr>
          <w:rFonts w:ascii="Times New Roman" w:hAnsi="Times New Roman" w:cs="Times New Roman"/>
          <w:bCs/>
          <w:iCs/>
          <w:sz w:val="28"/>
          <w:szCs w:val="28"/>
        </w:rPr>
        <w:t>автолітичних</w:t>
      </w:r>
      <w:proofErr w:type="spellEnd"/>
      <w:r w:rsidRPr="001D7BFF">
        <w:rPr>
          <w:rFonts w:ascii="Times New Roman" w:hAnsi="Times New Roman" w:cs="Times New Roman"/>
          <w:bCs/>
          <w:iCs/>
          <w:sz w:val="28"/>
          <w:szCs w:val="28"/>
        </w:rPr>
        <w:t xml:space="preserve"> процесів</w:t>
      </w:r>
    </w:p>
    <w:tbl>
      <w:tblPr>
        <w:tblStyle w:val="a4"/>
        <w:tblW w:w="0" w:type="auto"/>
        <w:tblLook w:val="04A0" w:firstRow="1" w:lastRow="0" w:firstColumn="1" w:lastColumn="0" w:noHBand="0" w:noVBand="1"/>
      </w:tblPr>
      <w:tblGrid>
        <w:gridCol w:w="2463"/>
        <w:gridCol w:w="2464"/>
        <w:gridCol w:w="2464"/>
        <w:gridCol w:w="2464"/>
      </w:tblGrid>
      <w:tr w:rsidR="001D7BFF" w:rsidRPr="001D7BFF" w:rsidTr="001D7BFF">
        <w:tc>
          <w:tcPr>
            <w:tcW w:w="2463" w:type="dxa"/>
          </w:tcPr>
          <w:p w:rsidR="001D7BFF" w:rsidRPr="001D7BFF" w:rsidRDefault="001D7BFF" w:rsidP="002A6C03">
            <w:pPr>
              <w:autoSpaceDE w:val="0"/>
              <w:autoSpaceDN w:val="0"/>
              <w:adjustRightInd w:val="0"/>
              <w:ind w:firstLine="0"/>
              <w:jc w:val="center"/>
              <w:rPr>
                <w:rFonts w:ascii="Times New Roman" w:hAnsi="Times New Roman" w:cs="Times New Roman"/>
                <w:caps/>
                <w:sz w:val="24"/>
                <w:szCs w:val="24"/>
              </w:rPr>
            </w:pPr>
            <w:r w:rsidRPr="001D7BFF">
              <w:rPr>
                <w:rFonts w:ascii="Times New Roman" w:hAnsi="Times New Roman" w:cs="Times New Roman"/>
                <w:sz w:val="24"/>
                <w:szCs w:val="24"/>
              </w:rPr>
              <w:t>Характеристика</w:t>
            </w:r>
          </w:p>
        </w:tc>
        <w:tc>
          <w:tcPr>
            <w:tcW w:w="2464" w:type="dxa"/>
          </w:tcPr>
          <w:p w:rsidR="001D7BFF" w:rsidRPr="001D7BFF" w:rsidRDefault="001D7BFF" w:rsidP="002A6C03">
            <w:pPr>
              <w:autoSpaceDE w:val="0"/>
              <w:autoSpaceDN w:val="0"/>
              <w:adjustRightInd w:val="0"/>
              <w:ind w:firstLine="0"/>
              <w:jc w:val="center"/>
              <w:rPr>
                <w:rFonts w:ascii="Times New Roman" w:hAnsi="Times New Roman" w:cs="Times New Roman"/>
                <w:caps/>
                <w:sz w:val="24"/>
                <w:szCs w:val="24"/>
              </w:rPr>
            </w:pPr>
            <w:r w:rsidRPr="001D7BFF">
              <w:rPr>
                <w:rFonts w:ascii="Times New Roman" w:hAnsi="Times New Roman" w:cs="Times New Roman"/>
                <w:bCs/>
                <w:sz w:val="24"/>
                <w:szCs w:val="24"/>
              </w:rPr>
              <w:t>NOR</w:t>
            </w:r>
          </w:p>
        </w:tc>
        <w:tc>
          <w:tcPr>
            <w:tcW w:w="2464" w:type="dxa"/>
          </w:tcPr>
          <w:p w:rsidR="001D7BFF" w:rsidRPr="001D7BFF" w:rsidRDefault="001D7BFF" w:rsidP="002A6C03">
            <w:pPr>
              <w:autoSpaceDE w:val="0"/>
              <w:autoSpaceDN w:val="0"/>
              <w:adjustRightInd w:val="0"/>
              <w:ind w:firstLine="0"/>
              <w:jc w:val="center"/>
              <w:rPr>
                <w:rFonts w:ascii="Times New Roman" w:hAnsi="Times New Roman" w:cs="Times New Roman"/>
                <w:caps/>
                <w:sz w:val="24"/>
                <w:szCs w:val="24"/>
              </w:rPr>
            </w:pPr>
            <w:r w:rsidRPr="001D7BFF">
              <w:rPr>
                <w:rFonts w:ascii="Times New Roman" w:hAnsi="Times New Roman" w:cs="Times New Roman"/>
                <w:bCs/>
                <w:sz w:val="24"/>
                <w:szCs w:val="24"/>
              </w:rPr>
              <w:t>PSE</w:t>
            </w:r>
          </w:p>
        </w:tc>
        <w:tc>
          <w:tcPr>
            <w:tcW w:w="2464" w:type="dxa"/>
          </w:tcPr>
          <w:p w:rsidR="001D7BFF" w:rsidRPr="001D7BFF" w:rsidRDefault="001D7BFF" w:rsidP="002A6C03">
            <w:pPr>
              <w:autoSpaceDE w:val="0"/>
              <w:autoSpaceDN w:val="0"/>
              <w:adjustRightInd w:val="0"/>
              <w:ind w:firstLine="0"/>
              <w:jc w:val="center"/>
              <w:rPr>
                <w:rFonts w:ascii="Times New Roman" w:hAnsi="Times New Roman" w:cs="Times New Roman"/>
                <w:caps/>
                <w:sz w:val="24"/>
                <w:szCs w:val="24"/>
              </w:rPr>
            </w:pPr>
            <w:r w:rsidRPr="001D7BFF">
              <w:rPr>
                <w:rFonts w:ascii="Times New Roman" w:hAnsi="Times New Roman" w:cs="Times New Roman"/>
                <w:bCs/>
                <w:sz w:val="24"/>
                <w:szCs w:val="24"/>
              </w:rPr>
              <w:t>DFD</w:t>
            </w:r>
          </w:p>
        </w:tc>
      </w:tr>
      <w:tr w:rsidR="001D7BFF" w:rsidRPr="001D7BFF" w:rsidTr="001D7BFF">
        <w:tc>
          <w:tcPr>
            <w:tcW w:w="2463" w:type="dxa"/>
          </w:tcPr>
          <w:p w:rsidR="001D7BFF" w:rsidRPr="001D7BFF" w:rsidRDefault="001D7BFF" w:rsidP="002A6C03">
            <w:pPr>
              <w:autoSpaceDE w:val="0"/>
              <w:autoSpaceDN w:val="0"/>
              <w:adjustRightInd w:val="0"/>
              <w:ind w:firstLine="0"/>
              <w:jc w:val="center"/>
              <w:rPr>
                <w:rFonts w:ascii="Times New Roman" w:hAnsi="Times New Roman" w:cs="Times New Roman"/>
                <w:caps/>
                <w:sz w:val="24"/>
                <w:szCs w:val="24"/>
              </w:rPr>
            </w:pPr>
            <w:r w:rsidRPr="001D7BFF">
              <w:rPr>
                <w:rFonts w:ascii="Times New Roman" w:hAnsi="Times New Roman" w:cs="Times New Roman"/>
                <w:caps/>
                <w:sz w:val="24"/>
                <w:szCs w:val="24"/>
              </w:rPr>
              <w:t>1</w:t>
            </w:r>
          </w:p>
        </w:tc>
        <w:tc>
          <w:tcPr>
            <w:tcW w:w="2464" w:type="dxa"/>
          </w:tcPr>
          <w:p w:rsidR="001D7BFF" w:rsidRPr="001D7BFF" w:rsidRDefault="001D7BFF" w:rsidP="002A6C03">
            <w:pPr>
              <w:autoSpaceDE w:val="0"/>
              <w:autoSpaceDN w:val="0"/>
              <w:adjustRightInd w:val="0"/>
              <w:ind w:firstLine="0"/>
              <w:jc w:val="center"/>
              <w:rPr>
                <w:rFonts w:ascii="Times New Roman" w:hAnsi="Times New Roman" w:cs="Times New Roman"/>
                <w:caps/>
                <w:sz w:val="24"/>
                <w:szCs w:val="24"/>
              </w:rPr>
            </w:pPr>
            <w:r w:rsidRPr="001D7BFF">
              <w:rPr>
                <w:rFonts w:ascii="Times New Roman" w:hAnsi="Times New Roman" w:cs="Times New Roman"/>
                <w:caps/>
                <w:sz w:val="24"/>
                <w:szCs w:val="24"/>
              </w:rPr>
              <w:t>2</w:t>
            </w:r>
          </w:p>
        </w:tc>
        <w:tc>
          <w:tcPr>
            <w:tcW w:w="2464" w:type="dxa"/>
          </w:tcPr>
          <w:p w:rsidR="001D7BFF" w:rsidRPr="001D7BFF" w:rsidRDefault="001D7BFF" w:rsidP="002A6C03">
            <w:pPr>
              <w:autoSpaceDE w:val="0"/>
              <w:autoSpaceDN w:val="0"/>
              <w:adjustRightInd w:val="0"/>
              <w:ind w:firstLine="0"/>
              <w:jc w:val="center"/>
              <w:rPr>
                <w:rFonts w:ascii="Times New Roman" w:hAnsi="Times New Roman" w:cs="Times New Roman"/>
                <w:caps/>
                <w:sz w:val="24"/>
                <w:szCs w:val="24"/>
              </w:rPr>
            </w:pPr>
            <w:r w:rsidRPr="001D7BFF">
              <w:rPr>
                <w:rFonts w:ascii="Times New Roman" w:hAnsi="Times New Roman" w:cs="Times New Roman"/>
                <w:caps/>
                <w:sz w:val="24"/>
                <w:szCs w:val="24"/>
              </w:rPr>
              <w:t>3</w:t>
            </w:r>
          </w:p>
        </w:tc>
        <w:tc>
          <w:tcPr>
            <w:tcW w:w="2464" w:type="dxa"/>
          </w:tcPr>
          <w:p w:rsidR="001D7BFF" w:rsidRPr="001D7BFF" w:rsidRDefault="001D7BFF" w:rsidP="002A6C03">
            <w:pPr>
              <w:autoSpaceDE w:val="0"/>
              <w:autoSpaceDN w:val="0"/>
              <w:adjustRightInd w:val="0"/>
              <w:ind w:firstLine="0"/>
              <w:jc w:val="center"/>
              <w:rPr>
                <w:rFonts w:ascii="Times New Roman" w:hAnsi="Times New Roman" w:cs="Times New Roman"/>
                <w:caps/>
                <w:sz w:val="24"/>
                <w:szCs w:val="24"/>
              </w:rPr>
            </w:pPr>
            <w:r w:rsidRPr="001D7BFF">
              <w:rPr>
                <w:rFonts w:ascii="Times New Roman" w:hAnsi="Times New Roman" w:cs="Times New Roman"/>
                <w:caps/>
                <w:sz w:val="24"/>
                <w:szCs w:val="24"/>
              </w:rPr>
              <w:t>4</w:t>
            </w:r>
          </w:p>
        </w:tc>
      </w:tr>
    </w:tbl>
    <w:p w:rsidR="001D7BFF" w:rsidRDefault="001D7BFF" w:rsidP="001D7BFF">
      <w:pPr>
        <w:pStyle w:val="a8"/>
        <w:autoSpaceDE w:val="0"/>
        <w:autoSpaceDN w:val="0"/>
        <w:adjustRightInd w:val="0"/>
        <w:ind w:left="0" w:firstLine="720"/>
        <w:jc w:val="left"/>
        <w:rPr>
          <w:rFonts w:ascii="Times New Roman" w:hAnsi="Times New Roman" w:cs="Times New Roman"/>
          <w:b/>
          <w:sz w:val="28"/>
          <w:szCs w:val="28"/>
        </w:rPr>
      </w:pPr>
      <w:r w:rsidRPr="00E36C1E">
        <w:rPr>
          <w:rFonts w:ascii="Times New Roman" w:hAnsi="Times New Roman" w:cs="Times New Roman"/>
          <w:b/>
          <w:sz w:val="28"/>
          <w:szCs w:val="28"/>
        </w:rPr>
        <w:t>Висновок.</w:t>
      </w:r>
    </w:p>
    <w:p w:rsidR="001D7BFF" w:rsidRDefault="001D7BFF" w:rsidP="001D7BFF">
      <w:pPr>
        <w:pStyle w:val="a8"/>
        <w:autoSpaceDE w:val="0"/>
        <w:autoSpaceDN w:val="0"/>
        <w:adjustRightInd w:val="0"/>
        <w:ind w:left="0" w:firstLine="720"/>
        <w:jc w:val="left"/>
        <w:rPr>
          <w:rFonts w:ascii="Times New Roman" w:hAnsi="Times New Roman" w:cs="Times New Roman"/>
          <w:b/>
          <w:sz w:val="28"/>
          <w:szCs w:val="28"/>
        </w:rPr>
      </w:pPr>
      <w:r w:rsidRPr="002D14B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7.</w:t>
      </w:r>
      <w:r w:rsidR="005271F3" w:rsidRPr="005271F3">
        <w:rPr>
          <w:rFonts w:ascii="PetersburgC-Bold" w:hAnsi="PetersburgC-Bold" w:cs="PetersburgC-Bold"/>
          <w:b/>
          <w:bCs/>
          <w:sz w:val="19"/>
          <w:szCs w:val="19"/>
        </w:rPr>
        <w:t xml:space="preserve"> </w:t>
      </w:r>
      <w:r w:rsidR="005271F3" w:rsidRPr="005271F3">
        <w:rPr>
          <w:rFonts w:ascii="Times New Roman" w:hAnsi="Times New Roman" w:cs="Times New Roman"/>
          <w:bCs/>
          <w:sz w:val="28"/>
          <w:szCs w:val="28"/>
        </w:rPr>
        <w:t>Вивчити способи інтенсифікації дозрівання та поліпшення консистенції м’яса</w:t>
      </w:r>
      <w:r w:rsidR="005271F3">
        <w:rPr>
          <w:rFonts w:ascii="Times New Roman" w:hAnsi="Times New Roman" w:cs="Times New Roman"/>
          <w:bCs/>
          <w:sz w:val="28"/>
          <w:szCs w:val="28"/>
        </w:rPr>
        <w:t>.</w:t>
      </w:r>
      <w:r w:rsidR="005271F3" w:rsidRPr="005271F3">
        <w:rPr>
          <w:rFonts w:ascii="Times New Roman" w:hAnsi="Times New Roman" w:cs="Times New Roman"/>
          <w:bCs/>
          <w:iCs/>
          <w:sz w:val="28"/>
          <w:szCs w:val="28"/>
        </w:rPr>
        <w:t xml:space="preserve"> </w:t>
      </w:r>
      <w:r w:rsidR="005271F3" w:rsidRPr="002A6C03">
        <w:rPr>
          <w:rFonts w:ascii="Times New Roman" w:hAnsi="Times New Roman" w:cs="Times New Roman"/>
          <w:bCs/>
          <w:iCs/>
          <w:sz w:val="28"/>
          <w:szCs w:val="28"/>
        </w:rPr>
        <w:t>Заповнити таблицю 1</w:t>
      </w:r>
      <w:r w:rsidR="005271F3">
        <w:rPr>
          <w:rFonts w:ascii="Times New Roman" w:hAnsi="Times New Roman" w:cs="Times New Roman"/>
          <w:bCs/>
          <w:iCs/>
          <w:sz w:val="28"/>
          <w:szCs w:val="28"/>
        </w:rPr>
        <w:t>9</w:t>
      </w:r>
      <w:r w:rsidR="005271F3" w:rsidRPr="002A6C03">
        <w:rPr>
          <w:rFonts w:ascii="Times New Roman" w:hAnsi="Times New Roman" w:cs="Times New Roman"/>
          <w:bCs/>
          <w:iCs/>
          <w:sz w:val="28"/>
          <w:szCs w:val="28"/>
        </w:rPr>
        <w:t>.</w:t>
      </w:r>
    </w:p>
    <w:p w:rsidR="000D0335" w:rsidRDefault="000D0335" w:rsidP="005271F3">
      <w:pPr>
        <w:pStyle w:val="a8"/>
        <w:ind w:firstLine="0"/>
        <w:jc w:val="right"/>
        <w:rPr>
          <w:rFonts w:ascii="Times New Roman" w:hAnsi="Times New Roman" w:cs="Times New Roman"/>
          <w:sz w:val="28"/>
          <w:szCs w:val="28"/>
        </w:rPr>
      </w:pPr>
    </w:p>
    <w:p w:rsidR="000D0335" w:rsidRDefault="000D0335" w:rsidP="005271F3">
      <w:pPr>
        <w:pStyle w:val="a8"/>
        <w:ind w:firstLine="0"/>
        <w:jc w:val="right"/>
        <w:rPr>
          <w:rFonts w:ascii="Times New Roman" w:hAnsi="Times New Roman" w:cs="Times New Roman"/>
          <w:sz w:val="28"/>
          <w:szCs w:val="28"/>
        </w:rPr>
      </w:pPr>
    </w:p>
    <w:p w:rsidR="000D0335" w:rsidRDefault="000D0335" w:rsidP="005271F3">
      <w:pPr>
        <w:pStyle w:val="a8"/>
        <w:ind w:firstLine="0"/>
        <w:jc w:val="right"/>
        <w:rPr>
          <w:rFonts w:ascii="Times New Roman" w:hAnsi="Times New Roman" w:cs="Times New Roman"/>
          <w:sz w:val="28"/>
          <w:szCs w:val="28"/>
        </w:rPr>
      </w:pPr>
    </w:p>
    <w:p w:rsidR="005271F3" w:rsidRDefault="005271F3" w:rsidP="005271F3">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19</w:t>
      </w:r>
    </w:p>
    <w:p w:rsidR="002A6C03" w:rsidRDefault="005271F3" w:rsidP="002A6C03">
      <w:pPr>
        <w:autoSpaceDE w:val="0"/>
        <w:autoSpaceDN w:val="0"/>
        <w:adjustRightInd w:val="0"/>
        <w:ind w:firstLine="0"/>
        <w:jc w:val="center"/>
        <w:rPr>
          <w:rFonts w:ascii="Times New Roman" w:hAnsi="Times New Roman" w:cs="Times New Roman"/>
          <w:bCs/>
          <w:sz w:val="28"/>
          <w:szCs w:val="28"/>
        </w:rPr>
      </w:pPr>
      <w:r>
        <w:rPr>
          <w:rFonts w:ascii="Times New Roman" w:hAnsi="Times New Roman" w:cs="Times New Roman"/>
          <w:bCs/>
          <w:sz w:val="28"/>
          <w:szCs w:val="28"/>
        </w:rPr>
        <w:t>С</w:t>
      </w:r>
      <w:r w:rsidRPr="005271F3">
        <w:rPr>
          <w:rFonts w:ascii="Times New Roman" w:hAnsi="Times New Roman" w:cs="Times New Roman"/>
          <w:bCs/>
          <w:sz w:val="28"/>
          <w:szCs w:val="28"/>
        </w:rPr>
        <w:t>пособи інтенсифікації дозрівання та поліпшення консистенції м’яса</w:t>
      </w:r>
    </w:p>
    <w:tbl>
      <w:tblPr>
        <w:tblStyle w:val="a4"/>
        <w:tblW w:w="0" w:type="auto"/>
        <w:tblLook w:val="04A0" w:firstRow="1" w:lastRow="0" w:firstColumn="1" w:lastColumn="0" w:noHBand="0" w:noVBand="1"/>
      </w:tblPr>
      <w:tblGrid>
        <w:gridCol w:w="3285"/>
        <w:gridCol w:w="3285"/>
        <w:gridCol w:w="3285"/>
      </w:tblGrid>
      <w:tr w:rsidR="005271F3" w:rsidRPr="005271F3" w:rsidTr="005271F3">
        <w:tc>
          <w:tcPr>
            <w:tcW w:w="3285" w:type="dxa"/>
          </w:tcPr>
          <w:p w:rsidR="005271F3" w:rsidRPr="005271F3" w:rsidRDefault="005271F3" w:rsidP="002A6C03">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sz w:val="24"/>
                <w:szCs w:val="24"/>
              </w:rPr>
              <w:t>Спосіб</w:t>
            </w:r>
          </w:p>
        </w:tc>
        <w:tc>
          <w:tcPr>
            <w:tcW w:w="3285" w:type="dxa"/>
          </w:tcPr>
          <w:p w:rsidR="005271F3" w:rsidRPr="005271F3" w:rsidRDefault="005271F3" w:rsidP="002A6C03">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sz w:val="24"/>
                <w:szCs w:val="24"/>
              </w:rPr>
              <w:t>Різновид способу</w:t>
            </w:r>
          </w:p>
        </w:tc>
        <w:tc>
          <w:tcPr>
            <w:tcW w:w="3285" w:type="dxa"/>
          </w:tcPr>
          <w:p w:rsidR="005271F3" w:rsidRPr="005271F3" w:rsidRDefault="005271F3" w:rsidP="002A6C03">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sz w:val="24"/>
                <w:szCs w:val="24"/>
              </w:rPr>
              <w:t>Характеристика</w:t>
            </w:r>
          </w:p>
        </w:tc>
      </w:tr>
      <w:tr w:rsidR="005271F3" w:rsidRPr="005271F3" w:rsidTr="005271F3">
        <w:tc>
          <w:tcPr>
            <w:tcW w:w="3285" w:type="dxa"/>
          </w:tcPr>
          <w:p w:rsidR="005271F3" w:rsidRPr="005271F3" w:rsidRDefault="005271F3" w:rsidP="002A6C03">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1</w:t>
            </w:r>
          </w:p>
        </w:tc>
        <w:tc>
          <w:tcPr>
            <w:tcW w:w="3285" w:type="dxa"/>
          </w:tcPr>
          <w:p w:rsidR="005271F3" w:rsidRPr="005271F3" w:rsidRDefault="005271F3" w:rsidP="002A6C03">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2</w:t>
            </w:r>
          </w:p>
        </w:tc>
        <w:tc>
          <w:tcPr>
            <w:tcW w:w="3285" w:type="dxa"/>
          </w:tcPr>
          <w:p w:rsidR="005271F3" w:rsidRPr="005271F3" w:rsidRDefault="005271F3" w:rsidP="002A6C03">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3</w:t>
            </w:r>
          </w:p>
        </w:tc>
      </w:tr>
    </w:tbl>
    <w:p w:rsidR="005271F3" w:rsidRDefault="005271F3" w:rsidP="005271F3">
      <w:pPr>
        <w:pStyle w:val="a8"/>
        <w:autoSpaceDE w:val="0"/>
        <w:autoSpaceDN w:val="0"/>
        <w:adjustRightInd w:val="0"/>
        <w:ind w:left="0" w:firstLine="720"/>
        <w:jc w:val="left"/>
        <w:rPr>
          <w:rFonts w:ascii="Times New Roman" w:hAnsi="Times New Roman" w:cs="Times New Roman"/>
          <w:b/>
          <w:sz w:val="28"/>
          <w:szCs w:val="28"/>
        </w:rPr>
      </w:pPr>
      <w:r w:rsidRPr="00E36C1E">
        <w:rPr>
          <w:rFonts w:ascii="Times New Roman" w:hAnsi="Times New Roman" w:cs="Times New Roman"/>
          <w:b/>
          <w:sz w:val="28"/>
          <w:szCs w:val="28"/>
        </w:rPr>
        <w:t>Висновок.</w:t>
      </w:r>
    </w:p>
    <w:p w:rsidR="00C2481F" w:rsidRPr="00C27BBE" w:rsidRDefault="00C2481F" w:rsidP="00C2481F">
      <w:pPr>
        <w:autoSpaceDE w:val="0"/>
        <w:autoSpaceDN w:val="0"/>
        <w:adjustRightInd w:val="0"/>
        <w:ind w:firstLine="709"/>
        <w:jc w:val="left"/>
        <w:rPr>
          <w:rFonts w:ascii="Times New Roman" w:hAnsi="Times New Roman" w:cs="Times New Roman"/>
          <w:b/>
          <w:bCs/>
          <w:sz w:val="28"/>
          <w:szCs w:val="28"/>
        </w:rPr>
      </w:pPr>
      <w:r w:rsidRPr="00C27BBE">
        <w:rPr>
          <w:rFonts w:ascii="Times New Roman" w:hAnsi="Times New Roman" w:cs="Times New Roman"/>
          <w:b/>
          <w:bCs/>
          <w:sz w:val="28"/>
          <w:szCs w:val="28"/>
        </w:rPr>
        <w:t>Запитання для самоконтролю</w:t>
      </w:r>
    </w:p>
    <w:p w:rsidR="00C2481F" w:rsidRPr="00C2481F" w:rsidRDefault="00C2481F" w:rsidP="00C2481F">
      <w:pPr>
        <w:pStyle w:val="a8"/>
        <w:numPr>
          <w:ilvl w:val="0"/>
          <w:numId w:val="7"/>
        </w:numPr>
        <w:autoSpaceDE w:val="0"/>
        <w:autoSpaceDN w:val="0"/>
        <w:adjustRightInd w:val="0"/>
        <w:ind w:left="0" w:firstLine="709"/>
        <w:rPr>
          <w:rFonts w:ascii="Times New Roman" w:hAnsi="Times New Roman" w:cs="Times New Roman"/>
          <w:sz w:val="28"/>
          <w:szCs w:val="28"/>
        </w:rPr>
      </w:pPr>
      <w:r w:rsidRPr="00C2481F">
        <w:rPr>
          <w:rFonts w:ascii="Times New Roman" w:hAnsi="Times New Roman" w:cs="Times New Roman"/>
          <w:sz w:val="28"/>
          <w:szCs w:val="28"/>
        </w:rPr>
        <w:t xml:space="preserve">Охарактеризуйте процеси, що відбуваються під час </w:t>
      </w:r>
      <w:proofErr w:type="spellStart"/>
      <w:r w:rsidRPr="00C2481F">
        <w:rPr>
          <w:rFonts w:ascii="Times New Roman" w:hAnsi="Times New Roman" w:cs="Times New Roman"/>
          <w:sz w:val="28"/>
          <w:szCs w:val="28"/>
        </w:rPr>
        <w:t>автолітичних</w:t>
      </w:r>
      <w:proofErr w:type="spellEnd"/>
    </w:p>
    <w:p w:rsidR="00C2481F" w:rsidRPr="00C2481F" w:rsidRDefault="00C2481F" w:rsidP="00C2481F">
      <w:pPr>
        <w:autoSpaceDE w:val="0"/>
        <w:autoSpaceDN w:val="0"/>
        <w:adjustRightInd w:val="0"/>
        <w:ind w:firstLine="709"/>
        <w:rPr>
          <w:rFonts w:ascii="Times New Roman" w:hAnsi="Times New Roman" w:cs="Times New Roman"/>
          <w:sz w:val="28"/>
          <w:szCs w:val="28"/>
        </w:rPr>
      </w:pPr>
      <w:r w:rsidRPr="00C2481F">
        <w:rPr>
          <w:rFonts w:ascii="Times New Roman" w:hAnsi="Times New Roman" w:cs="Times New Roman"/>
          <w:sz w:val="28"/>
          <w:szCs w:val="28"/>
        </w:rPr>
        <w:t>змін у м’язовій тканині.</w:t>
      </w:r>
    </w:p>
    <w:p w:rsidR="00C2481F" w:rsidRPr="00C2481F" w:rsidRDefault="00C2481F" w:rsidP="00C2481F">
      <w:pPr>
        <w:pStyle w:val="a8"/>
        <w:numPr>
          <w:ilvl w:val="0"/>
          <w:numId w:val="7"/>
        </w:numPr>
        <w:autoSpaceDE w:val="0"/>
        <w:autoSpaceDN w:val="0"/>
        <w:adjustRightInd w:val="0"/>
        <w:ind w:left="0" w:firstLine="709"/>
        <w:rPr>
          <w:rFonts w:ascii="Times New Roman" w:hAnsi="Times New Roman" w:cs="Times New Roman"/>
          <w:sz w:val="28"/>
          <w:szCs w:val="28"/>
        </w:rPr>
      </w:pPr>
      <w:r w:rsidRPr="00C2481F">
        <w:rPr>
          <w:rFonts w:ascii="Times New Roman" w:hAnsi="Times New Roman" w:cs="Times New Roman"/>
          <w:sz w:val="28"/>
          <w:szCs w:val="28"/>
        </w:rPr>
        <w:t>Дайте характеристику основним процесам перетворення глікогену</w:t>
      </w:r>
    </w:p>
    <w:p w:rsidR="00C2481F" w:rsidRPr="00C2481F" w:rsidRDefault="00C2481F" w:rsidP="00C2481F">
      <w:pPr>
        <w:autoSpaceDE w:val="0"/>
        <w:autoSpaceDN w:val="0"/>
        <w:adjustRightInd w:val="0"/>
        <w:ind w:firstLine="709"/>
        <w:rPr>
          <w:rFonts w:ascii="Times New Roman" w:hAnsi="Times New Roman" w:cs="Times New Roman"/>
          <w:sz w:val="28"/>
          <w:szCs w:val="28"/>
        </w:rPr>
      </w:pPr>
      <w:r w:rsidRPr="00C2481F">
        <w:rPr>
          <w:rFonts w:ascii="Times New Roman" w:hAnsi="Times New Roman" w:cs="Times New Roman"/>
          <w:sz w:val="28"/>
          <w:szCs w:val="28"/>
        </w:rPr>
        <w:t>в м’язовій тканині.</w:t>
      </w:r>
    </w:p>
    <w:p w:rsidR="00C2481F" w:rsidRPr="00C2481F" w:rsidRDefault="00C2481F" w:rsidP="00C2481F">
      <w:pPr>
        <w:pStyle w:val="a8"/>
        <w:numPr>
          <w:ilvl w:val="0"/>
          <w:numId w:val="7"/>
        </w:numPr>
        <w:autoSpaceDE w:val="0"/>
        <w:autoSpaceDN w:val="0"/>
        <w:adjustRightInd w:val="0"/>
        <w:ind w:left="709" w:firstLine="142"/>
        <w:rPr>
          <w:rFonts w:ascii="Times New Roman" w:hAnsi="Times New Roman" w:cs="Times New Roman"/>
          <w:sz w:val="28"/>
          <w:szCs w:val="28"/>
        </w:rPr>
      </w:pPr>
      <w:r w:rsidRPr="00C2481F">
        <w:rPr>
          <w:rFonts w:ascii="Times New Roman" w:hAnsi="Times New Roman" w:cs="Times New Roman"/>
          <w:sz w:val="28"/>
          <w:szCs w:val="28"/>
        </w:rPr>
        <w:t>Дайте характеристику</w:t>
      </w:r>
      <w:r>
        <w:rPr>
          <w:rFonts w:ascii="Times New Roman" w:hAnsi="Times New Roman" w:cs="Times New Roman"/>
          <w:sz w:val="28"/>
          <w:szCs w:val="28"/>
        </w:rPr>
        <w:t xml:space="preserve"> основним процесам перетворення </w:t>
      </w:r>
      <w:proofErr w:type="spellStart"/>
      <w:r w:rsidRPr="00C2481F">
        <w:rPr>
          <w:rFonts w:ascii="Times New Roman" w:hAnsi="Times New Roman" w:cs="Times New Roman"/>
          <w:sz w:val="28"/>
          <w:szCs w:val="28"/>
        </w:rPr>
        <w:t>нуклеотидів</w:t>
      </w:r>
      <w:proofErr w:type="spellEnd"/>
      <w:r>
        <w:rPr>
          <w:rFonts w:ascii="Times New Roman" w:hAnsi="Times New Roman" w:cs="Times New Roman"/>
          <w:sz w:val="28"/>
          <w:szCs w:val="28"/>
        </w:rPr>
        <w:t xml:space="preserve"> </w:t>
      </w:r>
      <w:r w:rsidRPr="00C2481F">
        <w:rPr>
          <w:rFonts w:ascii="Times New Roman" w:hAnsi="Times New Roman" w:cs="Times New Roman"/>
          <w:sz w:val="28"/>
          <w:szCs w:val="28"/>
        </w:rPr>
        <w:t>у м’язовій тканині.</w:t>
      </w:r>
    </w:p>
    <w:p w:rsidR="00C2481F" w:rsidRPr="00C2481F" w:rsidRDefault="00C2481F" w:rsidP="00C2481F">
      <w:pPr>
        <w:pStyle w:val="a8"/>
        <w:numPr>
          <w:ilvl w:val="0"/>
          <w:numId w:val="7"/>
        </w:numPr>
        <w:autoSpaceDE w:val="0"/>
        <w:autoSpaceDN w:val="0"/>
        <w:adjustRightInd w:val="0"/>
        <w:ind w:left="709" w:firstLine="0"/>
        <w:rPr>
          <w:rFonts w:ascii="Times New Roman" w:hAnsi="Times New Roman" w:cs="Times New Roman"/>
          <w:sz w:val="28"/>
          <w:szCs w:val="28"/>
        </w:rPr>
      </w:pPr>
      <w:r w:rsidRPr="00C2481F">
        <w:rPr>
          <w:rFonts w:ascii="Times New Roman" w:hAnsi="Times New Roman" w:cs="Times New Roman"/>
          <w:sz w:val="28"/>
          <w:szCs w:val="28"/>
        </w:rPr>
        <w:t>Назвіть, чим зумовлені зміни структури м’язової тканини в процесі</w:t>
      </w:r>
      <w:r>
        <w:rPr>
          <w:rFonts w:ascii="Times New Roman" w:hAnsi="Times New Roman" w:cs="Times New Roman"/>
          <w:sz w:val="28"/>
          <w:szCs w:val="28"/>
        </w:rPr>
        <w:t xml:space="preserve"> </w:t>
      </w:r>
      <w:r w:rsidRPr="00C2481F">
        <w:rPr>
          <w:rFonts w:ascii="Times New Roman" w:hAnsi="Times New Roman" w:cs="Times New Roman"/>
          <w:sz w:val="28"/>
          <w:szCs w:val="28"/>
        </w:rPr>
        <w:t>автолізу.</w:t>
      </w:r>
    </w:p>
    <w:p w:rsidR="00C2481F" w:rsidRPr="00C2481F" w:rsidRDefault="00C2481F" w:rsidP="00C2481F">
      <w:pPr>
        <w:pStyle w:val="a8"/>
        <w:numPr>
          <w:ilvl w:val="0"/>
          <w:numId w:val="7"/>
        </w:numPr>
        <w:autoSpaceDE w:val="0"/>
        <w:autoSpaceDN w:val="0"/>
        <w:adjustRightInd w:val="0"/>
        <w:ind w:left="709" w:firstLine="0"/>
        <w:rPr>
          <w:rFonts w:ascii="Times New Roman" w:hAnsi="Times New Roman" w:cs="Times New Roman"/>
          <w:sz w:val="28"/>
          <w:szCs w:val="28"/>
        </w:rPr>
      </w:pPr>
      <w:r w:rsidRPr="00C2481F">
        <w:rPr>
          <w:rFonts w:ascii="Times New Roman" w:hAnsi="Times New Roman" w:cs="Times New Roman"/>
          <w:sz w:val="28"/>
          <w:szCs w:val="28"/>
        </w:rPr>
        <w:t>Охарактеризуйте основні процеси зміни активності ферментів у</w:t>
      </w:r>
      <w:r>
        <w:rPr>
          <w:rFonts w:ascii="Times New Roman" w:hAnsi="Times New Roman" w:cs="Times New Roman"/>
          <w:sz w:val="28"/>
          <w:szCs w:val="28"/>
        </w:rPr>
        <w:t xml:space="preserve"> </w:t>
      </w:r>
      <w:r w:rsidRPr="00C2481F">
        <w:rPr>
          <w:rFonts w:ascii="Times New Roman" w:hAnsi="Times New Roman" w:cs="Times New Roman"/>
          <w:sz w:val="28"/>
          <w:szCs w:val="28"/>
        </w:rPr>
        <w:t>м’язовій тканині.</w:t>
      </w:r>
    </w:p>
    <w:p w:rsidR="00C2481F" w:rsidRPr="00C2481F" w:rsidRDefault="00C2481F" w:rsidP="00C2481F">
      <w:pPr>
        <w:pStyle w:val="a8"/>
        <w:numPr>
          <w:ilvl w:val="0"/>
          <w:numId w:val="7"/>
        </w:numPr>
        <w:autoSpaceDE w:val="0"/>
        <w:autoSpaceDN w:val="0"/>
        <w:adjustRightInd w:val="0"/>
        <w:ind w:left="709" w:firstLine="0"/>
        <w:rPr>
          <w:rFonts w:ascii="Times New Roman" w:hAnsi="Times New Roman" w:cs="Times New Roman"/>
          <w:sz w:val="28"/>
          <w:szCs w:val="28"/>
        </w:rPr>
      </w:pPr>
      <w:r w:rsidRPr="00C2481F">
        <w:rPr>
          <w:rFonts w:ascii="Times New Roman" w:hAnsi="Times New Roman" w:cs="Times New Roman"/>
          <w:sz w:val="28"/>
          <w:szCs w:val="28"/>
        </w:rPr>
        <w:t>Дайте характеристику основним протеолітичним перетворення в</w:t>
      </w:r>
      <w:r>
        <w:rPr>
          <w:rFonts w:ascii="Times New Roman" w:hAnsi="Times New Roman" w:cs="Times New Roman"/>
          <w:sz w:val="28"/>
          <w:szCs w:val="28"/>
        </w:rPr>
        <w:t xml:space="preserve"> </w:t>
      </w:r>
      <w:r w:rsidRPr="00C2481F">
        <w:rPr>
          <w:rFonts w:ascii="Times New Roman" w:hAnsi="Times New Roman" w:cs="Times New Roman"/>
          <w:sz w:val="28"/>
          <w:szCs w:val="28"/>
        </w:rPr>
        <w:t>м’язовій тканині.</w:t>
      </w:r>
    </w:p>
    <w:p w:rsidR="00C2481F" w:rsidRPr="00C2481F" w:rsidRDefault="00C2481F" w:rsidP="00C2481F">
      <w:pPr>
        <w:pStyle w:val="a8"/>
        <w:numPr>
          <w:ilvl w:val="0"/>
          <w:numId w:val="7"/>
        </w:numPr>
        <w:autoSpaceDE w:val="0"/>
        <w:autoSpaceDN w:val="0"/>
        <w:adjustRightInd w:val="0"/>
        <w:ind w:left="0" w:firstLine="709"/>
        <w:rPr>
          <w:rFonts w:ascii="Times New Roman" w:hAnsi="Times New Roman" w:cs="Times New Roman"/>
          <w:sz w:val="28"/>
          <w:szCs w:val="28"/>
        </w:rPr>
      </w:pPr>
      <w:r w:rsidRPr="00C2481F">
        <w:rPr>
          <w:rFonts w:ascii="Times New Roman" w:hAnsi="Times New Roman" w:cs="Times New Roman"/>
          <w:sz w:val="28"/>
          <w:szCs w:val="28"/>
        </w:rPr>
        <w:t>У чому полягають зміни ультраструктур у процесі автолізу?</w:t>
      </w:r>
    </w:p>
    <w:p w:rsidR="00C2481F" w:rsidRPr="00C2481F" w:rsidRDefault="00C2481F" w:rsidP="00C2481F">
      <w:pPr>
        <w:pStyle w:val="a8"/>
        <w:numPr>
          <w:ilvl w:val="0"/>
          <w:numId w:val="7"/>
        </w:numPr>
        <w:autoSpaceDE w:val="0"/>
        <w:autoSpaceDN w:val="0"/>
        <w:adjustRightInd w:val="0"/>
        <w:ind w:left="0" w:firstLine="709"/>
        <w:rPr>
          <w:rFonts w:ascii="Times New Roman" w:hAnsi="Times New Roman" w:cs="Times New Roman"/>
          <w:sz w:val="28"/>
          <w:szCs w:val="28"/>
        </w:rPr>
      </w:pPr>
      <w:r w:rsidRPr="00C2481F">
        <w:rPr>
          <w:rFonts w:ascii="Times New Roman" w:hAnsi="Times New Roman" w:cs="Times New Roman"/>
          <w:sz w:val="28"/>
          <w:szCs w:val="28"/>
        </w:rPr>
        <w:t>Дайте характеристику основним етапам процесу дозрівання м’яса.</w:t>
      </w:r>
    </w:p>
    <w:p w:rsidR="00C2481F" w:rsidRPr="00C2481F" w:rsidRDefault="00C2481F" w:rsidP="00C2481F">
      <w:pPr>
        <w:pStyle w:val="a8"/>
        <w:numPr>
          <w:ilvl w:val="0"/>
          <w:numId w:val="7"/>
        </w:numPr>
        <w:autoSpaceDE w:val="0"/>
        <w:autoSpaceDN w:val="0"/>
        <w:adjustRightInd w:val="0"/>
        <w:ind w:left="0" w:firstLine="709"/>
        <w:rPr>
          <w:rFonts w:ascii="Times New Roman" w:hAnsi="Times New Roman" w:cs="Times New Roman"/>
          <w:sz w:val="28"/>
          <w:szCs w:val="28"/>
        </w:rPr>
      </w:pPr>
      <w:r w:rsidRPr="00C2481F">
        <w:rPr>
          <w:rFonts w:ascii="Times New Roman" w:hAnsi="Times New Roman" w:cs="Times New Roman"/>
          <w:sz w:val="28"/>
          <w:szCs w:val="28"/>
        </w:rPr>
        <w:t>Чим зумовлена зміна консистенції м’яса в процесі автолізу?</w:t>
      </w:r>
    </w:p>
    <w:p w:rsidR="00C2481F" w:rsidRPr="00C2481F" w:rsidRDefault="00C2481F" w:rsidP="00C2481F">
      <w:pPr>
        <w:pStyle w:val="a8"/>
        <w:numPr>
          <w:ilvl w:val="0"/>
          <w:numId w:val="7"/>
        </w:numPr>
        <w:autoSpaceDE w:val="0"/>
        <w:autoSpaceDN w:val="0"/>
        <w:adjustRightInd w:val="0"/>
        <w:ind w:left="709" w:firstLine="0"/>
        <w:rPr>
          <w:rFonts w:ascii="Times New Roman" w:hAnsi="Times New Roman" w:cs="Times New Roman"/>
          <w:sz w:val="28"/>
          <w:szCs w:val="28"/>
        </w:rPr>
      </w:pPr>
      <w:r w:rsidRPr="00C2481F">
        <w:rPr>
          <w:rFonts w:ascii="Times New Roman" w:hAnsi="Times New Roman" w:cs="Times New Roman"/>
          <w:sz w:val="28"/>
          <w:szCs w:val="28"/>
        </w:rPr>
        <w:t xml:space="preserve">Як змінюється </w:t>
      </w:r>
      <w:proofErr w:type="spellStart"/>
      <w:r w:rsidRPr="00C2481F">
        <w:rPr>
          <w:rFonts w:ascii="Times New Roman" w:hAnsi="Times New Roman" w:cs="Times New Roman"/>
          <w:sz w:val="28"/>
          <w:szCs w:val="28"/>
        </w:rPr>
        <w:t>вологозв’язувальна</w:t>
      </w:r>
      <w:proofErr w:type="spellEnd"/>
      <w:r w:rsidRPr="00C2481F">
        <w:rPr>
          <w:rFonts w:ascii="Times New Roman" w:hAnsi="Times New Roman" w:cs="Times New Roman"/>
          <w:sz w:val="28"/>
          <w:szCs w:val="28"/>
        </w:rPr>
        <w:t xml:space="preserve"> з</w:t>
      </w:r>
      <w:r>
        <w:rPr>
          <w:rFonts w:ascii="Times New Roman" w:hAnsi="Times New Roman" w:cs="Times New Roman"/>
          <w:sz w:val="28"/>
          <w:szCs w:val="28"/>
        </w:rPr>
        <w:t>датність м’яса в процесі дозрі</w:t>
      </w:r>
      <w:r w:rsidRPr="00C2481F">
        <w:rPr>
          <w:rFonts w:ascii="Times New Roman" w:hAnsi="Times New Roman" w:cs="Times New Roman"/>
          <w:sz w:val="28"/>
          <w:szCs w:val="28"/>
        </w:rPr>
        <w:t>вання?</w:t>
      </w:r>
    </w:p>
    <w:p w:rsidR="00C2481F" w:rsidRPr="00C2481F" w:rsidRDefault="00C2481F" w:rsidP="00C2481F">
      <w:pPr>
        <w:pStyle w:val="a8"/>
        <w:numPr>
          <w:ilvl w:val="0"/>
          <w:numId w:val="7"/>
        </w:numPr>
        <w:autoSpaceDE w:val="0"/>
        <w:autoSpaceDN w:val="0"/>
        <w:adjustRightInd w:val="0"/>
        <w:ind w:left="0" w:firstLine="709"/>
        <w:rPr>
          <w:rFonts w:ascii="Times New Roman" w:hAnsi="Times New Roman" w:cs="Times New Roman"/>
          <w:sz w:val="28"/>
          <w:szCs w:val="28"/>
        </w:rPr>
      </w:pPr>
      <w:r w:rsidRPr="00C2481F">
        <w:rPr>
          <w:rFonts w:ascii="Times New Roman" w:hAnsi="Times New Roman" w:cs="Times New Roman"/>
          <w:sz w:val="28"/>
          <w:szCs w:val="28"/>
        </w:rPr>
        <w:t>Які речовини беруть участь у формування смаку і аромату м’яса?</w:t>
      </w:r>
    </w:p>
    <w:p w:rsidR="00C2481F" w:rsidRPr="00C2481F" w:rsidRDefault="00C2481F" w:rsidP="00C2481F">
      <w:pPr>
        <w:pStyle w:val="a8"/>
        <w:numPr>
          <w:ilvl w:val="0"/>
          <w:numId w:val="7"/>
        </w:numPr>
        <w:autoSpaceDE w:val="0"/>
        <w:autoSpaceDN w:val="0"/>
        <w:adjustRightInd w:val="0"/>
        <w:ind w:left="0" w:firstLine="709"/>
        <w:rPr>
          <w:rFonts w:ascii="Times New Roman" w:hAnsi="Times New Roman" w:cs="Times New Roman"/>
          <w:sz w:val="28"/>
          <w:szCs w:val="28"/>
        </w:rPr>
      </w:pPr>
      <w:r w:rsidRPr="00C2481F">
        <w:rPr>
          <w:rFonts w:ascii="Times New Roman" w:hAnsi="Times New Roman" w:cs="Times New Roman"/>
          <w:sz w:val="28"/>
          <w:szCs w:val="28"/>
        </w:rPr>
        <w:t>У чому полягає специфіка автолізу м’яса з ознаками DFD і PSE?</w:t>
      </w:r>
    </w:p>
    <w:p w:rsidR="00C2481F" w:rsidRDefault="00C2481F" w:rsidP="00C2481F">
      <w:pPr>
        <w:pStyle w:val="a8"/>
        <w:numPr>
          <w:ilvl w:val="0"/>
          <w:numId w:val="7"/>
        </w:numPr>
        <w:autoSpaceDE w:val="0"/>
        <w:autoSpaceDN w:val="0"/>
        <w:adjustRightInd w:val="0"/>
        <w:ind w:left="0" w:firstLine="709"/>
        <w:rPr>
          <w:rFonts w:ascii="Times New Roman" w:hAnsi="Times New Roman" w:cs="Times New Roman"/>
          <w:sz w:val="28"/>
          <w:szCs w:val="28"/>
        </w:rPr>
      </w:pPr>
      <w:r w:rsidRPr="00C2481F">
        <w:rPr>
          <w:rFonts w:ascii="Times New Roman" w:hAnsi="Times New Roman" w:cs="Times New Roman"/>
          <w:sz w:val="28"/>
          <w:szCs w:val="28"/>
        </w:rPr>
        <w:t>Перерахуйте і дайте характеристику основн</w:t>
      </w:r>
      <w:r>
        <w:rPr>
          <w:rFonts w:ascii="Times New Roman" w:hAnsi="Times New Roman" w:cs="Times New Roman"/>
          <w:sz w:val="28"/>
          <w:szCs w:val="28"/>
        </w:rPr>
        <w:t>им способам інтенсифі</w:t>
      </w:r>
      <w:r w:rsidRPr="00C2481F">
        <w:rPr>
          <w:rFonts w:ascii="Times New Roman" w:hAnsi="Times New Roman" w:cs="Times New Roman"/>
          <w:sz w:val="28"/>
          <w:szCs w:val="28"/>
        </w:rPr>
        <w:t>кації дозрівання і поліпшення консистенції м’яса.</w:t>
      </w:r>
    </w:p>
    <w:p w:rsidR="000D0335" w:rsidRPr="00CF7C51" w:rsidRDefault="000D0335" w:rsidP="000D0335">
      <w:pPr>
        <w:autoSpaceDE w:val="0"/>
        <w:autoSpaceDN w:val="0"/>
        <w:adjustRightInd w:val="0"/>
        <w:rPr>
          <w:rFonts w:ascii="Times New Roman" w:hAnsi="Times New Roman" w:cs="Times New Roman"/>
          <w:sz w:val="28"/>
          <w:szCs w:val="28"/>
          <w:lang w:val="ru-RU"/>
        </w:rPr>
      </w:pPr>
    </w:p>
    <w:p w:rsidR="00880CEF" w:rsidRPr="00CF7C51" w:rsidRDefault="00880CEF" w:rsidP="000D0335">
      <w:pPr>
        <w:autoSpaceDE w:val="0"/>
        <w:autoSpaceDN w:val="0"/>
        <w:adjustRightInd w:val="0"/>
        <w:rPr>
          <w:rFonts w:ascii="Times New Roman" w:hAnsi="Times New Roman" w:cs="Times New Roman"/>
          <w:sz w:val="28"/>
          <w:szCs w:val="28"/>
          <w:lang w:val="ru-RU"/>
        </w:rPr>
      </w:pPr>
    </w:p>
    <w:p w:rsidR="00880CEF" w:rsidRPr="00CF7C51" w:rsidRDefault="00880CEF" w:rsidP="000D0335">
      <w:pPr>
        <w:autoSpaceDE w:val="0"/>
        <w:autoSpaceDN w:val="0"/>
        <w:adjustRightInd w:val="0"/>
        <w:rPr>
          <w:rFonts w:ascii="Times New Roman" w:hAnsi="Times New Roman" w:cs="Times New Roman"/>
          <w:sz w:val="28"/>
          <w:szCs w:val="28"/>
          <w:lang w:val="ru-RU"/>
        </w:rPr>
      </w:pPr>
    </w:p>
    <w:p w:rsidR="00880CEF" w:rsidRPr="00CF7C51" w:rsidRDefault="00880CEF" w:rsidP="000D0335">
      <w:pPr>
        <w:autoSpaceDE w:val="0"/>
        <w:autoSpaceDN w:val="0"/>
        <w:adjustRightInd w:val="0"/>
        <w:rPr>
          <w:rFonts w:ascii="Times New Roman" w:hAnsi="Times New Roman" w:cs="Times New Roman"/>
          <w:sz w:val="28"/>
          <w:szCs w:val="28"/>
          <w:lang w:val="ru-RU"/>
        </w:rPr>
      </w:pPr>
    </w:p>
    <w:p w:rsidR="00A90BB5" w:rsidRPr="00900665" w:rsidRDefault="00A90BB5" w:rsidP="00A90BB5">
      <w:pPr>
        <w:pStyle w:val="a8"/>
        <w:autoSpaceDE w:val="0"/>
        <w:autoSpaceDN w:val="0"/>
        <w:adjustRightInd w:val="0"/>
        <w:ind w:left="0" w:firstLine="0"/>
        <w:jc w:val="center"/>
        <w:rPr>
          <w:rFonts w:ascii="Times New Roman" w:hAnsi="Times New Roman" w:cs="Times New Roman"/>
          <w:sz w:val="28"/>
          <w:szCs w:val="28"/>
          <w:lang w:eastAsia="uk-UA"/>
        </w:rPr>
      </w:pPr>
      <w:r>
        <w:rPr>
          <w:rFonts w:ascii="Times New Roman" w:hAnsi="Times New Roman" w:cs="Times New Roman"/>
          <w:b/>
          <w:sz w:val="28"/>
          <w:szCs w:val="28"/>
        </w:rPr>
        <w:lastRenderedPageBreak/>
        <w:t>Лабораторна робота №</w:t>
      </w:r>
      <w:r w:rsidRPr="00FC0727">
        <w:rPr>
          <w:rFonts w:ascii="Times New Roman" w:hAnsi="Times New Roman" w:cs="Times New Roman"/>
          <w:b/>
          <w:sz w:val="28"/>
          <w:szCs w:val="28"/>
        </w:rPr>
        <w:t xml:space="preserve"> </w:t>
      </w:r>
      <w:r>
        <w:rPr>
          <w:rFonts w:ascii="Times New Roman" w:hAnsi="Times New Roman" w:cs="Times New Roman"/>
          <w:b/>
          <w:sz w:val="28"/>
          <w:szCs w:val="28"/>
        </w:rPr>
        <w:t>5</w:t>
      </w:r>
      <w:r w:rsidRPr="00FC0727">
        <w:rPr>
          <w:rFonts w:ascii="Times New Roman" w:hAnsi="Times New Roman" w:cs="Times New Roman"/>
          <w:b/>
          <w:sz w:val="28"/>
          <w:szCs w:val="28"/>
        </w:rPr>
        <w:t>.</w:t>
      </w:r>
    </w:p>
    <w:p w:rsidR="00A90BB5" w:rsidRPr="00A90BB5" w:rsidRDefault="00A90BB5" w:rsidP="00A90BB5">
      <w:pPr>
        <w:pStyle w:val="2"/>
        <w:shd w:val="clear" w:color="auto" w:fill="FFFFFF"/>
        <w:spacing w:after="130"/>
        <w:jc w:val="center"/>
        <w:rPr>
          <w:b/>
          <w:bCs/>
          <w:sz w:val="28"/>
          <w:szCs w:val="28"/>
        </w:rPr>
      </w:pPr>
      <w:r w:rsidRPr="00A90BB5">
        <w:rPr>
          <w:b/>
          <w:bCs/>
          <w:sz w:val="28"/>
          <w:szCs w:val="28"/>
        </w:rPr>
        <w:t>ПСУВАННЯ М’ЯСА ТА М’ЯСНИХ ПРОДУКТІВ.</w:t>
      </w:r>
    </w:p>
    <w:p w:rsidR="00A90BB5" w:rsidRPr="00880CEF" w:rsidRDefault="00A90BB5" w:rsidP="00A90BB5">
      <w:pPr>
        <w:pStyle w:val="Default"/>
        <w:jc w:val="center"/>
        <w:rPr>
          <w:b/>
          <w:bCs/>
          <w:color w:val="auto"/>
          <w:sz w:val="28"/>
          <w:szCs w:val="28"/>
          <w:lang w:val="ru-RU"/>
        </w:rPr>
      </w:pPr>
      <w:r w:rsidRPr="00A90BB5">
        <w:rPr>
          <w:b/>
          <w:color w:val="auto"/>
          <w:sz w:val="28"/>
          <w:szCs w:val="28"/>
        </w:rPr>
        <w:t>МЕТОДИ ДОСЛІДЖЕННЯ ЯКОСТІ</w:t>
      </w:r>
      <w:r w:rsidR="00880CEF">
        <w:rPr>
          <w:b/>
          <w:bCs/>
          <w:color w:val="auto"/>
          <w:sz w:val="28"/>
          <w:szCs w:val="28"/>
        </w:rPr>
        <w:t xml:space="preserve"> М’ЯСА ТА М’ЯСНИХ ПРОДУКТІВ</w:t>
      </w:r>
    </w:p>
    <w:p w:rsidR="00A90BB5" w:rsidRPr="00A90BB5" w:rsidRDefault="00A90BB5" w:rsidP="00A90BB5">
      <w:pPr>
        <w:pStyle w:val="Default"/>
        <w:jc w:val="center"/>
        <w:rPr>
          <w:b/>
          <w:color w:val="auto"/>
          <w:sz w:val="28"/>
          <w:szCs w:val="28"/>
        </w:rPr>
      </w:pPr>
    </w:p>
    <w:p w:rsidR="00A90BB5" w:rsidRPr="005332DF" w:rsidRDefault="00A90BB5" w:rsidP="00A90BB5">
      <w:pPr>
        <w:pStyle w:val="1"/>
        <w:shd w:val="clear" w:color="auto" w:fill="auto"/>
        <w:spacing w:before="0" w:after="0" w:line="360" w:lineRule="auto"/>
        <w:rPr>
          <w:rFonts w:ascii="Times New Roman" w:hAnsi="Times New Roman" w:cs="Times New Roman"/>
          <w:sz w:val="28"/>
          <w:szCs w:val="28"/>
        </w:rPr>
      </w:pPr>
      <w:r>
        <w:rPr>
          <w:rFonts w:ascii="Times New Roman" w:hAnsi="Times New Roman" w:cs="Times New Roman"/>
          <w:b/>
          <w:i/>
          <w:sz w:val="28"/>
          <w:szCs w:val="28"/>
        </w:rPr>
        <w:t>Мета</w:t>
      </w:r>
      <w:r w:rsidRPr="002F59D8">
        <w:rPr>
          <w:rFonts w:ascii="Times New Roman" w:hAnsi="Times New Roman" w:cs="Times New Roman"/>
          <w:b/>
          <w:i/>
          <w:sz w:val="28"/>
          <w:szCs w:val="28"/>
        </w:rPr>
        <w:t xml:space="preserve"> роботи</w:t>
      </w:r>
      <w:r>
        <w:rPr>
          <w:rFonts w:ascii="Times New Roman" w:hAnsi="Times New Roman" w:cs="Times New Roman"/>
          <w:b/>
          <w:i/>
          <w:sz w:val="28"/>
          <w:szCs w:val="28"/>
        </w:rPr>
        <w:t xml:space="preserve"> </w:t>
      </w:r>
      <w:r w:rsidRPr="005332DF">
        <w:rPr>
          <w:rFonts w:ascii="Times New Roman" w:hAnsi="Times New Roman" w:cs="Times New Roman"/>
          <w:sz w:val="28"/>
          <w:szCs w:val="28"/>
        </w:rPr>
        <w:t xml:space="preserve">– вивчити </w:t>
      </w:r>
      <w:r>
        <w:rPr>
          <w:rFonts w:ascii="Times New Roman" w:hAnsi="Times New Roman" w:cs="Times New Roman"/>
          <w:bCs/>
          <w:sz w:val="28"/>
          <w:szCs w:val="28"/>
        </w:rPr>
        <w:t>причини псування</w:t>
      </w:r>
      <w:r w:rsidRPr="005332DF">
        <w:rPr>
          <w:rFonts w:ascii="Times New Roman" w:hAnsi="Times New Roman" w:cs="Times New Roman"/>
          <w:bCs/>
          <w:sz w:val="28"/>
          <w:szCs w:val="28"/>
        </w:rPr>
        <w:t xml:space="preserve"> м’яса </w:t>
      </w:r>
      <w:r>
        <w:rPr>
          <w:rFonts w:ascii="Times New Roman" w:hAnsi="Times New Roman" w:cs="Times New Roman"/>
          <w:bCs/>
          <w:sz w:val="28"/>
          <w:szCs w:val="28"/>
        </w:rPr>
        <w:t>та м</w:t>
      </w:r>
      <w:r>
        <w:rPr>
          <w:rFonts w:ascii="Sylfaen" w:hAnsi="Sylfaen" w:cs="Times New Roman"/>
          <w:bCs/>
          <w:sz w:val="28"/>
          <w:szCs w:val="28"/>
        </w:rPr>
        <w:t>’</w:t>
      </w:r>
      <w:r>
        <w:rPr>
          <w:rFonts w:ascii="Times New Roman" w:hAnsi="Times New Roman" w:cs="Times New Roman"/>
          <w:bCs/>
          <w:sz w:val="28"/>
          <w:szCs w:val="28"/>
        </w:rPr>
        <w:t>ясних продуктів, встановити шляхи запобігання псуванню, провести дослідження якості м</w:t>
      </w:r>
      <w:r>
        <w:rPr>
          <w:rFonts w:ascii="Sylfaen" w:hAnsi="Sylfaen" w:cs="Times New Roman"/>
          <w:bCs/>
          <w:sz w:val="28"/>
          <w:szCs w:val="28"/>
        </w:rPr>
        <w:t>’</w:t>
      </w:r>
      <w:r>
        <w:rPr>
          <w:rFonts w:ascii="Times New Roman" w:hAnsi="Times New Roman" w:cs="Times New Roman"/>
          <w:bCs/>
          <w:sz w:val="28"/>
          <w:szCs w:val="28"/>
        </w:rPr>
        <w:t xml:space="preserve">яса. </w:t>
      </w:r>
    </w:p>
    <w:p w:rsidR="00A90BB5" w:rsidRDefault="00A90BB5" w:rsidP="00A90BB5">
      <w:pPr>
        <w:autoSpaceDE w:val="0"/>
        <w:autoSpaceDN w:val="0"/>
        <w:adjustRightInd w:val="0"/>
        <w:ind w:firstLine="697"/>
        <w:rPr>
          <w:rFonts w:ascii="Times New Roman" w:eastAsia="Batang" w:hAnsi="Times New Roman" w:cs="Times New Roman"/>
          <w:b/>
          <w:i/>
          <w:sz w:val="28"/>
          <w:szCs w:val="28"/>
        </w:rPr>
      </w:pPr>
      <w:r w:rsidRPr="002F59D8">
        <w:rPr>
          <w:rFonts w:ascii="Times New Roman" w:eastAsia="Batang" w:hAnsi="Times New Roman" w:cs="Times New Roman"/>
          <w:b/>
          <w:i/>
          <w:sz w:val="28"/>
          <w:szCs w:val="28"/>
        </w:rPr>
        <w:t>Теоретична частина:</w:t>
      </w:r>
    </w:p>
    <w:p w:rsidR="00F77EFC" w:rsidRDefault="006F54AD" w:rsidP="006F54AD">
      <w:pPr>
        <w:pStyle w:val="a5"/>
        <w:shd w:val="clear" w:color="auto" w:fill="FFFFFF"/>
        <w:spacing w:before="0" w:beforeAutospacing="0" w:after="0" w:afterAutospacing="0" w:line="360" w:lineRule="auto"/>
        <w:ind w:firstLine="709"/>
        <w:jc w:val="both"/>
        <w:rPr>
          <w:sz w:val="28"/>
          <w:szCs w:val="28"/>
          <w:shd w:val="clear" w:color="auto" w:fill="FFFFFF"/>
        </w:rPr>
      </w:pPr>
      <w:r w:rsidRPr="006F54AD">
        <w:rPr>
          <w:sz w:val="28"/>
          <w:szCs w:val="28"/>
          <w:shd w:val="clear" w:color="auto" w:fill="FFFFFF"/>
        </w:rPr>
        <w:t>На якість м’яса при зберіганні істотно впливають розвиток мік</w:t>
      </w:r>
      <w:r w:rsidRPr="006F54AD">
        <w:rPr>
          <w:sz w:val="28"/>
          <w:szCs w:val="28"/>
          <w:shd w:val="clear" w:color="auto" w:fill="FFFFFF"/>
        </w:rPr>
        <w:softHyphen/>
        <w:t>роорганізмів, зміни в ліпідах, ус</w:t>
      </w:r>
      <w:r>
        <w:rPr>
          <w:sz w:val="28"/>
          <w:szCs w:val="28"/>
          <w:shd w:val="clear" w:color="auto" w:fill="FFFFFF"/>
        </w:rPr>
        <w:t>ихання. Внаслідок високого вміс</w:t>
      </w:r>
      <w:r w:rsidRPr="006F54AD">
        <w:rPr>
          <w:sz w:val="28"/>
          <w:szCs w:val="28"/>
          <w:shd w:val="clear" w:color="auto" w:fill="FFFFFF"/>
        </w:rPr>
        <w:t>ту вологи і білків м’ясо є сприятливим середовищем для розвитку мікрофлори, яка спричинює гни</w:t>
      </w:r>
      <w:r>
        <w:rPr>
          <w:sz w:val="28"/>
          <w:szCs w:val="28"/>
          <w:shd w:val="clear" w:color="auto" w:fill="FFFFFF"/>
        </w:rPr>
        <w:t>лісне псування продукту. За кім</w:t>
      </w:r>
      <w:r w:rsidRPr="006F54AD">
        <w:rPr>
          <w:sz w:val="28"/>
          <w:szCs w:val="28"/>
          <w:shd w:val="clear" w:color="auto" w:fill="FFFFFF"/>
        </w:rPr>
        <w:t xml:space="preserve">натної температури в звичайних умовах м’ясо можна зберігати лише нетривалий час. Це пов’язано насамперед з розмноженням мікроорганізмів. </w:t>
      </w:r>
    </w:p>
    <w:p w:rsidR="00F77EFC" w:rsidRDefault="00F77EFC" w:rsidP="00F77EFC">
      <w:pPr>
        <w:pStyle w:val="a5"/>
        <w:shd w:val="clear" w:color="auto" w:fill="FFFFFF"/>
        <w:spacing w:before="0" w:beforeAutospacing="0" w:after="0" w:afterAutospacing="0" w:line="360" w:lineRule="auto"/>
        <w:jc w:val="both"/>
        <w:rPr>
          <w:sz w:val="28"/>
          <w:szCs w:val="28"/>
          <w:shd w:val="clear" w:color="auto" w:fill="FFFFFF"/>
        </w:rPr>
      </w:pPr>
      <w:r>
        <w:rPr>
          <w:noProof/>
        </w:rPr>
        <w:drawing>
          <wp:inline distT="0" distB="0" distL="0" distR="0">
            <wp:extent cx="6071235" cy="2915920"/>
            <wp:effectExtent l="19050" t="0" r="5715" b="0"/>
            <wp:docPr id="31" name="Рисунок 31" descr="C:\Users\Samsung\AppData\Local\Microsoft\Windows\Temporary Internet Files\Content.Word\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amsung\AppData\Local\Microsoft\Windows\Temporary Internet Files\Content.Word\2.tif"/>
                    <pic:cNvPicPr>
                      <a:picLocks noChangeAspect="1" noChangeArrowheads="1"/>
                    </pic:cNvPicPr>
                  </pic:nvPicPr>
                  <pic:blipFill>
                    <a:blip r:embed="rId16" cstate="print"/>
                    <a:srcRect/>
                    <a:stretch>
                      <a:fillRect/>
                    </a:stretch>
                  </pic:blipFill>
                  <pic:spPr bwMode="auto">
                    <a:xfrm>
                      <a:off x="0" y="0"/>
                      <a:ext cx="6071235" cy="2915920"/>
                    </a:xfrm>
                    <a:prstGeom prst="rect">
                      <a:avLst/>
                    </a:prstGeom>
                    <a:noFill/>
                    <a:ln w="9525">
                      <a:noFill/>
                      <a:miter lim="800000"/>
                      <a:headEnd/>
                      <a:tailEnd/>
                    </a:ln>
                  </pic:spPr>
                </pic:pic>
              </a:graphicData>
            </a:graphic>
          </wp:inline>
        </w:drawing>
      </w:r>
    </w:p>
    <w:p w:rsidR="00F77EFC" w:rsidRDefault="00F77EFC" w:rsidP="00F77EFC">
      <w:pPr>
        <w:pStyle w:val="a5"/>
        <w:shd w:val="clear" w:color="auto" w:fill="FFFFFF"/>
        <w:spacing w:before="0" w:beforeAutospacing="0" w:after="0" w:afterAutospacing="0"/>
        <w:jc w:val="center"/>
        <w:rPr>
          <w:sz w:val="31"/>
          <w:szCs w:val="31"/>
        </w:rPr>
      </w:pPr>
      <w:r>
        <w:rPr>
          <w:sz w:val="28"/>
          <w:szCs w:val="28"/>
          <w:shd w:val="clear" w:color="auto" w:fill="FFFFFF"/>
        </w:rPr>
        <w:t xml:space="preserve">Рис. 2. </w:t>
      </w:r>
      <w:r>
        <w:rPr>
          <w:sz w:val="31"/>
          <w:szCs w:val="31"/>
        </w:rPr>
        <w:t>Розпад білків, поліпептидів, амінокислот і інших компонентів під впливом гнильної мікрофлори</w:t>
      </w:r>
    </w:p>
    <w:p w:rsidR="00F77EFC" w:rsidRDefault="00F77EFC" w:rsidP="00F77EFC">
      <w:pPr>
        <w:pStyle w:val="a5"/>
        <w:shd w:val="clear" w:color="auto" w:fill="FFFFFF"/>
        <w:spacing w:before="0" w:beforeAutospacing="0" w:after="0" w:afterAutospacing="0"/>
        <w:jc w:val="center"/>
        <w:rPr>
          <w:sz w:val="28"/>
          <w:szCs w:val="28"/>
          <w:shd w:val="clear" w:color="auto" w:fill="FFFFFF"/>
        </w:rPr>
      </w:pPr>
    </w:p>
    <w:p w:rsidR="006F54AD" w:rsidRPr="006F54AD" w:rsidRDefault="006F54AD" w:rsidP="006F54AD">
      <w:pPr>
        <w:pStyle w:val="a5"/>
        <w:shd w:val="clear" w:color="auto" w:fill="FFFFFF"/>
        <w:spacing w:before="0" w:beforeAutospacing="0" w:after="0" w:afterAutospacing="0" w:line="360" w:lineRule="auto"/>
        <w:ind w:firstLine="709"/>
        <w:jc w:val="both"/>
        <w:rPr>
          <w:sz w:val="28"/>
          <w:szCs w:val="28"/>
        </w:rPr>
      </w:pPr>
      <w:r w:rsidRPr="006F54AD">
        <w:rPr>
          <w:sz w:val="28"/>
          <w:szCs w:val="28"/>
          <w:shd w:val="clear" w:color="auto" w:fill="FFFFFF"/>
        </w:rPr>
        <w:t xml:space="preserve">Розпад білків, </w:t>
      </w:r>
      <w:r w:rsidR="00F77EFC">
        <w:rPr>
          <w:sz w:val="28"/>
          <w:szCs w:val="28"/>
          <w:shd w:val="clear" w:color="auto" w:fill="FFFFFF"/>
        </w:rPr>
        <w:t>поліпептидів, амінокислот та ін</w:t>
      </w:r>
      <w:r w:rsidRPr="006F54AD">
        <w:rPr>
          <w:sz w:val="28"/>
          <w:szCs w:val="28"/>
          <w:shd w:val="clear" w:color="auto" w:fill="FFFFFF"/>
        </w:rPr>
        <w:t xml:space="preserve">ших компонентів м’яса, що </w:t>
      </w:r>
      <w:proofErr w:type="spellStart"/>
      <w:r w:rsidRPr="006F54AD">
        <w:rPr>
          <w:sz w:val="28"/>
          <w:szCs w:val="28"/>
          <w:shd w:val="clear" w:color="auto" w:fill="FFFFFF"/>
        </w:rPr>
        <w:t>каталізується</w:t>
      </w:r>
      <w:proofErr w:type="spellEnd"/>
      <w:r w:rsidRPr="006F54AD">
        <w:rPr>
          <w:sz w:val="28"/>
          <w:szCs w:val="28"/>
          <w:shd w:val="clear" w:color="auto" w:fill="FFFFFF"/>
        </w:rPr>
        <w:t xml:space="preserve"> ферментними системами мікроорганізмів, супроводжується зниженням біологічної цінності продукту, значним погіршенням органолептичних показників. При цьому не виключена можливість утворе</w:t>
      </w:r>
      <w:r>
        <w:rPr>
          <w:sz w:val="28"/>
          <w:szCs w:val="28"/>
          <w:shd w:val="clear" w:color="auto" w:fill="FFFFFF"/>
        </w:rPr>
        <w:t>ння в продукті отруй</w:t>
      </w:r>
      <w:r w:rsidRPr="006F54AD">
        <w:rPr>
          <w:sz w:val="28"/>
          <w:szCs w:val="28"/>
          <w:shd w:val="clear" w:color="auto" w:fill="FFFFFF"/>
        </w:rPr>
        <w:t xml:space="preserve">них речовин і токсинів, </w:t>
      </w:r>
      <w:proofErr w:type="spellStart"/>
      <w:r w:rsidRPr="006F54AD">
        <w:rPr>
          <w:sz w:val="28"/>
          <w:szCs w:val="28"/>
          <w:shd w:val="clear" w:color="auto" w:fill="FFFFFF"/>
        </w:rPr>
        <w:t>проду</w:t>
      </w:r>
      <w:r>
        <w:rPr>
          <w:sz w:val="28"/>
          <w:szCs w:val="28"/>
          <w:shd w:val="clear" w:color="auto" w:fill="FFFFFF"/>
        </w:rPr>
        <w:t>кованих</w:t>
      </w:r>
      <w:proofErr w:type="spellEnd"/>
      <w:r>
        <w:rPr>
          <w:sz w:val="28"/>
          <w:szCs w:val="28"/>
          <w:shd w:val="clear" w:color="auto" w:fill="FFFFFF"/>
        </w:rPr>
        <w:t xml:space="preserve"> деякими видами мікрофло</w:t>
      </w:r>
      <w:r w:rsidRPr="006F54AD">
        <w:rPr>
          <w:sz w:val="28"/>
          <w:szCs w:val="28"/>
          <w:shd w:val="clear" w:color="auto" w:fill="FFFFFF"/>
        </w:rPr>
        <w:t xml:space="preserve">ри. Тому небезпечно використовувати для харчування м’ясо і м’ясопродукти, які зазнали </w:t>
      </w:r>
      <w:proofErr w:type="spellStart"/>
      <w:r w:rsidRPr="006F54AD">
        <w:rPr>
          <w:sz w:val="28"/>
          <w:szCs w:val="28"/>
          <w:shd w:val="clear" w:color="auto" w:fill="FFFFFF"/>
        </w:rPr>
        <w:t>мікробіального</w:t>
      </w:r>
      <w:proofErr w:type="spellEnd"/>
      <w:r w:rsidRPr="006F54AD">
        <w:rPr>
          <w:sz w:val="28"/>
          <w:szCs w:val="28"/>
          <w:shd w:val="clear" w:color="auto" w:fill="FFFFFF"/>
        </w:rPr>
        <w:t xml:space="preserve"> псування. Псування м’яса може </w:t>
      </w:r>
      <w:r w:rsidRPr="006F54AD">
        <w:rPr>
          <w:sz w:val="28"/>
          <w:szCs w:val="28"/>
          <w:shd w:val="clear" w:color="auto" w:fill="FFFFFF"/>
        </w:rPr>
        <w:lastRenderedPageBreak/>
        <w:t>бути зумовлене також біохімічними процесами. Одним із таких видів псування є ферментативний.</w:t>
      </w:r>
      <w:r w:rsidRPr="006F54AD">
        <w:rPr>
          <w:sz w:val="28"/>
          <w:szCs w:val="28"/>
        </w:rPr>
        <w:t xml:space="preserve"> Стабільність м’яса і м’ясних продуктів при зберіганні залежить від: стабільності параметрів температури, відносної вологості й швидкості циркуляції повітря; рівня початкового мікробного обсіменіння; якісного складу мікрофлори; стану поверхні м’яса (наявність порізів, кірочки підсихання); виду сировини, вологовмісту м’яса;рівня </w:t>
      </w:r>
      <w:proofErr w:type="spellStart"/>
      <w:r w:rsidRPr="006F54AD">
        <w:rPr>
          <w:sz w:val="28"/>
          <w:szCs w:val="28"/>
        </w:rPr>
        <w:t>рН</w:t>
      </w:r>
      <w:proofErr w:type="spellEnd"/>
      <w:r w:rsidRPr="006F54AD">
        <w:rPr>
          <w:sz w:val="28"/>
          <w:szCs w:val="28"/>
        </w:rPr>
        <w:t xml:space="preserve"> сировини; наявності захисного покриття і упаковки; наявності бактерицидного покриття і бактеріостатичних середовищ (консерванти, інгібітори, газові середовища тощо).</w:t>
      </w:r>
    </w:p>
    <w:p w:rsidR="006F54AD" w:rsidRPr="006F54AD" w:rsidRDefault="006F54AD" w:rsidP="006F54AD">
      <w:pPr>
        <w:pStyle w:val="a5"/>
        <w:shd w:val="clear" w:color="auto" w:fill="FFFFFF"/>
        <w:spacing w:before="0" w:beforeAutospacing="0" w:after="0" w:afterAutospacing="0" w:line="360" w:lineRule="auto"/>
        <w:ind w:firstLine="709"/>
        <w:jc w:val="both"/>
        <w:rPr>
          <w:sz w:val="28"/>
          <w:szCs w:val="28"/>
        </w:rPr>
      </w:pPr>
      <w:r w:rsidRPr="006F54AD">
        <w:rPr>
          <w:sz w:val="28"/>
          <w:szCs w:val="28"/>
        </w:rPr>
        <w:t xml:space="preserve">Наявність кірочки підсихання на поверхні м’яса, введення кухонної солі, зниження вологовмісту, рівня </w:t>
      </w:r>
      <w:proofErr w:type="spellStart"/>
      <w:r w:rsidRPr="006F54AD">
        <w:rPr>
          <w:sz w:val="28"/>
          <w:szCs w:val="28"/>
        </w:rPr>
        <w:t>рН</w:t>
      </w:r>
      <w:proofErr w:type="spellEnd"/>
      <w:r w:rsidRPr="006F54AD">
        <w:rPr>
          <w:sz w:val="28"/>
          <w:szCs w:val="28"/>
        </w:rPr>
        <w:t>, використання пакувальних матеріалів (у тому числі вакуум-упаковки) підвищують стійкість сировини до дії гнильної мікрофлори.</w:t>
      </w:r>
    </w:p>
    <w:p w:rsidR="006F54AD" w:rsidRPr="006F54AD" w:rsidRDefault="006F54AD" w:rsidP="006F54AD">
      <w:pPr>
        <w:pStyle w:val="a5"/>
        <w:shd w:val="clear" w:color="auto" w:fill="FFFFFF"/>
        <w:spacing w:before="0" w:beforeAutospacing="0" w:after="0" w:afterAutospacing="0" w:line="360" w:lineRule="auto"/>
        <w:ind w:firstLine="709"/>
        <w:jc w:val="both"/>
        <w:rPr>
          <w:sz w:val="28"/>
          <w:szCs w:val="28"/>
        </w:rPr>
      </w:pPr>
      <w:r w:rsidRPr="006F54AD">
        <w:rPr>
          <w:sz w:val="28"/>
          <w:szCs w:val="28"/>
        </w:rPr>
        <w:t>Проблеми зберігання харчових продуктів можна звести до регулювання біохімічних процесів, які є основою явищ псування. Змінюючи умови середовища та діючи на мікроорганізми різними фізико-хімічними факторами, можна регулювати склад і діяльність мікрофлори в продуктах, а також характер перебігу ферментативних процесів.</w:t>
      </w:r>
    </w:p>
    <w:p w:rsidR="001E1666" w:rsidRDefault="001E1666" w:rsidP="001E1666">
      <w:pPr>
        <w:autoSpaceDE w:val="0"/>
        <w:autoSpaceDN w:val="0"/>
        <w:adjustRightInd w:val="0"/>
        <w:ind w:firstLine="697"/>
        <w:rPr>
          <w:rFonts w:ascii="Times New Roman" w:eastAsia="Batang" w:hAnsi="Times New Roman" w:cs="Times New Roman"/>
          <w:b/>
          <w:i/>
          <w:sz w:val="28"/>
          <w:szCs w:val="28"/>
        </w:rPr>
      </w:pPr>
      <w:r>
        <w:rPr>
          <w:rFonts w:ascii="Times New Roman" w:eastAsia="Batang" w:hAnsi="Times New Roman" w:cs="Times New Roman"/>
          <w:b/>
          <w:i/>
          <w:sz w:val="28"/>
          <w:szCs w:val="28"/>
        </w:rPr>
        <w:t xml:space="preserve">Експериментальна </w:t>
      </w:r>
      <w:r w:rsidRPr="002F59D8">
        <w:rPr>
          <w:rFonts w:ascii="Times New Roman" w:eastAsia="Batang" w:hAnsi="Times New Roman" w:cs="Times New Roman"/>
          <w:b/>
          <w:i/>
          <w:sz w:val="28"/>
          <w:szCs w:val="28"/>
        </w:rPr>
        <w:t>частина:</w:t>
      </w:r>
    </w:p>
    <w:p w:rsidR="006F54AD" w:rsidRDefault="001E1666" w:rsidP="00A90BB5">
      <w:pPr>
        <w:autoSpaceDE w:val="0"/>
        <w:autoSpaceDN w:val="0"/>
        <w:adjustRightInd w:val="0"/>
        <w:ind w:firstLine="697"/>
        <w:rPr>
          <w:rFonts w:ascii="Times New Roman" w:eastAsia="Batang" w:hAnsi="Times New Roman" w:cs="Times New Roman"/>
          <w:b/>
          <w:i/>
          <w:sz w:val="28"/>
          <w:szCs w:val="28"/>
        </w:rPr>
      </w:pPr>
      <w:r w:rsidRPr="002D14B7">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 xml:space="preserve">1. </w:t>
      </w:r>
      <w:r w:rsidRPr="001E1666">
        <w:rPr>
          <w:rFonts w:ascii="Times New Roman" w:eastAsia="Batang" w:hAnsi="Times New Roman" w:cs="Times New Roman"/>
          <w:sz w:val="28"/>
          <w:szCs w:val="28"/>
        </w:rPr>
        <w:t xml:space="preserve">Охарактеризувати основні типи псування м’яса та заходи </w:t>
      </w:r>
      <w:r>
        <w:rPr>
          <w:rFonts w:ascii="Times New Roman" w:eastAsia="Batang" w:hAnsi="Times New Roman" w:cs="Times New Roman"/>
          <w:sz w:val="28"/>
          <w:szCs w:val="28"/>
        </w:rPr>
        <w:t>щодо</w:t>
      </w:r>
      <w:r w:rsidRPr="001E1666">
        <w:rPr>
          <w:rFonts w:ascii="Times New Roman" w:eastAsia="Batang" w:hAnsi="Times New Roman" w:cs="Times New Roman"/>
          <w:sz w:val="28"/>
          <w:szCs w:val="28"/>
        </w:rPr>
        <w:t xml:space="preserve"> запобігання, вказати можливості використання.</w:t>
      </w:r>
      <w:r w:rsidRPr="001E1666">
        <w:rPr>
          <w:rFonts w:ascii="Times New Roman" w:hAnsi="Times New Roman" w:cs="Times New Roman"/>
          <w:bCs/>
          <w:iCs/>
          <w:sz w:val="28"/>
          <w:szCs w:val="28"/>
        </w:rPr>
        <w:t xml:space="preserve"> </w:t>
      </w:r>
      <w:r w:rsidRPr="002A6C03">
        <w:rPr>
          <w:rFonts w:ascii="Times New Roman" w:hAnsi="Times New Roman" w:cs="Times New Roman"/>
          <w:bCs/>
          <w:iCs/>
          <w:sz w:val="28"/>
          <w:szCs w:val="28"/>
        </w:rPr>
        <w:t xml:space="preserve">Заповнити таблицю </w:t>
      </w:r>
      <w:r>
        <w:rPr>
          <w:rFonts w:ascii="Times New Roman" w:hAnsi="Times New Roman" w:cs="Times New Roman"/>
          <w:bCs/>
          <w:iCs/>
          <w:sz w:val="28"/>
          <w:szCs w:val="28"/>
        </w:rPr>
        <w:t>20</w:t>
      </w:r>
      <w:r w:rsidRPr="002A6C03">
        <w:rPr>
          <w:rFonts w:ascii="Times New Roman" w:hAnsi="Times New Roman" w:cs="Times New Roman"/>
          <w:bCs/>
          <w:iCs/>
          <w:sz w:val="28"/>
          <w:szCs w:val="28"/>
        </w:rPr>
        <w:t>.</w:t>
      </w:r>
    </w:p>
    <w:p w:rsidR="001E1666" w:rsidRDefault="001E1666" w:rsidP="001E1666">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20</w:t>
      </w:r>
    </w:p>
    <w:p w:rsidR="005271F3" w:rsidRDefault="001E1666" w:rsidP="001E1666">
      <w:pPr>
        <w:autoSpaceDE w:val="0"/>
        <w:autoSpaceDN w:val="0"/>
        <w:adjustRightInd w:val="0"/>
        <w:ind w:firstLine="0"/>
        <w:jc w:val="center"/>
        <w:rPr>
          <w:rFonts w:ascii="Times New Roman" w:eastAsia="Batang" w:hAnsi="Times New Roman" w:cs="Times New Roman"/>
          <w:sz w:val="28"/>
          <w:szCs w:val="28"/>
        </w:rPr>
      </w:pPr>
      <w:r w:rsidRPr="001E1666">
        <w:rPr>
          <w:rFonts w:ascii="Times New Roman" w:eastAsia="Batang" w:hAnsi="Times New Roman" w:cs="Times New Roman"/>
          <w:sz w:val="28"/>
          <w:szCs w:val="28"/>
        </w:rPr>
        <w:t>Типи псування м’яса</w:t>
      </w:r>
    </w:p>
    <w:tbl>
      <w:tblPr>
        <w:tblStyle w:val="a4"/>
        <w:tblW w:w="0" w:type="auto"/>
        <w:tblLook w:val="04A0" w:firstRow="1" w:lastRow="0" w:firstColumn="1" w:lastColumn="0" w:noHBand="0" w:noVBand="1"/>
      </w:tblPr>
      <w:tblGrid>
        <w:gridCol w:w="1971"/>
        <w:gridCol w:w="1971"/>
        <w:gridCol w:w="1971"/>
        <w:gridCol w:w="1971"/>
        <w:gridCol w:w="1971"/>
      </w:tblGrid>
      <w:tr w:rsidR="001E1666" w:rsidRPr="001E1666" w:rsidTr="001E1666">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Т</w:t>
            </w:r>
            <w:r w:rsidRPr="001E1666">
              <w:rPr>
                <w:rFonts w:ascii="Times New Roman" w:hAnsi="Times New Roman" w:cs="Times New Roman"/>
                <w:sz w:val="24"/>
                <w:szCs w:val="24"/>
              </w:rPr>
              <w:t>ип псування</w:t>
            </w:r>
          </w:p>
        </w:tc>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П</w:t>
            </w:r>
            <w:r w:rsidRPr="001E1666">
              <w:rPr>
                <w:rFonts w:ascii="Times New Roman" w:hAnsi="Times New Roman" w:cs="Times New Roman"/>
                <w:sz w:val="24"/>
                <w:szCs w:val="24"/>
              </w:rPr>
              <w:t>ричини</w:t>
            </w:r>
          </w:p>
        </w:tc>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Х</w:t>
            </w:r>
            <w:r w:rsidRPr="001E1666">
              <w:rPr>
                <w:rFonts w:ascii="Times New Roman" w:hAnsi="Times New Roman" w:cs="Times New Roman"/>
                <w:sz w:val="24"/>
                <w:szCs w:val="24"/>
              </w:rPr>
              <w:t>арактеристика</w:t>
            </w:r>
          </w:p>
        </w:tc>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eastAsia="Batang" w:hAnsi="Times New Roman" w:cs="Times New Roman"/>
                <w:sz w:val="24"/>
                <w:szCs w:val="24"/>
              </w:rPr>
              <w:t>З</w:t>
            </w:r>
            <w:r w:rsidRPr="001E1666">
              <w:rPr>
                <w:rFonts w:ascii="Times New Roman" w:eastAsia="Batang" w:hAnsi="Times New Roman" w:cs="Times New Roman"/>
                <w:sz w:val="24"/>
                <w:szCs w:val="24"/>
              </w:rPr>
              <w:t>аходи щодо запобігання</w:t>
            </w:r>
          </w:p>
        </w:tc>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eastAsia="Batang" w:hAnsi="Times New Roman" w:cs="Times New Roman"/>
                <w:sz w:val="24"/>
                <w:szCs w:val="24"/>
              </w:rPr>
              <w:t>М</w:t>
            </w:r>
            <w:r w:rsidRPr="001E1666">
              <w:rPr>
                <w:rFonts w:ascii="Times New Roman" w:eastAsia="Batang" w:hAnsi="Times New Roman" w:cs="Times New Roman"/>
                <w:sz w:val="24"/>
                <w:szCs w:val="24"/>
              </w:rPr>
              <w:t>ожливості використання</w:t>
            </w:r>
          </w:p>
        </w:tc>
      </w:tr>
      <w:tr w:rsidR="001E1666" w:rsidRPr="001E1666" w:rsidTr="001E1666">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1</w:t>
            </w:r>
          </w:p>
        </w:tc>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2</w:t>
            </w:r>
          </w:p>
        </w:tc>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3</w:t>
            </w:r>
          </w:p>
        </w:tc>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4</w:t>
            </w:r>
          </w:p>
        </w:tc>
        <w:tc>
          <w:tcPr>
            <w:tcW w:w="1971" w:type="dxa"/>
          </w:tcPr>
          <w:p w:rsidR="001E1666" w:rsidRPr="001E1666" w:rsidRDefault="001E1666" w:rsidP="001E166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5</w:t>
            </w:r>
          </w:p>
        </w:tc>
      </w:tr>
    </w:tbl>
    <w:p w:rsidR="00C1685D" w:rsidRPr="00B84EE5" w:rsidRDefault="00C1685D" w:rsidP="00C1685D">
      <w:pPr>
        <w:pStyle w:val="a8"/>
        <w:autoSpaceDE w:val="0"/>
        <w:autoSpaceDN w:val="0"/>
        <w:adjustRightInd w:val="0"/>
        <w:ind w:left="0" w:firstLine="720"/>
        <w:jc w:val="left"/>
        <w:rPr>
          <w:rFonts w:ascii="Times New Roman" w:hAnsi="Times New Roman" w:cs="Times New Roman"/>
          <w:b/>
          <w:sz w:val="28"/>
          <w:szCs w:val="28"/>
        </w:rPr>
      </w:pPr>
      <w:r w:rsidRPr="00E36C1E">
        <w:rPr>
          <w:rFonts w:ascii="Times New Roman" w:hAnsi="Times New Roman" w:cs="Times New Roman"/>
          <w:b/>
          <w:sz w:val="28"/>
          <w:szCs w:val="28"/>
        </w:rPr>
        <w:t>Висновок.</w:t>
      </w:r>
    </w:p>
    <w:p w:rsidR="00C1685D" w:rsidRDefault="00C1685D" w:rsidP="00C1685D">
      <w:pPr>
        <w:pStyle w:val="a8"/>
        <w:autoSpaceDE w:val="0"/>
        <w:autoSpaceDN w:val="0"/>
        <w:adjustRightInd w:val="0"/>
        <w:ind w:left="0" w:firstLine="720"/>
        <w:jc w:val="left"/>
        <w:rPr>
          <w:rFonts w:ascii="Times New Roman" w:hAnsi="Times New Roman" w:cs="Times New Roman"/>
          <w:b/>
          <w:sz w:val="28"/>
          <w:szCs w:val="28"/>
        </w:rPr>
      </w:pPr>
      <w:r w:rsidRPr="009F14EE">
        <w:rPr>
          <w:rFonts w:ascii="Times New Roman" w:eastAsia="Batang" w:hAnsi="Times New Roman" w:cs="Times New Roman"/>
          <w:b/>
          <w:i/>
          <w:sz w:val="28"/>
          <w:szCs w:val="28"/>
        </w:rPr>
        <w:t>Завдання 2.</w:t>
      </w:r>
      <w:r w:rsidR="00B84EE5" w:rsidRPr="00B84EE5">
        <w:rPr>
          <w:rFonts w:ascii="Times New Roman" w:eastAsia="Batang" w:hAnsi="Times New Roman" w:cs="Times New Roman"/>
          <w:b/>
          <w:sz w:val="28"/>
          <w:szCs w:val="28"/>
        </w:rPr>
        <w:t xml:space="preserve"> </w:t>
      </w:r>
      <w:r w:rsidR="00B84EE5" w:rsidRPr="00B84EE5">
        <w:rPr>
          <w:rFonts w:ascii="Times New Roman" w:eastAsia="Batang" w:hAnsi="Times New Roman" w:cs="Times New Roman"/>
          <w:sz w:val="28"/>
          <w:szCs w:val="28"/>
        </w:rPr>
        <w:t>Дослідити свіжість м’яса за допомогою якісних реакцій.</w:t>
      </w:r>
    </w:p>
    <w:p w:rsidR="009F14EE" w:rsidRPr="003573C1" w:rsidRDefault="009F14EE" w:rsidP="003573C1">
      <w:pPr>
        <w:pStyle w:val="Default"/>
        <w:spacing w:line="360" w:lineRule="auto"/>
        <w:rPr>
          <w:sz w:val="28"/>
          <w:szCs w:val="28"/>
        </w:rPr>
      </w:pPr>
      <w:r w:rsidRPr="009F14EE">
        <w:rPr>
          <w:rFonts w:eastAsia="Batang"/>
          <w:b/>
          <w:i/>
          <w:sz w:val="28"/>
          <w:szCs w:val="28"/>
        </w:rPr>
        <w:t>Завдання 2.</w:t>
      </w:r>
      <w:r>
        <w:rPr>
          <w:rFonts w:eastAsia="Batang"/>
          <w:b/>
          <w:i/>
          <w:sz w:val="28"/>
          <w:szCs w:val="28"/>
        </w:rPr>
        <w:t>1.</w:t>
      </w:r>
      <w:r w:rsidRPr="009F14EE">
        <w:rPr>
          <w:b/>
          <w:bCs/>
          <w:sz w:val="31"/>
          <w:szCs w:val="31"/>
        </w:rPr>
        <w:t xml:space="preserve"> </w:t>
      </w:r>
      <w:r w:rsidRPr="003573C1">
        <w:rPr>
          <w:bCs/>
          <w:sz w:val="28"/>
          <w:szCs w:val="28"/>
        </w:rPr>
        <w:t xml:space="preserve">Визначення аміаку у м’ясному фільтраті реакцією з реактивом </w:t>
      </w:r>
      <w:proofErr w:type="spellStart"/>
      <w:r w:rsidRPr="003573C1">
        <w:rPr>
          <w:bCs/>
          <w:sz w:val="28"/>
          <w:szCs w:val="28"/>
        </w:rPr>
        <w:t>Неслера</w:t>
      </w:r>
      <w:proofErr w:type="spellEnd"/>
      <w:r w:rsidR="003573C1">
        <w:rPr>
          <w:bCs/>
          <w:sz w:val="28"/>
          <w:szCs w:val="28"/>
        </w:rPr>
        <w:t>.</w:t>
      </w:r>
    </w:p>
    <w:p w:rsidR="009F14EE" w:rsidRPr="003573C1" w:rsidRDefault="009F14EE" w:rsidP="003573C1">
      <w:pPr>
        <w:pStyle w:val="Default"/>
        <w:spacing w:line="360" w:lineRule="auto"/>
        <w:ind w:firstLine="709"/>
        <w:jc w:val="both"/>
        <w:rPr>
          <w:sz w:val="28"/>
          <w:szCs w:val="28"/>
        </w:rPr>
      </w:pPr>
      <w:r w:rsidRPr="003573C1">
        <w:rPr>
          <w:sz w:val="28"/>
          <w:szCs w:val="28"/>
        </w:rPr>
        <w:lastRenderedPageBreak/>
        <w:t>У м’ясі (м’ясопродуктах) аміак виявляють при розкладанні білків. У доброякісному м’ясі білкові речовини не розкладаються і аміак не виділяється. Тому його наявність є показником ступеня свіжості м’яса (</w:t>
      </w:r>
      <w:proofErr w:type="spellStart"/>
      <w:r w:rsidRPr="003573C1">
        <w:rPr>
          <w:sz w:val="28"/>
          <w:szCs w:val="28"/>
        </w:rPr>
        <w:t>продукта</w:t>
      </w:r>
      <w:proofErr w:type="spellEnd"/>
      <w:r w:rsidRPr="003573C1">
        <w:rPr>
          <w:sz w:val="28"/>
          <w:szCs w:val="28"/>
        </w:rPr>
        <w:t xml:space="preserve">). </w:t>
      </w:r>
    </w:p>
    <w:p w:rsidR="009F14EE" w:rsidRPr="003573C1" w:rsidRDefault="009F14EE" w:rsidP="003573C1">
      <w:pPr>
        <w:pStyle w:val="Default"/>
        <w:spacing w:line="360" w:lineRule="auto"/>
        <w:ind w:firstLine="709"/>
        <w:jc w:val="both"/>
        <w:rPr>
          <w:sz w:val="28"/>
          <w:szCs w:val="28"/>
        </w:rPr>
      </w:pPr>
      <w:r w:rsidRPr="003573C1">
        <w:rPr>
          <w:b/>
          <w:bCs/>
          <w:i/>
          <w:iCs/>
          <w:sz w:val="28"/>
          <w:szCs w:val="28"/>
        </w:rPr>
        <w:t xml:space="preserve">Реактиви (приготування). </w:t>
      </w:r>
      <w:r w:rsidRPr="003573C1">
        <w:rPr>
          <w:sz w:val="28"/>
          <w:szCs w:val="28"/>
        </w:rPr>
        <w:t>До 5 г калію йодистого (КІ), розчиненого у 5 см</w:t>
      </w:r>
      <w:r w:rsidRPr="003573C1">
        <w:rPr>
          <w:sz w:val="28"/>
          <w:szCs w:val="28"/>
          <w:vertAlign w:val="superscript"/>
        </w:rPr>
        <w:t>3</w:t>
      </w:r>
      <w:r w:rsidRPr="003573C1">
        <w:rPr>
          <w:sz w:val="28"/>
          <w:szCs w:val="28"/>
        </w:rPr>
        <w:t xml:space="preserve"> дистильованої води, поступово додають концентрований розчин двохлористої ртуті (HgCl2, 3–4 г), яку розчиняють в невеликій кількості гарячої води, до тих пір, поки осад ртуті йодистої припиняє розчинятися в калії йодистому. </w:t>
      </w:r>
    </w:p>
    <w:p w:rsidR="009F14EE" w:rsidRPr="003573C1" w:rsidRDefault="009F14EE" w:rsidP="003573C1">
      <w:pPr>
        <w:pStyle w:val="Default"/>
        <w:spacing w:line="360" w:lineRule="auto"/>
        <w:ind w:firstLine="709"/>
        <w:jc w:val="both"/>
        <w:rPr>
          <w:sz w:val="28"/>
          <w:szCs w:val="28"/>
        </w:rPr>
      </w:pPr>
      <w:r w:rsidRPr="003573C1">
        <w:rPr>
          <w:sz w:val="28"/>
          <w:szCs w:val="28"/>
        </w:rPr>
        <w:t>Суміш фільтрують через азбестовий фільтр. До фільтрату додають 15 г калію гідроокису (КОН), розчиненого в 30 см</w:t>
      </w:r>
      <w:r w:rsidRPr="003573C1">
        <w:rPr>
          <w:sz w:val="28"/>
          <w:szCs w:val="28"/>
          <w:vertAlign w:val="superscript"/>
        </w:rPr>
        <w:t>3</w:t>
      </w:r>
      <w:r w:rsidRPr="003573C1">
        <w:rPr>
          <w:sz w:val="28"/>
          <w:szCs w:val="28"/>
        </w:rPr>
        <w:t xml:space="preserve"> дистильованої води. Об’єм суміші доводять, додаванням дистильованої води, до 100 см</w:t>
      </w:r>
      <w:r w:rsidRPr="003573C1">
        <w:rPr>
          <w:sz w:val="28"/>
          <w:szCs w:val="28"/>
          <w:vertAlign w:val="superscript"/>
        </w:rPr>
        <w:t>3</w:t>
      </w:r>
      <w:r w:rsidRPr="003573C1">
        <w:rPr>
          <w:sz w:val="28"/>
          <w:szCs w:val="28"/>
        </w:rPr>
        <w:t xml:space="preserve">. Приготовлений реактив зберігають у флаконі з оранжевого скла. </w:t>
      </w:r>
    </w:p>
    <w:p w:rsidR="001E1666" w:rsidRPr="003573C1" w:rsidRDefault="009F14EE" w:rsidP="003573C1">
      <w:pPr>
        <w:autoSpaceDE w:val="0"/>
        <w:autoSpaceDN w:val="0"/>
        <w:adjustRightInd w:val="0"/>
        <w:ind w:firstLine="709"/>
        <w:rPr>
          <w:rFonts w:ascii="Times New Roman" w:hAnsi="Times New Roman" w:cs="Times New Roman"/>
          <w:sz w:val="28"/>
          <w:szCs w:val="28"/>
        </w:rPr>
      </w:pPr>
      <w:r w:rsidRPr="003573C1">
        <w:rPr>
          <w:rFonts w:ascii="Times New Roman" w:hAnsi="Times New Roman" w:cs="Times New Roman"/>
          <w:b/>
          <w:bCs/>
          <w:i/>
          <w:iCs/>
          <w:sz w:val="28"/>
          <w:szCs w:val="28"/>
        </w:rPr>
        <w:t xml:space="preserve">Хід виконання роботи. </w:t>
      </w:r>
      <w:r w:rsidRPr="003573C1">
        <w:rPr>
          <w:rFonts w:ascii="Times New Roman" w:hAnsi="Times New Roman" w:cs="Times New Roman"/>
          <w:sz w:val="28"/>
          <w:szCs w:val="28"/>
        </w:rPr>
        <w:t>Беруть дві пробірки, в одну з них наливають 1 см</w:t>
      </w:r>
      <w:r w:rsidRPr="003573C1">
        <w:rPr>
          <w:rFonts w:ascii="Times New Roman" w:hAnsi="Times New Roman" w:cs="Times New Roman"/>
          <w:sz w:val="28"/>
          <w:szCs w:val="28"/>
          <w:vertAlign w:val="superscript"/>
        </w:rPr>
        <w:t xml:space="preserve">3 </w:t>
      </w:r>
      <w:r w:rsidRPr="003573C1">
        <w:rPr>
          <w:rFonts w:ascii="Times New Roman" w:hAnsi="Times New Roman" w:cs="Times New Roman"/>
          <w:sz w:val="28"/>
          <w:szCs w:val="28"/>
        </w:rPr>
        <w:t>фільтрату з м’яса, в другу – 1 см</w:t>
      </w:r>
      <w:r w:rsidRPr="003573C1">
        <w:rPr>
          <w:rFonts w:ascii="Times New Roman" w:hAnsi="Times New Roman" w:cs="Times New Roman"/>
          <w:sz w:val="28"/>
          <w:szCs w:val="28"/>
          <w:vertAlign w:val="superscript"/>
        </w:rPr>
        <w:t>3</w:t>
      </w:r>
      <w:r w:rsidRPr="003573C1">
        <w:rPr>
          <w:rFonts w:ascii="Times New Roman" w:hAnsi="Times New Roman" w:cs="Times New Roman"/>
          <w:sz w:val="28"/>
          <w:szCs w:val="28"/>
        </w:rPr>
        <w:t xml:space="preserve"> дистильованої води (контроль). Далі в обидві пробірки додають реактив </w:t>
      </w:r>
      <w:proofErr w:type="spellStart"/>
      <w:r w:rsidRPr="003573C1">
        <w:rPr>
          <w:rFonts w:ascii="Times New Roman" w:hAnsi="Times New Roman" w:cs="Times New Roman"/>
          <w:sz w:val="28"/>
          <w:szCs w:val="28"/>
        </w:rPr>
        <w:t>Неслера</w:t>
      </w:r>
      <w:proofErr w:type="spellEnd"/>
      <w:r w:rsidRPr="003573C1">
        <w:rPr>
          <w:rFonts w:ascii="Times New Roman" w:hAnsi="Times New Roman" w:cs="Times New Roman"/>
          <w:sz w:val="28"/>
          <w:szCs w:val="28"/>
        </w:rPr>
        <w:t xml:space="preserve"> по краплям (рахуючи кількість добавлених крапель), струшують і відмічають зміну кольору вмісту пробірки та появу осаду після додавання кожної краплі реактиву. Спостереження проводять до внесення десятої краплі.</w:t>
      </w:r>
    </w:p>
    <w:p w:rsidR="003573C1" w:rsidRPr="003573C1" w:rsidRDefault="003573C1" w:rsidP="003573C1">
      <w:pPr>
        <w:autoSpaceDE w:val="0"/>
        <w:autoSpaceDN w:val="0"/>
        <w:adjustRightInd w:val="0"/>
        <w:ind w:firstLine="709"/>
        <w:rPr>
          <w:rFonts w:ascii="Times New Roman" w:hAnsi="Times New Roman" w:cs="Times New Roman"/>
          <w:sz w:val="28"/>
          <w:szCs w:val="28"/>
        </w:rPr>
      </w:pPr>
      <w:r w:rsidRPr="003573C1">
        <w:rPr>
          <w:rFonts w:ascii="Times New Roman" w:hAnsi="Times New Roman" w:cs="Times New Roman"/>
          <w:sz w:val="28"/>
          <w:szCs w:val="28"/>
        </w:rPr>
        <w:t>Інтерпретація результатів:</w:t>
      </w:r>
    </w:p>
    <w:p w:rsidR="003573C1" w:rsidRDefault="003573C1" w:rsidP="009F14EE">
      <w:pPr>
        <w:autoSpaceDE w:val="0"/>
        <w:autoSpaceDN w:val="0"/>
        <w:adjustRightInd w:val="0"/>
        <w:ind w:firstLine="0"/>
        <w:jc w:val="left"/>
        <w:rPr>
          <w:rFonts w:ascii="Times New Roman" w:hAnsi="Times New Roman" w:cs="Times New Roman"/>
          <w:caps/>
          <w:sz w:val="28"/>
          <w:szCs w:val="28"/>
        </w:rPr>
      </w:pPr>
      <w:r>
        <w:rPr>
          <w:rFonts w:ascii="Times New Roman" w:hAnsi="Times New Roman" w:cs="Times New Roman"/>
          <w:caps/>
          <w:noProof/>
          <w:sz w:val="28"/>
          <w:szCs w:val="28"/>
          <w:lang w:eastAsia="uk-UA"/>
        </w:rPr>
        <w:drawing>
          <wp:inline distT="0" distB="0" distL="0" distR="0">
            <wp:extent cx="6115050" cy="3429000"/>
            <wp:effectExtent l="19050" t="0" r="0" b="0"/>
            <wp:docPr id="34" name="Рисунок 34" descr="F:\Для методички по фіз-хім і біохім осно\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F:\Для методички по фіз-хім і біохім осно\3.tif"/>
                    <pic:cNvPicPr>
                      <a:picLocks noChangeAspect="1" noChangeArrowheads="1"/>
                    </pic:cNvPicPr>
                  </pic:nvPicPr>
                  <pic:blipFill>
                    <a:blip r:embed="rId17" cstate="print"/>
                    <a:srcRect/>
                    <a:stretch>
                      <a:fillRect/>
                    </a:stretch>
                  </pic:blipFill>
                  <pic:spPr bwMode="auto">
                    <a:xfrm>
                      <a:off x="0" y="0"/>
                      <a:ext cx="6115050" cy="3429000"/>
                    </a:xfrm>
                    <a:prstGeom prst="rect">
                      <a:avLst/>
                    </a:prstGeom>
                    <a:noFill/>
                    <a:ln w="9525">
                      <a:noFill/>
                      <a:miter lim="800000"/>
                      <a:headEnd/>
                      <a:tailEnd/>
                    </a:ln>
                  </pic:spPr>
                </pic:pic>
              </a:graphicData>
            </a:graphic>
          </wp:inline>
        </w:drawing>
      </w:r>
    </w:p>
    <w:p w:rsidR="00A677BC" w:rsidRDefault="00A677BC" w:rsidP="00A677BC">
      <w:pPr>
        <w:pStyle w:val="Default"/>
        <w:spacing w:line="360" w:lineRule="auto"/>
        <w:ind w:firstLine="709"/>
        <w:rPr>
          <w:sz w:val="28"/>
          <w:szCs w:val="28"/>
        </w:rPr>
      </w:pPr>
      <w:r w:rsidRPr="00A677BC">
        <w:rPr>
          <w:sz w:val="28"/>
          <w:szCs w:val="28"/>
        </w:rPr>
        <w:lastRenderedPageBreak/>
        <w:t xml:space="preserve">Якщо екстракт пожовтіє від перших крапель реактиву і буде мати сильну каламуть з осадом від 10 крапель, таке м’ясо вважається непридатним для вживання. При великій кількості аміаку в досліджуваному м’ясі утворюється жовтувато-бурий осад йодистого </w:t>
      </w:r>
      <w:proofErr w:type="spellStart"/>
      <w:r w:rsidRPr="00A677BC">
        <w:rPr>
          <w:sz w:val="28"/>
          <w:szCs w:val="28"/>
        </w:rPr>
        <w:t>димеркурамонію</w:t>
      </w:r>
      <w:proofErr w:type="spellEnd"/>
      <w:r w:rsidRPr="00A677BC">
        <w:rPr>
          <w:sz w:val="28"/>
          <w:szCs w:val="28"/>
        </w:rPr>
        <w:t xml:space="preserve"> (NH2Hg2JO)</w:t>
      </w:r>
      <w:r>
        <w:rPr>
          <w:sz w:val="28"/>
          <w:szCs w:val="28"/>
        </w:rPr>
        <w:t>.</w:t>
      </w:r>
    </w:p>
    <w:p w:rsidR="00A677BC" w:rsidRPr="00A628E0" w:rsidRDefault="00A677BC" w:rsidP="00A677BC">
      <w:pPr>
        <w:pStyle w:val="Default"/>
        <w:spacing w:line="360" w:lineRule="auto"/>
        <w:ind w:firstLine="709"/>
        <w:rPr>
          <w:b/>
          <w:sz w:val="28"/>
          <w:szCs w:val="28"/>
        </w:rPr>
      </w:pPr>
      <w:r w:rsidRPr="00A628E0">
        <w:rPr>
          <w:b/>
          <w:sz w:val="28"/>
          <w:szCs w:val="28"/>
        </w:rPr>
        <w:t>Висновок.</w:t>
      </w:r>
    </w:p>
    <w:p w:rsidR="00A677BC" w:rsidRPr="00A628E0" w:rsidRDefault="00A677BC" w:rsidP="00A677BC">
      <w:pPr>
        <w:pStyle w:val="Default"/>
        <w:spacing w:line="360" w:lineRule="auto"/>
        <w:rPr>
          <w:sz w:val="28"/>
          <w:szCs w:val="28"/>
        </w:rPr>
      </w:pPr>
      <w:r w:rsidRPr="00A628E0">
        <w:rPr>
          <w:rFonts w:eastAsia="Batang"/>
          <w:b/>
          <w:i/>
          <w:sz w:val="28"/>
          <w:szCs w:val="28"/>
        </w:rPr>
        <w:t>Завдання 2.2.</w:t>
      </w:r>
      <w:r w:rsidRPr="00A628E0">
        <w:rPr>
          <w:b/>
          <w:bCs/>
          <w:sz w:val="28"/>
          <w:szCs w:val="28"/>
        </w:rPr>
        <w:t xml:space="preserve"> </w:t>
      </w:r>
      <w:r w:rsidRPr="00A628E0">
        <w:rPr>
          <w:bCs/>
          <w:sz w:val="28"/>
          <w:szCs w:val="28"/>
        </w:rPr>
        <w:t xml:space="preserve">Визначення наявності сірководню у м’ясі. </w:t>
      </w:r>
    </w:p>
    <w:p w:rsidR="00A677BC" w:rsidRPr="00A628E0" w:rsidRDefault="00A677BC" w:rsidP="00A677BC">
      <w:pPr>
        <w:pStyle w:val="Default"/>
        <w:spacing w:line="360" w:lineRule="auto"/>
        <w:ind w:firstLine="709"/>
        <w:jc w:val="both"/>
        <w:rPr>
          <w:sz w:val="28"/>
          <w:szCs w:val="28"/>
        </w:rPr>
      </w:pPr>
      <w:r w:rsidRPr="00A628E0">
        <w:rPr>
          <w:sz w:val="28"/>
          <w:szCs w:val="28"/>
        </w:rPr>
        <w:t xml:space="preserve">Під час гниття і глибокого розкладання м’яса виділяється сірководень (H2S), що не властиве доброякісному м’ясу. Тому визначення сірководню є показником харчової придатності м’яса та м’ясопродуктів. </w:t>
      </w:r>
    </w:p>
    <w:p w:rsidR="00A677BC" w:rsidRPr="00A628E0" w:rsidRDefault="00A677BC" w:rsidP="00A677BC">
      <w:pPr>
        <w:pStyle w:val="Default"/>
        <w:spacing w:line="360" w:lineRule="auto"/>
        <w:ind w:firstLine="709"/>
        <w:jc w:val="both"/>
        <w:rPr>
          <w:sz w:val="28"/>
          <w:szCs w:val="28"/>
        </w:rPr>
      </w:pPr>
      <w:r w:rsidRPr="00A628E0">
        <w:rPr>
          <w:b/>
          <w:bCs/>
          <w:i/>
          <w:iCs/>
          <w:sz w:val="28"/>
          <w:szCs w:val="28"/>
        </w:rPr>
        <w:t>Приготування реактиву або реактивного паперу</w:t>
      </w:r>
      <w:r w:rsidRPr="00A628E0">
        <w:rPr>
          <w:b/>
          <w:bCs/>
          <w:sz w:val="28"/>
          <w:szCs w:val="28"/>
        </w:rPr>
        <w:t xml:space="preserve">. </w:t>
      </w:r>
      <w:r w:rsidRPr="00A628E0">
        <w:rPr>
          <w:sz w:val="28"/>
          <w:szCs w:val="28"/>
        </w:rPr>
        <w:t>4 г оцтовокислого свинцю (</w:t>
      </w:r>
      <w:proofErr w:type="spellStart"/>
      <w:r w:rsidRPr="00A628E0">
        <w:rPr>
          <w:sz w:val="28"/>
          <w:szCs w:val="28"/>
        </w:rPr>
        <w:t>Pb</w:t>
      </w:r>
      <w:proofErr w:type="spellEnd"/>
      <w:r w:rsidRPr="00A628E0">
        <w:rPr>
          <w:sz w:val="28"/>
          <w:szCs w:val="28"/>
        </w:rPr>
        <w:t>(C2H3O2)2) розчиняють в 100 см</w:t>
      </w:r>
      <w:r w:rsidRPr="00A628E0">
        <w:rPr>
          <w:sz w:val="28"/>
          <w:szCs w:val="28"/>
          <w:vertAlign w:val="superscript"/>
        </w:rPr>
        <w:t>3</w:t>
      </w:r>
      <w:r w:rsidRPr="00A628E0">
        <w:rPr>
          <w:sz w:val="28"/>
          <w:szCs w:val="28"/>
        </w:rPr>
        <w:t xml:space="preserve"> дистильованої води з 30 г їдкого натрію (</w:t>
      </w:r>
      <w:proofErr w:type="spellStart"/>
      <w:r w:rsidRPr="00A628E0">
        <w:rPr>
          <w:sz w:val="28"/>
          <w:szCs w:val="28"/>
        </w:rPr>
        <w:t>NaOH</w:t>
      </w:r>
      <w:proofErr w:type="spellEnd"/>
      <w:r w:rsidRPr="00A628E0">
        <w:rPr>
          <w:sz w:val="28"/>
          <w:szCs w:val="28"/>
        </w:rPr>
        <w:t xml:space="preserve">) до розчинення осаду, що утворився. Для приготування реактивного паперу фільтрувальний папірець просочують реактивом і висушують. </w:t>
      </w:r>
    </w:p>
    <w:p w:rsidR="00A677BC" w:rsidRPr="00A628E0" w:rsidRDefault="00A677BC" w:rsidP="00A677BC">
      <w:pPr>
        <w:pStyle w:val="Default"/>
        <w:spacing w:line="360" w:lineRule="auto"/>
        <w:ind w:firstLine="709"/>
        <w:jc w:val="both"/>
        <w:rPr>
          <w:sz w:val="28"/>
          <w:szCs w:val="28"/>
        </w:rPr>
      </w:pPr>
      <w:r w:rsidRPr="00A628E0">
        <w:rPr>
          <w:b/>
          <w:bCs/>
          <w:i/>
          <w:iCs/>
          <w:sz w:val="28"/>
          <w:szCs w:val="28"/>
        </w:rPr>
        <w:t xml:space="preserve">Хід виконання реакції. </w:t>
      </w:r>
      <w:r w:rsidRPr="00A628E0">
        <w:rPr>
          <w:sz w:val="28"/>
          <w:szCs w:val="28"/>
        </w:rPr>
        <w:t xml:space="preserve">Пробу на сірководень можна проводити двома способами: </w:t>
      </w:r>
    </w:p>
    <w:p w:rsidR="00A677BC" w:rsidRPr="00A628E0" w:rsidRDefault="00A677BC" w:rsidP="00A677BC">
      <w:pPr>
        <w:pStyle w:val="Default"/>
        <w:spacing w:line="360" w:lineRule="auto"/>
        <w:ind w:firstLine="709"/>
        <w:jc w:val="both"/>
        <w:rPr>
          <w:sz w:val="28"/>
          <w:szCs w:val="28"/>
        </w:rPr>
      </w:pPr>
      <w:r w:rsidRPr="00A628E0">
        <w:rPr>
          <w:sz w:val="28"/>
          <w:szCs w:val="28"/>
        </w:rPr>
        <w:t>1. В хімічну склянку (бюксу) ємністю 50–100 см</w:t>
      </w:r>
      <w:r w:rsidRPr="00A628E0">
        <w:rPr>
          <w:sz w:val="28"/>
          <w:szCs w:val="28"/>
          <w:vertAlign w:val="superscript"/>
        </w:rPr>
        <w:t>3</w:t>
      </w:r>
      <w:r w:rsidRPr="00A628E0">
        <w:rPr>
          <w:sz w:val="28"/>
          <w:szCs w:val="28"/>
        </w:rPr>
        <w:t xml:space="preserve"> вносять невеликий шматочок досліджуваного м’яса. Склянку закривають білим папером з краплею реактиву на внутрішній поверхні і притискають скляною паличкою. Можливо також склянку з пробою м’яса затиснути фарфоровою чашкою, на нижню поверхню якої нанесена крапля реактиву. </w:t>
      </w:r>
    </w:p>
    <w:p w:rsidR="00A677BC" w:rsidRPr="00A628E0" w:rsidRDefault="00A677BC" w:rsidP="00A677BC">
      <w:pPr>
        <w:pStyle w:val="Default"/>
        <w:spacing w:line="360" w:lineRule="auto"/>
        <w:ind w:firstLine="709"/>
        <w:jc w:val="both"/>
        <w:rPr>
          <w:sz w:val="28"/>
          <w:szCs w:val="28"/>
        </w:rPr>
      </w:pPr>
      <w:r w:rsidRPr="00A628E0">
        <w:rPr>
          <w:sz w:val="28"/>
          <w:szCs w:val="28"/>
        </w:rPr>
        <w:t>2. В конічну колбу ємністю 200 см</w:t>
      </w:r>
      <w:r w:rsidRPr="00A628E0">
        <w:rPr>
          <w:sz w:val="28"/>
          <w:szCs w:val="28"/>
          <w:vertAlign w:val="superscript"/>
        </w:rPr>
        <w:t>3</w:t>
      </w:r>
      <w:r w:rsidRPr="00A628E0">
        <w:rPr>
          <w:sz w:val="28"/>
          <w:szCs w:val="28"/>
        </w:rPr>
        <w:t xml:space="preserve"> кладуть 25 г подрібненої наважки м’яса і обливають 100 см</w:t>
      </w:r>
      <w:r w:rsidRPr="00A628E0">
        <w:rPr>
          <w:sz w:val="28"/>
          <w:szCs w:val="28"/>
          <w:vertAlign w:val="superscript"/>
        </w:rPr>
        <w:t>3</w:t>
      </w:r>
      <w:r w:rsidRPr="00A628E0">
        <w:rPr>
          <w:sz w:val="28"/>
          <w:szCs w:val="28"/>
        </w:rPr>
        <w:t xml:space="preserve"> дистильованої прокип’яченої води. Колбу закривають нещільною ватною пробкою, в якій зафіксована смужка реактивного паперу, і підігрівають на електричній плитці до кипіння. </w:t>
      </w:r>
    </w:p>
    <w:p w:rsidR="00A677BC" w:rsidRPr="00A628E0" w:rsidRDefault="00A677BC" w:rsidP="00A677BC">
      <w:pPr>
        <w:pStyle w:val="Default"/>
        <w:spacing w:line="360" w:lineRule="auto"/>
        <w:ind w:firstLine="709"/>
        <w:jc w:val="both"/>
        <w:rPr>
          <w:sz w:val="28"/>
          <w:szCs w:val="28"/>
        </w:rPr>
      </w:pPr>
      <w:r w:rsidRPr="00A628E0">
        <w:rPr>
          <w:b/>
          <w:bCs/>
          <w:i/>
          <w:iCs/>
          <w:sz w:val="28"/>
          <w:szCs w:val="28"/>
        </w:rPr>
        <w:t>Оцінка реакції</w:t>
      </w:r>
      <w:r w:rsidRPr="00A628E0">
        <w:rPr>
          <w:i/>
          <w:iCs/>
          <w:sz w:val="28"/>
          <w:szCs w:val="28"/>
        </w:rPr>
        <w:t xml:space="preserve">. </w:t>
      </w:r>
      <w:r w:rsidRPr="00A628E0">
        <w:rPr>
          <w:sz w:val="28"/>
          <w:szCs w:val="28"/>
        </w:rPr>
        <w:t xml:space="preserve">Пожовтіння і побуріння з появою металевого блиску краплі реактиву або реактивного паперу вказує на наявність сірководню в м’ясі. </w:t>
      </w:r>
    </w:p>
    <w:p w:rsidR="00A677BC" w:rsidRPr="00A628E0" w:rsidRDefault="00A677BC" w:rsidP="00A677BC">
      <w:pPr>
        <w:pStyle w:val="Default"/>
        <w:spacing w:line="360" w:lineRule="auto"/>
        <w:ind w:firstLine="709"/>
        <w:jc w:val="both"/>
        <w:rPr>
          <w:sz w:val="28"/>
          <w:szCs w:val="28"/>
        </w:rPr>
      </w:pPr>
      <w:r w:rsidRPr="00A628E0">
        <w:rPr>
          <w:sz w:val="28"/>
          <w:szCs w:val="28"/>
        </w:rPr>
        <w:t xml:space="preserve">Свинцевий </w:t>
      </w:r>
      <w:proofErr w:type="spellStart"/>
      <w:r w:rsidRPr="00A628E0">
        <w:rPr>
          <w:sz w:val="28"/>
          <w:szCs w:val="28"/>
        </w:rPr>
        <w:t>гліт</w:t>
      </w:r>
      <w:proofErr w:type="spellEnd"/>
      <w:r w:rsidRPr="00A628E0">
        <w:rPr>
          <w:sz w:val="28"/>
          <w:szCs w:val="28"/>
        </w:rPr>
        <w:t xml:space="preserve"> (</w:t>
      </w:r>
      <w:proofErr w:type="spellStart"/>
      <w:r w:rsidRPr="00A628E0">
        <w:rPr>
          <w:sz w:val="28"/>
          <w:szCs w:val="28"/>
        </w:rPr>
        <w:t>PbS</w:t>
      </w:r>
      <w:proofErr w:type="spellEnd"/>
      <w:r w:rsidRPr="00A628E0">
        <w:rPr>
          <w:sz w:val="28"/>
          <w:szCs w:val="28"/>
        </w:rPr>
        <w:t>) на реактивному папері виступає у вигляді жовтого або бурого забарвлення.  Реакція триває 10–15 хв.</w:t>
      </w:r>
    </w:p>
    <w:p w:rsidR="00A677BC" w:rsidRDefault="00A677BC" w:rsidP="00A677BC">
      <w:pPr>
        <w:pStyle w:val="Default"/>
        <w:spacing w:line="360" w:lineRule="auto"/>
        <w:ind w:firstLine="709"/>
        <w:rPr>
          <w:b/>
          <w:sz w:val="28"/>
          <w:szCs w:val="28"/>
        </w:rPr>
      </w:pPr>
      <w:r w:rsidRPr="00A677BC">
        <w:rPr>
          <w:b/>
          <w:sz w:val="28"/>
          <w:szCs w:val="28"/>
        </w:rPr>
        <w:t>Висновок.</w:t>
      </w:r>
    </w:p>
    <w:p w:rsidR="00A628E0" w:rsidRPr="00A628E0" w:rsidRDefault="00A677BC" w:rsidP="00A628E0">
      <w:pPr>
        <w:pStyle w:val="Default"/>
        <w:spacing w:line="360" w:lineRule="auto"/>
        <w:jc w:val="both"/>
        <w:rPr>
          <w:sz w:val="28"/>
          <w:szCs w:val="28"/>
        </w:rPr>
      </w:pPr>
      <w:r w:rsidRPr="009F14EE">
        <w:rPr>
          <w:rFonts w:eastAsia="Batang"/>
          <w:b/>
          <w:i/>
          <w:sz w:val="28"/>
          <w:szCs w:val="28"/>
        </w:rPr>
        <w:lastRenderedPageBreak/>
        <w:t>Завдання 2.</w:t>
      </w:r>
      <w:r>
        <w:rPr>
          <w:rFonts w:eastAsia="Batang"/>
          <w:b/>
          <w:i/>
          <w:sz w:val="28"/>
          <w:szCs w:val="28"/>
        </w:rPr>
        <w:t>3.</w:t>
      </w:r>
      <w:r w:rsidR="00A628E0" w:rsidRPr="00A628E0">
        <w:rPr>
          <w:b/>
          <w:bCs/>
          <w:sz w:val="31"/>
          <w:szCs w:val="31"/>
        </w:rPr>
        <w:t xml:space="preserve"> </w:t>
      </w:r>
      <w:r w:rsidR="00A628E0" w:rsidRPr="00A628E0">
        <w:rPr>
          <w:bCs/>
          <w:sz w:val="28"/>
          <w:szCs w:val="28"/>
        </w:rPr>
        <w:t xml:space="preserve">Визначення пептонів, поліпептидів і амінокислот у м’ясному екстракті </w:t>
      </w:r>
    </w:p>
    <w:p w:rsidR="00A677BC" w:rsidRPr="00A628E0" w:rsidRDefault="00A628E0" w:rsidP="00A628E0">
      <w:pPr>
        <w:pStyle w:val="Default"/>
        <w:spacing w:line="360" w:lineRule="auto"/>
        <w:ind w:firstLine="709"/>
        <w:jc w:val="both"/>
        <w:rPr>
          <w:sz w:val="28"/>
          <w:szCs w:val="28"/>
        </w:rPr>
      </w:pPr>
      <w:r w:rsidRPr="00A628E0">
        <w:rPr>
          <w:sz w:val="28"/>
          <w:szCs w:val="28"/>
        </w:rPr>
        <w:t>При гнитті і розкладанні білків перш за все з’являються пептони, поліпептиди і амінокислоти, які осаджуються солями важких металів. Тому виявлення цих продуктів розпаду білків у зразку досліджуваного м’яса має певну санітарну цінність.</w:t>
      </w:r>
    </w:p>
    <w:p w:rsidR="00A628E0" w:rsidRPr="00A628E0" w:rsidRDefault="00A628E0" w:rsidP="00A628E0">
      <w:pPr>
        <w:pStyle w:val="Default"/>
        <w:spacing w:line="360" w:lineRule="auto"/>
        <w:jc w:val="both"/>
        <w:rPr>
          <w:sz w:val="28"/>
          <w:szCs w:val="28"/>
        </w:rPr>
      </w:pPr>
      <w:r w:rsidRPr="00A628E0">
        <w:rPr>
          <w:rFonts w:eastAsia="Batang"/>
          <w:b/>
          <w:i/>
          <w:sz w:val="28"/>
          <w:szCs w:val="28"/>
        </w:rPr>
        <w:t xml:space="preserve">Завдання 2.3.1. </w:t>
      </w:r>
      <w:r w:rsidRPr="00A628E0">
        <w:rPr>
          <w:bCs/>
          <w:sz w:val="28"/>
          <w:szCs w:val="28"/>
        </w:rPr>
        <w:t xml:space="preserve">Реакція </w:t>
      </w:r>
      <w:proofErr w:type="spellStart"/>
      <w:r w:rsidRPr="00A628E0">
        <w:rPr>
          <w:bCs/>
          <w:sz w:val="28"/>
          <w:szCs w:val="28"/>
        </w:rPr>
        <w:t>Коряжнова</w:t>
      </w:r>
      <w:proofErr w:type="spellEnd"/>
      <w:r w:rsidRPr="00A628E0">
        <w:rPr>
          <w:bCs/>
          <w:sz w:val="28"/>
          <w:szCs w:val="28"/>
        </w:rPr>
        <w:t xml:space="preserve"> і Ковша </w:t>
      </w:r>
    </w:p>
    <w:p w:rsidR="00A628E0" w:rsidRPr="00A628E0" w:rsidRDefault="00A628E0" w:rsidP="00A628E0">
      <w:pPr>
        <w:pStyle w:val="Default"/>
        <w:spacing w:line="360" w:lineRule="auto"/>
        <w:ind w:firstLine="709"/>
        <w:jc w:val="both"/>
        <w:rPr>
          <w:sz w:val="28"/>
          <w:szCs w:val="28"/>
        </w:rPr>
      </w:pPr>
      <w:r w:rsidRPr="00A628E0">
        <w:rPr>
          <w:b/>
          <w:bCs/>
          <w:i/>
          <w:iCs/>
          <w:sz w:val="28"/>
          <w:szCs w:val="28"/>
        </w:rPr>
        <w:t xml:space="preserve">Реактив: </w:t>
      </w:r>
      <w:r w:rsidRPr="00A628E0">
        <w:rPr>
          <w:sz w:val="28"/>
          <w:szCs w:val="28"/>
        </w:rPr>
        <w:t>10 %</w:t>
      </w:r>
      <w:proofErr w:type="spellStart"/>
      <w:r w:rsidRPr="00A628E0">
        <w:rPr>
          <w:sz w:val="28"/>
          <w:szCs w:val="28"/>
        </w:rPr>
        <w:t>-вий</w:t>
      </w:r>
      <w:proofErr w:type="spellEnd"/>
      <w:r w:rsidRPr="00A628E0">
        <w:rPr>
          <w:sz w:val="28"/>
          <w:szCs w:val="28"/>
        </w:rPr>
        <w:t xml:space="preserve"> водний розчин CuSO4. </w:t>
      </w:r>
    </w:p>
    <w:p w:rsidR="00A628E0" w:rsidRDefault="00A628E0" w:rsidP="00A628E0">
      <w:pPr>
        <w:pStyle w:val="Default"/>
        <w:spacing w:line="360" w:lineRule="auto"/>
        <w:ind w:firstLine="709"/>
        <w:jc w:val="both"/>
        <w:rPr>
          <w:sz w:val="28"/>
          <w:szCs w:val="28"/>
        </w:rPr>
      </w:pPr>
      <w:r w:rsidRPr="00A628E0">
        <w:rPr>
          <w:b/>
          <w:bCs/>
          <w:i/>
          <w:iCs/>
          <w:sz w:val="28"/>
          <w:szCs w:val="28"/>
        </w:rPr>
        <w:t xml:space="preserve">Хід виконання роботи. </w:t>
      </w:r>
      <w:r w:rsidRPr="00A628E0">
        <w:rPr>
          <w:sz w:val="28"/>
          <w:szCs w:val="28"/>
        </w:rPr>
        <w:t>В пробірку наливають 2 см</w:t>
      </w:r>
      <w:r w:rsidRPr="00A628E0">
        <w:rPr>
          <w:sz w:val="28"/>
          <w:szCs w:val="28"/>
          <w:vertAlign w:val="superscript"/>
        </w:rPr>
        <w:t>3</w:t>
      </w:r>
      <w:r w:rsidRPr="00A628E0">
        <w:rPr>
          <w:sz w:val="28"/>
          <w:szCs w:val="28"/>
        </w:rPr>
        <w:t xml:space="preserve"> екстракту з досліджуваного м’яса і додають 5 крапель 10 %</w:t>
      </w:r>
      <w:proofErr w:type="spellStart"/>
      <w:r w:rsidRPr="00A628E0">
        <w:rPr>
          <w:sz w:val="28"/>
          <w:szCs w:val="28"/>
        </w:rPr>
        <w:t>-вого</w:t>
      </w:r>
      <w:proofErr w:type="spellEnd"/>
      <w:r w:rsidRPr="00A628E0">
        <w:rPr>
          <w:sz w:val="28"/>
          <w:szCs w:val="28"/>
        </w:rPr>
        <w:t xml:space="preserve"> водного розчину міді сірчанокислої. В екстракті з доброякісного м’яса ніяких змін немає.</w:t>
      </w:r>
    </w:p>
    <w:p w:rsidR="00A628E0" w:rsidRPr="00A628E0" w:rsidRDefault="00A628E0" w:rsidP="00A628E0">
      <w:pPr>
        <w:pStyle w:val="Default"/>
        <w:spacing w:line="360" w:lineRule="auto"/>
        <w:jc w:val="both"/>
        <w:rPr>
          <w:sz w:val="28"/>
          <w:szCs w:val="28"/>
        </w:rPr>
      </w:pPr>
      <w:r w:rsidRPr="00A628E0">
        <w:rPr>
          <w:rFonts w:eastAsia="Batang"/>
          <w:b/>
          <w:i/>
          <w:sz w:val="28"/>
          <w:szCs w:val="28"/>
        </w:rPr>
        <w:t>Завдання 2.3.</w:t>
      </w:r>
      <w:r>
        <w:rPr>
          <w:rFonts w:eastAsia="Batang"/>
          <w:b/>
          <w:i/>
          <w:sz w:val="28"/>
          <w:szCs w:val="28"/>
        </w:rPr>
        <w:t>2</w:t>
      </w:r>
      <w:r w:rsidRPr="00A628E0">
        <w:rPr>
          <w:rFonts w:eastAsia="Batang"/>
          <w:b/>
          <w:i/>
          <w:sz w:val="28"/>
          <w:szCs w:val="28"/>
        </w:rPr>
        <w:t>.</w:t>
      </w:r>
      <w:r w:rsidRPr="00A628E0">
        <w:rPr>
          <w:b/>
          <w:bCs/>
          <w:sz w:val="31"/>
          <w:szCs w:val="31"/>
        </w:rPr>
        <w:t xml:space="preserve"> </w:t>
      </w:r>
      <w:r w:rsidRPr="00A628E0">
        <w:rPr>
          <w:bCs/>
          <w:sz w:val="28"/>
          <w:szCs w:val="28"/>
        </w:rPr>
        <w:t xml:space="preserve">Реакція </w:t>
      </w:r>
      <w:proofErr w:type="spellStart"/>
      <w:r w:rsidRPr="00A628E0">
        <w:rPr>
          <w:bCs/>
          <w:sz w:val="28"/>
          <w:szCs w:val="28"/>
        </w:rPr>
        <w:t>Лубянецького</w:t>
      </w:r>
      <w:proofErr w:type="spellEnd"/>
      <w:r w:rsidRPr="00A628E0">
        <w:rPr>
          <w:b/>
          <w:bCs/>
          <w:sz w:val="28"/>
          <w:szCs w:val="28"/>
        </w:rPr>
        <w:t xml:space="preserve"> </w:t>
      </w:r>
    </w:p>
    <w:p w:rsidR="00A628E0" w:rsidRPr="00A628E0" w:rsidRDefault="00A628E0" w:rsidP="00A628E0">
      <w:pPr>
        <w:pStyle w:val="Default"/>
        <w:spacing w:line="360" w:lineRule="auto"/>
        <w:ind w:firstLine="709"/>
        <w:jc w:val="both"/>
        <w:rPr>
          <w:sz w:val="28"/>
          <w:szCs w:val="28"/>
        </w:rPr>
      </w:pPr>
      <w:r w:rsidRPr="00A628E0">
        <w:rPr>
          <w:b/>
          <w:bCs/>
          <w:i/>
          <w:iCs/>
          <w:sz w:val="28"/>
          <w:szCs w:val="28"/>
        </w:rPr>
        <w:t xml:space="preserve">Реактив: </w:t>
      </w:r>
      <w:r w:rsidRPr="00A628E0">
        <w:rPr>
          <w:sz w:val="28"/>
          <w:szCs w:val="28"/>
        </w:rPr>
        <w:t>5 %</w:t>
      </w:r>
      <w:proofErr w:type="spellStart"/>
      <w:r w:rsidRPr="00A628E0">
        <w:rPr>
          <w:sz w:val="28"/>
          <w:szCs w:val="28"/>
        </w:rPr>
        <w:t>-вий</w:t>
      </w:r>
      <w:proofErr w:type="spellEnd"/>
      <w:r w:rsidRPr="00A628E0">
        <w:rPr>
          <w:sz w:val="28"/>
          <w:szCs w:val="28"/>
        </w:rPr>
        <w:t xml:space="preserve"> водний розчин CuSO4. </w:t>
      </w:r>
    </w:p>
    <w:p w:rsidR="00A628E0" w:rsidRDefault="00A628E0" w:rsidP="00A628E0">
      <w:pPr>
        <w:pStyle w:val="Default"/>
        <w:spacing w:line="360" w:lineRule="auto"/>
        <w:ind w:firstLine="709"/>
        <w:jc w:val="both"/>
        <w:rPr>
          <w:sz w:val="28"/>
          <w:szCs w:val="28"/>
        </w:rPr>
      </w:pPr>
      <w:r w:rsidRPr="00A628E0">
        <w:rPr>
          <w:b/>
          <w:bCs/>
          <w:i/>
          <w:iCs/>
          <w:sz w:val="28"/>
          <w:szCs w:val="28"/>
        </w:rPr>
        <w:t xml:space="preserve">Хід виконання роботи. </w:t>
      </w:r>
      <w:r w:rsidRPr="00A628E0">
        <w:rPr>
          <w:sz w:val="28"/>
          <w:szCs w:val="28"/>
        </w:rPr>
        <w:t>В конічну колбу поміщають 3–5 г подрібненого досліджуваного м’яса. До нього додають 15–20 см</w:t>
      </w:r>
      <w:r w:rsidRPr="001E0428">
        <w:rPr>
          <w:sz w:val="28"/>
          <w:szCs w:val="28"/>
          <w:vertAlign w:val="superscript"/>
        </w:rPr>
        <w:t>3</w:t>
      </w:r>
      <w:r w:rsidRPr="00A628E0">
        <w:rPr>
          <w:sz w:val="28"/>
          <w:szCs w:val="28"/>
        </w:rPr>
        <w:t xml:space="preserve"> дистильованої води. Пробу кип’ятять 2–3 хв., потім фільтрують через паперовий фільтр. До 2 см</w:t>
      </w:r>
      <w:r w:rsidRPr="001E0428">
        <w:rPr>
          <w:sz w:val="28"/>
          <w:szCs w:val="28"/>
          <w:vertAlign w:val="superscript"/>
        </w:rPr>
        <w:t>3</w:t>
      </w:r>
      <w:r w:rsidRPr="00A628E0">
        <w:rPr>
          <w:sz w:val="28"/>
          <w:szCs w:val="28"/>
        </w:rPr>
        <w:t xml:space="preserve"> бульйону додають 5 крапель реактиву. Через 3–5 </w:t>
      </w:r>
      <w:proofErr w:type="spellStart"/>
      <w:r w:rsidRPr="00A628E0">
        <w:rPr>
          <w:sz w:val="28"/>
          <w:szCs w:val="28"/>
        </w:rPr>
        <w:t>хв</w:t>
      </w:r>
      <w:proofErr w:type="spellEnd"/>
      <w:r w:rsidRPr="00A628E0">
        <w:rPr>
          <w:sz w:val="28"/>
          <w:szCs w:val="28"/>
        </w:rPr>
        <w:t xml:space="preserve"> в бульйоні з несвіжого м’яса утворюється каламуть, пластівці, а якщо м’ясо ще більш зіпсованої якості, то з’являється драглеподібний згусток блакитного або зеленуватого відтінку.</w:t>
      </w:r>
    </w:p>
    <w:p w:rsidR="008E2249" w:rsidRDefault="008E2249" w:rsidP="008E2249">
      <w:pPr>
        <w:pStyle w:val="Default"/>
        <w:spacing w:line="360" w:lineRule="auto"/>
        <w:ind w:firstLine="709"/>
        <w:rPr>
          <w:b/>
          <w:sz w:val="28"/>
          <w:szCs w:val="28"/>
        </w:rPr>
      </w:pPr>
      <w:r w:rsidRPr="00A677BC">
        <w:rPr>
          <w:b/>
          <w:sz w:val="28"/>
          <w:szCs w:val="28"/>
        </w:rPr>
        <w:t>Висновок.</w:t>
      </w:r>
    </w:p>
    <w:p w:rsidR="008E2249" w:rsidRDefault="008E2249" w:rsidP="008E2249">
      <w:pPr>
        <w:pStyle w:val="Default"/>
        <w:spacing w:line="360" w:lineRule="auto"/>
        <w:rPr>
          <w:sz w:val="31"/>
          <w:szCs w:val="31"/>
        </w:rPr>
      </w:pPr>
      <w:r w:rsidRPr="009F14EE">
        <w:rPr>
          <w:rFonts w:eastAsia="Batang"/>
          <w:b/>
          <w:i/>
          <w:sz w:val="28"/>
          <w:szCs w:val="28"/>
        </w:rPr>
        <w:t>Завдання 2.</w:t>
      </w:r>
      <w:r>
        <w:rPr>
          <w:rFonts w:eastAsia="Batang"/>
          <w:b/>
          <w:i/>
          <w:sz w:val="28"/>
          <w:szCs w:val="28"/>
        </w:rPr>
        <w:t>4.</w:t>
      </w:r>
      <w:r w:rsidRPr="008E2249">
        <w:rPr>
          <w:b/>
          <w:bCs/>
          <w:sz w:val="31"/>
          <w:szCs w:val="31"/>
        </w:rPr>
        <w:t xml:space="preserve"> </w:t>
      </w:r>
      <w:r w:rsidRPr="008E2249">
        <w:rPr>
          <w:bCs/>
          <w:sz w:val="28"/>
          <w:szCs w:val="28"/>
        </w:rPr>
        <w:t xml:space="preserve">Визначення глобулінів </w:t>
      </w:r>
    </w:p>
    <w:p w:rsidR="008E2249" w:rsidRPr="008E2249" w:rsidRDefault="008E2249" w:rsidP="008E2249">
      <w:pPr>
        <w:pStyle w:val="Default"/>
        <w:spacing w:line="360" w:lineRule="auto"/>
        <w:ind w:firstLine="709"/>
        <w:jc w:val="both"/>
        <w:rPr>
          <w:sz w:val="28"/>
          <w:szCs w:val="28"/>
        </w:rPr>
      </w:pPr>
      <w:r w:rsidRPr="008E2249">
        <w:rPr>
          <w:sz w:val="28"/>
          <w:szCs w:val="28"/>
        </w:rPr>
        <w:t xml:space="preserve">В екстракті з охолодженого свіжого м’яса реакція кисла, тому в ньому відсутні глобуліни, а наявні тільки альбуміни та екстрактивні речовини. </w:t>
      </w:r>
    </w:p>
    <w:p w:rsidR="008E2249" w:rsidRPr="008E2249" w:rsidRDefault="008E2249" w:rsidP="008E2249">
      <w:pPr>
        <w:pStyle w:val="Default"/>
        <w:spacing w:line="360" w:lineRule="auto"/>
        <w:ind w:firstLine="709"/>
        <w:jc w:val="both"/>
        <w:rPr>
          <w:sz w:val="28"/>
          <w:szCs w:val="28"/>
        </w:rPr>
      </w:pPr>
      <w:r w:rsidRPr="008E2249">
        <w:rPr>
          <w:sz w:val="28"/>
          <w:szCs w:val="28"/>
        </w:rPr>
        <w:t xml:space="preserve">Екстракт з несвіжого м’яса </w:t>
      </w:r>
      <w:r w:rsidR="00F41371">
        <w:rPr>
          <w:sz w:val="28"/>
          <w:szCs w:val="28"/>
        </w:rPr>
        <w:t>слаб</w:t>
      </w:r>
      <w:r w:rsidR="00F41371" w:rsidRPr="008E2249">
        <w:rPr>
          <w:sz w:val="28"/>
          <w:szCs w:val="28"/>
        </w:rPr>
        <w:t>о лужної</w:t>
      </w:r>
      <w:r w:rsidRPr="008E2249">
        <w:rPr>
          <w:sz w:val="28"/>
          <w:szCs w:val="28"/>
        </w:rPr>
        <w:t xml:space="preserve"> реакції або його реакція наближена до лужної. Тому в ньому наявні альбуміни, екстрактивні речовини і глобуліни. Останні в кислому середовищі випадають. На цьому і базується реакція щодо визначення глобулінів. </w:t>
      </w:r>
    </w:p>
    <w:p w:rsidR="008E2249" w:rsidRDefault="008E2249" w:rsidP="008E2249">
      <w:pPr>
        <w:pStyle w:val="Default"/>
        <w:spacing w:line="360" w:lineRule="auto"/>
        <w:ind w:firstLine="709"/>
        <w:jc w:val="both"/>
        <w:rPr>
          <w:sz w:val="28"/>
          <w:szCs w:val="28"/>
        </w:rPr>
      </w:pPr>
      <w:r w:rsidRPr="008E2249">
        <w:rPr>
          <w:b/>
          <w:bCs/>
          <w:i/>
          <w:iCs/>
          <w:sz w:val="28"/>
          <w:szCs w:val="28"/>
        </w:rPr>
        <w:t xml:space="preserve">Хід виконання роботи. </w:t>
      </w:r>
      <w:r w:rsidRPr="008E2249">
        <w:rPr>
          <w:sz w:val="28"/>
          <w:szCs w:val="28"/>
        </w:rPr>
        <w:t>В пробірку наливають 2 см</w:t>
      </w:r>
      <w:r w:rsidRPr="00F41371">
        <w:rPr>
          <w:sz w:val="28"/>
          <w:szCs w:val="28"/>
          <w:vertAlign w:val="superscript"/>
        </w:rPr>
        <w:t>3</w:t>
      </w:r>
      <w:r w:rsidRPr="008E2249">
        <w:rPr>
          <w:sz w:val="28"/>
          <w:szCs w:val="28"/>
        </w:rPr>
        <w:t xml:space="preserve"> екстракту досліджуваного м’яса і додають 2–3 краплі 1 %</w:t>
      </w:r>
      <w:proofErr w:type="spellStart"/>
      <w:r w:rsidRPr="008E2249">
        <w:rPr>
          <w:sz w:val="28"/>
          <w:szCs w:val="28"/>
        </w:rPr>
        <w:t>-вого</w:t>
      </w:r>
      <w:proofErr w:type="spellEnd"/>
      <w:r w:rsidRPr="008E2249">
        <w:rPr>
          <w:sz w:val="28"/>
          <w:szCs w:val="28"/>
        </w:rPr>
        <w:t xml:space="preserve"> водного розчину однієї з кислот – фосфорної, молочної або оцтової. Екстракт із свіжого якісного м’яса </w:t>
      </w:r>
      <w:r w:rsidRPr="008E2249">
        <w:rPr>
          <w:sz w:val="28"/>
          <w:szCs w:val="28"/>
        </w:rPr>
        <w:lastRenderedPageBreak/>
        <w:t>залишається прозорим; в екстракті з несвіжого м’яса з’являється помутніння, що випадає у вигляді пластівців при температурі 50–60 ºС.</w:t>
      </w:r>
    </w:p>
    <w:p w:rsidR="008E2249" w:rsidRDefault="008E2249" w:rsidP="008E2249">
      <w:pPr>
        <w:pStyle w:val="Default"/>
        <w:spacing w:line="360" w:lineRule="auto"/>
        <w:ind w:firstLine="709"/>
        <w:rPr>
          <w:b/>
          <w:sz w:val="28"/>
          <w:szCs w:val="28"/>
        </w:rPr>
      </w:pPr>
      <w:r w:rsidRPr="00A677BC">
        <w:rPr>
          <w:b/>
          <w:sz w:val="28"/>
          <w:szCs w:val="28"/>
        </w:rPr>
        <w:t>Висновок.</w:t>
      </w:r>
    </w:p>
    <w:p w:rsidR="008E2249" w:rsidRDefault="008E2249" w:rsidP="008E2249">
      <w:pPr>
        <w:pStyle w:val="a8"/>
        <w:autoSpaceDE w:val="0"/>
        <w:autoSpaceDN w:val="0"/>
        <w:adjustRightInd w:val="0"/>
        <w:ind w:left="0" w:firstLine="720"/>
        <w:jc w:val="left"/>
        <w:rPr>
          <w:rFonts w:ascii="Times New Roman" w:hAnsi="Times New Roman" w:cs="Times New Roman"/>
          <w:b/>
          <w:sz w:val="28"/>
          <w:szCs w:val="28"/>
        </w:rPr>
      </w:pPr>
      <w:r w:rsidRPr="009F14EE">
        <w:rPr>
          <w:rFonts w:ascii="Times New Roman" w:eastAsia="Batang" w:hAnsi="Times New Roman" w:cs="Times New Roman"/>
          <w:b/>
          <w:i/>
          <w:sz w:val="28"/>
          <w:szCs w:val="28"/>
        </w:rPr>
        <w:t xml:space="preserve">Завдання </w:t>
      </w:r>
      <w:r>
        <w:rPr>
          <w:rFonts w:ascii="Times New Roman" w:eastAsia="Batang" w:hAnsi="Times New Roman" w:cs="Times New Roman"/>
          <w:b/>
          <w:i/>
          <w:sz w:val="28"/>
          <w:szCs w:val="28"/>
        </w:rPr>
        <w:t>3</w:t>
      </w:r>
      <w:r w:rsidRPr="009F14EE">
        <w:rPr>
          <w:rFonts w:ascii="Times New Roman" w:eastAsia="Batang" w:hAnsi="Times New Roman" w:cs="Times New Roman"/>
          <w:b/>
          <w:i/>
          <w:sz w:val="28"/>
          <w:szCs w:val="28"/>
        </w:rPr>
        <w:t>.</w:t>
      </w:r>
      <w:r w:rsidRPr="00B84EE5">
        <w:rPr>
          <w:rFonts w:ascii="Times New Roman" w:eastAsia="Batang" w:hAnsi="Times New Roman" w:cs="Times New Roman"/>
          <w:b/>
          <w:sz w:val="28"/>
          <w:szCs w:val="28"/>
        </w:rPr>
        <w:t xml:space="preserve"> </w:t>
      </w:r>
      <w:r w:rsidRPr="00B84EE5">
        <w:rPr>
          <w:rFonts w:ascii="Times New Roman" w:eastAsia="Batang" w:hAnsi="Times New Roman" w:cs="Times New Roman"/>
          <w:sz w:val="28"/>
          <w:szCs w:val="28"/>
        </w:rPr>
        <w:t xml:space="preserve">Дослідити свіжість м’яса </w:t>
      </w:r>
      <w:r>
        <w:rPr>
          <w:rFonts w:ascii="Times New Roman" w:eastAsia="Batang" w:hAnsi="Times New Roman" w:cs="Times New Roman"/>
          <w:sz w:val="28"/>
          <w:szCs w:val="28"/>
        </w:rPr>
        <w:t>кількісними методами</w:t>
      </w:r>
      <w:r w:rsidRPr="00B84EE5">
        <w:rPr>
          <w:rFonts w:ascii="Times New Roman" w:eastAsia="Batang" w:hAnsi="Times New Roman" w:cs="Times New Roman"/>
          <w:sz w:val="28"/>
          <w:szCs w:val="28"/>
        </w:rPr>
        <w:t>.</w:t>
      </w:r>
    </w:p>
    <w:p w:rsidR="008E2249" w:rsidRDefault="005A137F" w:rsidP="005A137F">
      <w:pPr>
        <w:pStyle w:val="Default"/>
        <w:spacing w:line="360" w:lineRule="auto"/>
        <w:jc w:val="both"/>
        <w:rPr>
          <w:bCs/>
          <w:sz w:val="28"/>
          <w:szCs w:val="28"/>
        </w:rPr>
      </w:pPr>
      <w:r w:rsidRPr="009F14EE">
        <w:rPr>
          <w:rFonts w:eastAsia="Batang"/>
          <w:b/>
          <w:i/>
          <w:sz w:val="28"/>
          <w:szCs w:val="28"/>
        </w:rPr>
        <w:t xml:space="preserve">Завдання </w:t>
      </w:r>
      <w:r>
        <w:rPr>
          <w:rFonts w:eastAsia="Batang"/>
          <w:b/>
          <w:i/>
          <w:sz w:val="28"/>
          <w:szCs w:val="28"/>
        </w:rPr>
        <w:t>3</w:t>
      </w:r>
      <w:r w:rsidRPr="009F14EE">
        <w:rPr>
          <w:rFonts w:eastAsia="Batang"/>
          <w:b/>
          <w:i/>
          <w:sz w:val="28"/>
          <w:szCs w:val="28"/>
        </w:rPr>
        <w:t>.</w:t>
      </w:r>
      <w:r>
        <w:rPr>
          <w:rFonts w:eastAsia="Batang"/>
          <w:b/>
          <w:i/>
          <w:sz w:val="28"/>
          <w:szCs w:val="28"/>
        </w:rPr>
        <w:t>1.</w:t>
      </w:r>
      <w:r w:rsidRPr="00B84EE5">
        <w:rPr>
          <w:rFonts w:eastAsia="Batang"/>
          <w:b/>
          <w:sz w:val="28"/>
          <w:szCs w:val="28"/>
        </w:rPr>
        <w:t xml:space="preserve"> </w:t>
      </w:r>
      <w:r w:rsidRPr="005A137F">
        <w:rPr>
          <w:bCs/>
          <w:sz w:val="28"/>
          <w:szCs w:val="28"/>
        </w:rPr>
        <w:t>Визначення аміно-аміачного азоту в м’ясній витяжці</w:t>
      </w:r>
      <w:r>
        <w:rPr>
          <w:bCs/>
          <w:sz w:val="28"/>
          <w:szCs w:val="28"/>
        </w:rPr>
        <w:t>.</w:t>
      </w:r>
    </w:p>
    <w:p w:rsidR="005A137F" w:rsidRPr="005A137F" w:rsidRDefault="005A137F" w:rsidP="005A137F">
      <w:pPr>
        <w:pStyle w:val="Default"/>
        <w:spacing w:line="360" w:lineRule="auto"/>
        <w:ind w:firstLine="709"/>
        <w:jc w:val="both"/>
        <w:rPr>
          <w:sz w:val="28"/>
          <w:szCs w:val="28"/>
        </w:rPr>
      </w:pPr>
      <w:r w:rsidRPr="005A137F">
        <w:rPr>
          <w:b/>
          <w:bCs/>
          <w:i/>
          <w:iCs/>
          <w:sz w:val="28"/>
          <w:szCs w:val="28"/>
        </w:rPr>
        <w:t xml:space="preserve">Суть реакції. </w:t>
      </w:r>
      <w:r w:rsidRPr="005A137F">
        <w:rPr>
          <w:sz w:val="28"/>
          <w:szCs w:val="28"/>
        </w:rPr>
        <w:t xml:space="preserve">В результаті гнильних процесів у м’ясі накопичуються амінокислоти і аміак. Правильним санітарно-гігієнічним показником вважається сумарне число цих сполук. </w:t>
      </w:r>
    </w:p>
    <w:p w:rsidR="005A137F" w:rsidRPr="005A137F" w:rsidRDefault="005A137F" w:rsidP="005A137F">
      <w:pPr>
        <w:pStyle w:val="Default"/>
        <w:spacing w:line="360" w:lineRule="auto"/>
        <w:ind w:firstLine="709"/>
        <w:jc w:val="both"/>
        <w:rPr>
          <w:sz w:val="28"/>
          <w:szCs w:val="28"/>
        </w:rPr>
      </w:pPr>
      <w:r w:rsidRPr="005A137F">
        <w:rPr>
          <w:b/>
          <w:bCs/>
          <w:i/>
          <w:iCs/>
          <w:sz w:val="28"/>
          <w:szCs w:val="28"/>
        </w:rPr>
        <w:t xml:space="preserve">Хід виконання роботи. </w:t>
      </w:r>
      <w:r w:rsidRPr="005A137F">
        <w:rPr>
          <w:sz w:val="28"/>
          <w:szCs w:val="28"/>
        </w:rPr>
        <w:t xml:space="preserve">25 г м’ясного фаршу розтирають в ступці, додаючи воду у співвідношенні 1:4. М’ясний </w:t>
      </w:r>
      <w:proofErr w:type="spellStart"/>
      <w:r w:rsidRPr="005A137F">
        <w:rPr>
          <w:sz w:val="28"/>
          <w:szCs w:val="28"/>
        </w:rPr>
        <w:t>гомогенат</w:t>
      </w:r>
      <w:proofErr w:type="spellEnd"/>
      <w:r w:rsidRPr="005A137F">
        <w:rPr>
          <w:sz w:val="28"/>
          <w:szCs w:val="28"/>
        </w:rPr>
        <w:t xml:space="preserve"> переносять в колбу, ступку ретельно промивають і залишок води зливають в колбу. Вміст колби перемішують на протязі 2 хв., а потім фільтрують через 3 шари марлі. До 10 см3 м’ясної витяжки додають 40 см</w:t>
      </w:r>
      <w:r w:rsidRPr="005A137F">
        <w:rPr>
          <w:sz w:val="28"/>
          <w:szCs w:val="28"/>
          <w:vertAlign w:val="superscript"/>
        </w:rPr>
        <w:t>3</w:t>
      </w:r>
      <w:r w:rsidRPr="005A137F">
        <w:rPr>
          <w:sz w:val="28"/>
          <w:szCs w:val="28"/>
        </w:rPr>
        <w:t xml:space="preserve"> дистильованої води і 3–4 краплі 1%-го спиртового розчину фенолфталеїну. Вміст колби нейтралізують </w:t>
      </w:r>
      <w:proofErr w:type="spellStart"/>
      <w:r w:rsidRPr="005A137F">
        <w:rPr>
          <w:sz w:val="28"/>
          <w:szCs w:val="28"/>
        </w:rPr>
        <w:t>децинормальним</w:t>
      </w:r>
      <w:proofErr w:type="spellEnd"/>
      <w:r w:rsidRPr="005A137F">
        <w:rPr>
          <w:sz w:val="28"/>
          <w:szCs w:val="28"/>
        </w:rPr>
        <w:t xml:space="preserve"> розчином </w:t>
      </w:r>
      <w:proofErr w:type="spellStart"/>
      <w:r w:rsidRPr="005A137F">
        <w:rPr>
          <w:sz w:val="28"/>
          <w:szCs w:val="28"/>
        </w:rPr>
        <w:t>NaOH</w:t>
      </w:r>
      <w:proofErr w:type="spellEnd"/>
      <w:r w:rsidRPr="005A137F">
        <w:rPr>
          <w:sz w:val="28"/>
          <w:szCs w:val="28"/>
        </w:rPr>
        <w:t xml:space="preserve"> до блідо-рожевого кольору. В результаті вивільнення </w:t>
      </w:r>
      <w:proofErr w:type="spellStart"/>
      <w:r w:rsidRPr="005A137F">
        <w:rPr>
          <w:sz w:val="28"/>
          <w:szCs w:val="28"/>
        </w:rPr>
        <w:t>карбоксильних</w:t>
      </w:r>
      <w:proofErr w:type="spellEnd"/>
      <w:r w:rsidRPr="005A137F">
        <w:rPr>
          <w:sz w:val="28"/>
          <w:szCs w:val="28"/>
        </w:rPr>
        <w:t xml:space="preserve"> груп суміш стає кислою і рожевий колір індикатору зникає. Після цього вміст колби знову титрують </w:t>
      </w:r>
      <w:proofErr w:type="spellStart"/>
      <w:r w:rsidRPr="005A137F">
        <w:rPr>
          <w:sz w:val="28"/>
          <w:szCs w:val="28"/>
        </w:rPr>
        <w:t>децинормальним</w:t>
      </w:r>
      <w:proofErr w:type="spellEnd"/>
      <w:r w:rsidRPr="005A137F">
        <w:rPr>
          <w:sz w:val="28"/>
          <w:szCs w:val="28"/>
        </w:rPr>
        <w:t xml:space="preserve"> розчином натрію гідроксиду до блідо-рожевого кольору і підраховують скільки його витрачено. </w:t>
      </w:r>
    </w:p>
    <w:p w:rsidR="005A137F" w:rsidRPr="005A137F" w:rsidRDefault="005A137F" w:rsidP="005A137F">
      <w:pPr>
        <w:pStyle w:val="Default"/>
        <w:spacing w:line="360" w:lineRule="auto"/>
        <w:ind w:firstLine="709"/>
        <w:jc w:val="both"/>
        <w:rPr>
          <w:sz w:val="28"/>
          <w:szCs w:val="28"/>
        </w:rPr>
      </w:pPr>
      <w:r w:rsidRPr="005A137F">
        <w:rPr>
          <w:b/>
          <w:bCs/>
          <w:i/>
          <w:iCs/>
          <w:sz w:val="28"/>
          <w:szCs w:val="28"/>
        </w:rPr>
        <w:t xml:space="preserve">Обробка результатів. </w:t>
      </w:r>
      <w:r w:rsidRPr="005A137F">
        <w:rPr>
          <w:sz w:val="28"/>
          <w:szCs w:val="28"/>
        </w:rPr>
        <w:t>Вміст аміно-аміачного азоту в м’ясній витяжці визначають, виходячи з того, що 1 см</w:t>
      </w:r>
      <w:r w:rsidRPr="005A137F">
        <w:rPr>
          <w:sz w:val="28"/>
          <w:szCs w:val="28"/>
          <w:vertAlign w:val="superscript"/>
        </w:rPr>
        <w:t>3</w:t>
      </w:r>
      <w:r w:rsidRPr="005A137F">
        <w:rPr>
          <w:sz w:val="28"/>
          <w:szCs w:val="28"/>
        </w:rPr>
        <w:t xml:space="preserve"> </w:t>
      </w:r>
      <w:proofErr w:type="spellStart"/>
      <w:r w:rsidRPr="005A137F">
        <w:rPr>
          <w:sz w:val="28"/>
          <w:szCs w:val="28"/>
        </w:rPr>
        <w:t>децинормального</w:t>
      </w:r>
      <w:proofErr w:type="spellEnd"/>
      <w:r w:rsidRPr="005A137F">
        <w:rPr>
          <w:sz w:val="28"/>
          <w:szCs w:val="28"/>
        </w:rPr>
        <w:t xml:space="preserve"> розчину відповідає 1,4 мг Нітрогену. Кількість </w:t>
      </w:r>
      <w:proofErr w:type="spellStart"/>
      <w:r w:rsidRPr="005A137F">
        <w:rPr>
          <w:sz w:val="28"/>
          <w:szCs w:val="28"/>
        </w:rPr>
        <w:t>мілілітрів</w:t>
      </w:r>
      <w:proofErr w:type="spellEnd"/>
      <w:r w:rsidRPr="005A137F">
        <w:rPr>
          <w:sz w:val="28"/>
          <w:szCs w:val="28"/>
        </w:rPr>
        <w:t xml:space="preserve"> </w:t>
      </w:r>
      <w:proofErr w:type="spellStart"/>
      <w:r w:rsidRPr="005A137F">
        <w:rPr>
          <w:sz w:val="28"/>
          <w:szCs w:val="28"/>
        </w:rPr>
        <w:t>децинормального</w:t>
      </w:r>
      <w:proofErr w:type="spellEnd"/>
      <w:r w:rsidRPr="005A137F">
        <w:rPr>
          <w:sz w:val="28"/>
          <w:szCs w:val="28"/>
        </w:rPr>
        <w:t xml:space="preserve"> розчину натрію гідроксиду, яку було витрачено на друге титрування, перемножують на 1,4 і отримують вміст аміно-аміачного азоту в 10 см</w:t>
      </w:r>
      <w:r w:rsidRPr="005A137F">
        <w:rPr>
          <w:sz w:val="28"/>
          <w:szCs w:val="28"/>
          <w:vertAlign w:val="superscript"/>
        </w:rPr>
        <w:t>3</w:t>
      </w:r>
      <w:r w:rsidRPr="005A137F">
        <w:rPr>
          <w:sz w:val="28"/>
          <w:szCs w:val="28"/>
        </w:rPr>
        <w:t xml:space="preserve"> фільтрату м’ясної витяжки. </w:t>
      </w:r>
    </w:p>
    <w:p w:rsidR="005A137F" w:rsidRDefault="005A137F" w:rsidP="005A137F">
      <w:pPr>
        <w:pStyle w:val="Default"/>
        <w:spacing w:line="360" w:lineRule="auto"/>
        <w:ind w:firstLine="709"/>
        <w:jc w:val="both"/>
        <w:rPr>
          <w:sz w:val="28"/>
          <w:szCs w:val="28"/>
        </w:rPr>
      </w:pPr>
      <w:r w:rsidRPr="005A137F">
        <w:rPr>
          <w:b/>
          <w:bCs/>
          <w:i/>
          <w:iCs/>
          <w:sz w:val="28"/>
          <w:szCs w:val="28"/>
        </w:rPr>
        <w:t>Оцінка реакції</w:t>
      </w:r>
      <w:r w:rsidRPr="005A137F">
        <w:rPr>
          <w:i/>
          <w:iCs/>
          <w:sz w:val="28"/>
          <w:szCs w:val="28"/>
        </w:rPr>
        <w:t xml:space="preserve">. </w:t>
      </w:r>
      <w:r w:rsidRPr="005A137F">
        <w:rPr>
          <w:sz w:val="28"/>
          <w:szCs w:val="28"/>
        </w:rPr>
        <w:t>Якщо вміст аміно-аміачного нітрогену в 10 см</w:t>
      </w:r>
      <w:r w:rsidRPr="005A137F">
        <w:rPr>
          <w:sz w:val="28"/>
          <w:szCs w:val="28"/>
          <w:vertAlign w:val="superscript"/>
        </w:rPr>
        <w:t>3</w:t>
      </w:r>
      <w:r w:rsidRPr="005A137F">
        <w:rPr>
          <w:sz w:val="28"/>
          <w:szCs w:val="28"/>
        </w:rPr>
        <w:t xml:space="preserve"> фільтрату складає, мг: 1,26 – м’ясо доброякісне, від 1,27 до 1,68 мг (у кролів 1,83–2,5 мг) сумнівної якості; більше 1,68 мг – не якісне.</w:t>
      </w:r>
    </w:p>
    <w:p w:rsidR="005A137F" w:rsidRDefault="005A137F" w:rsidP="005A137F">
      <w:pPr>
        <w:pStyle w:val="Default"/>
        <w:spacing w:line="360" w:lineRule="auto"/>
        <w:ind w:firstLine="709"/>
        <w:rPr>
          <w:b/>
          <w:sz w:val="28"/>
          <w:szCs w:val="28"/>
        </w:rPr>
      </w:pPr>
      <w:r w:rsidRPr="00A677BC">
        <w:rPr>
          <w:b/>
          <w:sz w:val="28"/>
          <w:szCs w:val="28"/>
        </w:rPr>
        <w:t>Висновок.</w:t>
      </w:r>
    </w:p>
    <w:p w:rsidR="005A137F" w:rsidRDefault="005A137F" w:rsidP="005A137F">
      <w:pPr>
        <w:pStyle w:val="Default"/>
        <w:spacing w:line="360" w:lineRule="auto"/>
        <w:jc w:val="both"/>
        <w:rPr>
          <w:bCs/>
          <w:sz w:val="28"/>
          <w:szCs w:val="28"/>
        </w:rPr>
      </w:pPr>
      <w:r w:rsidRPr="009F14EE">
        <w:rPr>
          <w:rFonts w:eastAsia="Batang"/>
          <w:b/>
          <w:i/>
          <w:sz w:val="28"/>
          <w:szCs w:val="28"/>
        </w:rPr>
        <w:t xml:space="preserve">Завдання </w:t>
      </w:r>
      <w:r>
        <w:rPr>
          <w:rFonts w:eastAsia="Batang"/>
          <w:b/>
          <w:i/>
          <w:sz w:val="28"/>
          <w:szCs w:val="28"/>
        </w:rPr>
        <w:t>3</w:t>
      </w:r>
      <w:r w:rsidRPr="009F14EE">
        <w:rPr>
          <w:rFonts w:eastAsia="Batang"/>
          <w:b/>
          <w:i/>
          <w:sz w:val="28"/>
          <w:szCs w:val="28"/>
        </w:rPr>
        <w:t>.</w:t>
      </w:r>
      <w:r>
        <w:rPr>
          <w:rFonts w:eastAsia="Batang"/>
          <w:b/>
          <w:i/>
          <w:sz w:val="28"/>
          <w:szCs w:val="28"/>
        </w:rPr>
        <w:t>2.</w:t>
      </w:r>
      <w:r w:rsidR="00505FE3" w:rsidRPr="00505FE3">
        <w:rPr>
          <w:b/>
          <w:bCs/>
          <w:sz w:val="31"/>
          <w:szCs w:val="31"/>
        </w:rPr>
        <w:t xml:space="preserve"> </w:t>
      </w:r>
      <w:r w:rsidR="00505FE3" w:rsidRPr="00505FE3">
        <w:rPr>
          <w:bCs/>
          <w:sz w:val="28"/>
          <w:szCs w:val="28"/>
        </w:rPr>
        <w:t>Визначення вмісту летких жирних кислот</w:t>
      </w:r>
      <w:r w:rsidR="00505FE3">
        <w:rPr>
          <w:bCs/>
          <w:sz w:val="28"/>
          <w:szCs w:val="28"/>
        </w:rPr>
        <w:t>.</w:t>
      </w:r>
    </w:p>
    <w:p w:rsidR="00505FE3" w:rsidRPr="009C3F5C" w:rsidRDefault="00505FE3" w:rsidP="009C3F5C">
      <w:pPr>
        <w:pStyle w:val="Default"/>
        <w:spacing w:line="360" w:lineRule="auto"/>
        <w:ind w:firstLine="709"/>
        <w:jc w:val="both"/>
        <w:rPr>
          <w:sz w:val="28"/>
          <w:szCs w:val="28"/>
        </w:rPr>
      </w:pPr>
      <w:r w:rsidRPr="009C3F5C">
        <w:rPr>
          <w:sz w:val="28"/>
          <w:szCs w:val="28"/>
        </w:rPr>
        <w:lastRenderedPageBreak/>
        <w:t xml:space="preserve">Дезамінування амінокислот призводить до утворення жирних кислот, більшість яких леткі (мурашина, оцтова, </w:t>
      </w:r>
      <w:proofErr w:type="spellStart"/>
      <w:r w:rsidRPr="009C3F5C">
        <w:rPr>
          <w:sz w:val="28"/>
          <w:szCs w:val="28"/>
        </w:rPr>
        <w:t>пропіонова</w:t>
      </w:r>
      <w:proofErr w:type="spellEnd"/>
      <w:r w:rsidRPr="009C3F5C">
        <w:rPr>
          <w:sz w:val="28"/>
          <w:szCs w:val="28"/>
        </w:rPr>
        <w:t xml:space="preserve">, масляна та ін.) і впливають на формування запаху м’яса. </w:t>
      </w:r>
    </w:p>
    <w:p w:rsidR="00505FE3" w:rsidRPr="009C3F5C" w:rsidRDefault="00505FE3" w:rsidP="009C3F5C">
      <w:pPr>
        <w:pStyle w:val="Default"/>
        <w:spacing w:line="360" w:lineRule="auto"/>
        <w:ind w:firstLine="709"/>
        <w:jc w:val="both"/>
        <w:rPr>
          <w:sz w:val="28"/>
          <w:szCs w:val="28"/>
        </w:rPr>
      </w:pPr>
      <w:r w:rsidRPr="009C3F5C">
        <w:rPr>
          <w:b/>
          <w:bCs/>
          <w:i/>
          <w:iCs/>
          <w:sz w:val="28"/>
          <w:szCs w:val="28"/>
        </w:rPr>
        <w:t xml:space="preserve">Принцип методу. </w:t>
      </w:r>
      <w:r w:rsidRPr="009C3F5C">
        <w:rPr>
          <w:sz w:val="28"/>
          <w:szCs w:val="28"/>
        </w:rPr>
        <w:t xml:space="preserve">Кількість летких жирних кислот визначають шляхом їх відгонки з підкисленої водної витяжки гострою парою з наступним титруванням дистиляту. </w:t>
      </w:r>
    </w:p>
    <w:p w:rsidR="00505FE3" w:rsidRPr="009C3F5C" w:rsidRDefault="00505FE3" w:rsidP="009C3F5C">
      <w:pPr>
        <w:pStyle w:val="Default"/>
        <w:spacing w:line="360" w:lineRule="auto"/>
        <w:ind w:firstLine="709"/>
        <w:jc w:val="both"/>
        <w:rPr>
          <w:sz w:val="28"/>
          <w:szCs w:val="28"/>
        </w:rPr>
      </w:pPr>
      <w:r w:rsidRPr="009C3F5C">
        <w:rPr>
          <w:b/>
          <w:bCs/>
          <w:i/>
          <w:iCs/>
          <w:sz w:val="28"/>
          <w:szCs w:val="28"/>
        </w:rPr>
        <w:t xml:space="preserve">Хід виконання роботи. </w:t>
      </w:r>
      <w:r w:rsidRPr="009C3F5C">
        <w:rPr>
          <w:sz w:val="28"/>
          <w:szCs w:val="28"/>
        </w:rPr>
        <w:t xml:space="preserve">У </w:t>
      </w:r>
      <w:proofErr w:type="spellStart"/>
      <w:r w:rsidRPr="009C3F5C">
        <w:rPr>
          <w:sz w:val="28"/>
          <w:szCs w:val="28"/>
        </w:rPr>
        <w:t>круглодонну</w:t>
      </w:r>
      <w:proofErr w:type="spellEnd"/>
      <w:r w:rsidRPr="009C3F5C">
        <w:rPr>
          <w:sz w:val="28"/>
          <w:szCs w:val="28"/>
        </w:rPr>
        <w:t xml:space="preserve"> колбу на 750–1000 см</w:t>
      </w:r>
      <w:r w:rsidRPr="00551EC9">
        <w:rPr>
          <w:sz w:val="28"/>
          <w:szCs w:val="28"/>
          <w:vertAlign w:val="superscript"/>
        </w:rPr>
        <w:t>3</w:t>
      </w:r>
      <w:r w:rsidRPr="009C3F5C">
        <w:rPr>
          <w:sz w:val="28"/>
          <w:szCs w:val="28"/>
        </w:rPr>
        <w:t xml:space="preserve"> вносять 25 г подрібненого м’яса і додають 150 см</w:t>
      </w:r>
      <w:r w:rsidRPr="00551EC9">
        <w:rPr>
          <w:sz w:val="28"/>
          <w:szCs w:val="28"/>
          <w:vertAlign w:val="superscript"/>
        </w:rPr>
        <w:t>3</w:t>
      </w:r>
      <w:r w:rsidRPr="009C3F5C">
        <w:rPr>
          <w:sz w:val="28"/>
          <w:szCs w:val="28"/>
        </w:rPr>
        <w:t xml:space="preserve"> 2 %-го розчину сірчаної кислоти. Вміст перемішують і щільно закривають гумовою пробкою, в яку вставлені скляні трубки для з’єднання з пароутворювачем і </w:t>
      </w:r>
      <w:proofErr w:type="spellStart"/>
      <w:r w:rsidRPr="009C3F5C">
        <w:rPr>
          <w:sz w:val="28"/>
          <w:szCs w:val="28"/>
        </w:rPr>
        <w:t>краплеуловлювачем</w:t>
      </w:r>
      <w:proofErr w:type="spellEnd"/>
      <w:r w:rsidRPr="009C3F5C">
        <w:rPr>
          <w:sz w:val="28"/>
          <w:szCs w:val="28"/>
        </w:rPr>
        <w:t>, що з’єднує колбу з холодильником. Під холодильник встановлюють конічну колбу ємністю 250 см</w:t>
      </w:r>
      <w:r w:rsidRPr="00551EC9">
        <w:rPr>
          <w:sz w:val="28"/>
          <w:szCs w:val="28"/>
          <w:vertAlign w:val="superscript"/>
        </w:rPr>
        <w:t>3</w:t>
      </w:r>
      <w:r w:rsidRPr="009C3F5C">
        <w:rPr>
          <w:sz w:val="28"/>
          <w:szCs w:val="28"/>
        </w:rPr>
        <w:t xml:space="preserve"> з поміткою на 250 см</w:t>
      </w:r>
      <w:r w:rsidRPr="00551EC9">
        <w:rPr>
          <w:sz w:val="28"/>
          <w:szCs w:val="28"/>
          <w:vertAlign w:val="superscript"/>
        </w:rPr>
        <w:t>3</w:t>
      </w:r>
      <w:r w:rsidRPr="009C3F5C">
        <w:rPr>
          <w:sz w:val="28"/>
          <w:szCs w:val="28"/>
        </w:rPr>
        <w:t>. Воду в пароутворювачі доводять до кипіння і відганяють леткі жирні кислоти парою до одержання 200 см</w:t>
      </w:r>
      <w:r w:rsidRPr="00551EC9">
        <w:rPr>
          <w:sz w:val="28"/>
          <w:szCs w:val="28"/>
          <w:vertAlign w:val="superscript"/>
        </w:rPr>
        <w:t>3</w:t>
      </w:r>
      <w:r w:rsidRPr="009C3F5C">
        <w:rPr>
          <w:sz w:val="28"/>
          <w:szCs w:val="28"/>
        </w:rPr>
        <w:t xml:space="preserve"> конденсату. Одержаний конденсат титрують 0,1 М розчином калію гідроксиду в присутності індикатору фенолфталеїну. Разом з тим проводять контрольне дослідження. </w:t>
      </w:r>
    </w:p>
    <w:p w:rsidR="00505FE3" w:rsidRDefault="00505FE3" w:rsidP="009C3F5C">
      <w:pPr>
        <w:pStyle w:val="Default"/>
        <w:spacing w:line="360" w:lineRule="auto"/>
        <w:ind w:firstLine="709"/>
        <w:jc w:val="both"/>
        <w:rPr>
          <w:sz w:val="28"/>
          <w:szCs w:val="28"/>
        </w:rPr>
      </w:pPr>
      <w:r w:rsidRPr="009C3F5C">
        <w:rPr>
          <w:sz w:val="28"/>
          <w:szCs w:val="28"/>
        </w:rPr>
        <w:t>Вміст летких жирних кислот (Х) в мг у 25 г м’яса визначають за формулою</w:t>
      </w:r>
      <w:r w:rsidR="009C3F5C">
        <w:rPr>
          <w:sz w:val="28"/>
          <w:szCs w:val="28"/>
        </w:rPr>
        <w:t xml:space="preserve"> 13</w:t>
      </w:r>
      <w:r w:rsidRPr="009C3F5C">
        <w:rPr>
          <w:sz w:val="28"/>
          <w:szCs w:val="28"/>
        </w:rPr>
        <w:t>:</w:t>
      </w:r>
    </w:p>
    <w:p w:rsidR="004B7828" w:rsidRDefault="009D2D73" w:rsidP="004B7828">
      <w:pPr>
        <w:pStyle w:val="Default"/>
        <w:spacing w:line="360" w:lineRule="auto"/>
        <w:ind w:firstLine="709"/>
        <w:jc w:val="center"/>
        <w:rPr>
          <w:rFonts w:eastAsiaTheme="minorEastAsia"/>
          <w:sz w:val="28"/>
          <w:szCs w:val="28"/>
        </w:rPr>
      </w:pPr>
      <m:oMath>
        <m:r>
          <w:rPr>
            <w:rFonts w:ascii="Cambria Math" w:hAnsi="Cambria Math"/>
            <w:sz w:val="28"/>
            <w:szCs w:val="28"/>
          </w:rPr>
          <m:t>Х</m:t>
        </m:r>
        <m:r>
          <m:rPr>
            <m:sty m:val="p"/>
          </m:rPr>
          <w:rPr>
            <w:rFonts w:ascii="Cambria Math"/>
            <w:sz w:val="28"/>
            <w:szCs w:val="28"/>
          </w:rPr>
          <m:t xml:space="preserve">= </m:t>
        </m:r>
        <m:f>
          <m:fPr>
            <m:ctrlPr>
              <w:rPr>
                <w:rFonts w:ascii="Cambria Math" w:hAnsi="Cambria Math"/>
                <w:bCs/>
                <w:iCs/>
                <w:sz w:val="28"/>
                <w:szCs w:val="28"/>
              </w:rPr>
            </m:ctrlPr>
          </m:fPr>
          <m:num>
            <m:d>
              <m:dPr>
                <m:ctrlPr>
                  <w:rPr>
                    <w:rFonts w:ascii="Cambria Math" w:hAnsi="Cambria Math"/>
                    <w:bCs/>
                    <w:i/>
                    <w:iCs/>
                    <w:sz w:val="28"/>
                    <w:szCs w:val="28"/>
                  </w:rPr>
                </m:ctrlPr>
              </m:dPr>
              <m:e>
                <m:r>
                  <w:rPr>
                    <w:rFonts w:ascii="Cambria Math"/>
                    <w:sz w:val="28"/>
                    <w:szCs w:val="28"/>
                    <w:lang w:val="en-US"/>
                  </w:rPr>
                  <m:t>V</m:t>
                </m:r>
                <m:r>
                  <w:rPr>
                    <w:rFonts w:ascii="Cambria Math"/>
                    <w:sz w:val="28"/>
                    <w:szCs w:val="28"/>
                  </w:rPr>
                  <m:t>1</m:t>
                </m:r>
                <m:r>
                  <w:rPr>
                    <w:rFonts w:ascii="Cambria Math"/>
                    <w:sz w:val="28"/>
                    <w:szCs w:val="28"/>
                  </w:rPr>
                  <m:t>-</m:t>
                </m:r>
                <m:r>
                  <w:rPr>
                    <w:rFonts w:ascii="Cambria Math"/>
                    <w:sz w:val="28"/>
                    <w:szCs w:val="28"/>
                  </w:rPr>
                  <m:t>V2</m:t>
                </m:r>
              </m:e>
            </m:d>
            <m:r>
              <w:rPr>
                <w:rFonts w:ascii="Cambria Math"/>
                <w:sz w:val="28"/>
                <w:szCs w:val="28"/>
              </w:rPr>
              <m:t>*</m:t>
            </m:r>
            <m:r>
              <w:rPr>
                <w:rFonts w:ascii="Cambria Math"/>
                <w:sz w:val="28"/>
                <w:szCs w:val="28"/>
              </w:rPr>
              <m:t>K</m:t>
            </m:r>
            <m:r>
              <w:rPr>
                <w:rFonts w:ascii="Cambria Math"/>
                <w:sz w:val="28"/>
                <w:szCs w:val="28"/>
              </w:rPr>
              <m:t>*</m:t>
            </m:r>
            <m:r>
              <w:rPr>
                <w:rFonts w:ascii="Cambria Math"/>
                <w:sz w:val="28"/>
                <w:szCs w:val="28"/>
              </w:rPr>
              <m:t>5,61</m:t>
            </m:r>
          </m:num>
          <m:den>
            <m:r>
              <w:rPr>
                <w:rFonts w:ascii="Cambria Math"/>
                <w:sz w:val="28"/>
                <w:szCs w:val="28"/>
                <w:lang w:val="en-US"/>
              </w:rPr>
              <m:t>m</m:t>
            </m:r>
          </m:den>
        </m:f>
        <m:r>
          <w:rPr>
            <w:rFonts w:ascii="Cambria Math" w:hAnsi="Cambria Math"/>
            <w:sz w:val="28"/>
            <w:szCs w:val="28"/>
          </w:rPr>
          <m:t xml:space="preserve">*100 % </m:t>
        </m:r>
      </m:oMath>
      <w:r w:rsidR="004B7828">
        <w:rPr>
          <w:rFonts w:eastAsiaTheme="minorEastAsia"/>
          <w:sz w:val="28"/>
          <w:szCs w:val="28"/>
        </w:rPr>
        <w:t xml:space="preserve"> (13),</w:t>
      </w:r>
    </w:p>
    <w:p w:rsidR="004B7828" w:rsidRPr="004B7828" w:rsidRDefault="004B7828" w:rsidP="009D2D73">
      <w:pPr>
        <w:pStyle w:val="Default"/>
        <w:spacing w:line="360" w:lineRule="auto"/>
        <w:ind w:firstLine="709"/>
        <w:jc w:val="both"/>
        <w:rPr>
          <w:sz w:val="28"/>
          <w:szCs w:val="28"/>
        </w:rPr>
      </w:pPr>
      <w:r w:rsidRPr="004B7828">
        <w:rPr>
          <w:sz w:val="28"/>
          <w:szCs w:val="28"/>
        </w:rPr>
        <w:t>де V1 – об’єм 0,1 М розчину калію гідроксиду, витраченого на титрування 200 см3 конденсату з м’яса, см</w:t>
      </w:r>
      <w:r w:rsidRPr="004B7828">
        <w:rPr>
          <w:sz w:val="28"/>
          <w:szCs w:val="28"/>
          <w:vertAlign w:val="superscript"/>
        </w:rPr>
        <w:t>3</w:t>
      </w:r>
      <w:r w:rsidRPr="004B7828">
        <w:rPr>
          <w:sz w:val="28"/>
          <w:szCs w:val="28"/>
        </w:rPr>
        <w:t xml:space="preserve">; </w:t>
      </w:r>
    </w:p>
    <w:p w:rsidR="004B7828" w:rsidRPr="004B7828" w:rsidRDefault="004B7828" w:rsidP="004B7828">
      <w:pPr>
        <w:pStyle w:val="Default"/>
        <w:spacing w:line="360" w:lineRule="auto"/>
        <w:ind w:firstLine="709"/>
        <w:jc w:val="both"/>
        <w:rPr>
          <w:sz w:val="28"/>
          <w:szCs w:val="28"/>
        </w:rPr>
      </w:pPr>
      <w:r w:rsidRPr="004B7828">
        <w:rPr>
          <w:sz w:val="28"/>
          <w:szCs w:val="28"/>
        </w:rPr>
        <w:t>V2 – об’єм 0,1 М розчину калію гідроксиду, витраченого на титрування 200 см3 конденсату з контрольного дослідження, см</w:t>
      </w:r>
      <w:r w:rsidRPr="004B7828">
        <w:rPr>
          <w:sz w:val="28"/>
          <w:szCs w:val="28"/>
          <w:vertAlign w:val="superscript"/>
        </w:rPr>
        <w:t>3</w:t>
      </w:r>
      <w:r w:rsidRPr="004B7828">
        <w:rPr>
          <w:sz w:val="28"/>
          <w:szCs w:val="28"/>
        </w:rPr>
        <w:t xml:space="preserve">; </w:t>
      </w:r>
    </w:p>
    <w:p w:rsidR="009D2D73" w:rsidRPr="009D2D73" w:rsidRDefault="004B7828" w:rsidP="004B7828">
      <w:pPr>
        <w:pStyle w:val="Default"/>
        <w:spacing w:line="360" w:lineRule="auto"/>
        <w:ind w:firstLine="709"/>
        <w:jc w:val="both"/>
        <w:rPr>
          <w:sz w:val="28"/>
          <w:szCs w:val="28"/>
          <w:lang w:val="ru-RU"/>
        </w:rPr>
      </w:pPr>
      <w:r w:rsidRPr="004B7828">
        <w:rPr>
          <w:sz w:val="28"/>
          <w:szCs w:val="28"/>
        </w:rPr>
        <w:t>К – поправка до титру 0,1 М розчину калію гідроксиду (або натрію гідроксиду)</w:t>
      </w:r>
      <w:r w:rsidR="009D2D73" w:rsidRPr="009D2D73">
        <w:rPr>
          <w:sz w:val="28"/>
          <w:szCs w:val="28"/>
          <w:lang w:val="ru-RU"/>
        </w:rPr>
        <w:t>$</w:t>
      </w:r>
      <w:r w:rsidRPr="004B7828">
        <w:rPr>
          <w:sz w:val="28"/>
          <w:szCs w:val="28"/>
        </w:rPr>
        <w:t xml:space="preserve"> </w:t>
      </w:r>
    </w:p>
    <w:p w:rsidR="004B7828" w:rsidRPr="00880CEF" w:rsidRDefault="009D2D73" w:rsidP="004B7828">
      <w:pPr>
        <w:pStyle w:val="Default"/>
        <w:spacing w:line="360" w:lineRule="auto"/>
        <w:ind w:firstLine="709"/>
        <w:jc w:val="both"/>
        <w:rPr>
          <w:sz w:val="28"/>
          <w:szCs w:val="28"/>
          <w:lang w:val="ru-RU"/>
        </w:rPr>
      </w:pPr>
      <w:r w:rsidRPr="004B7828">
        <w:rPr>
          <w:sz w:val="28"/>
          <w:szCs w:val="28"/>
        </w:rPr>
        <w:t>5,61 – кількість калію гідроксиду в 1 см</w:t>
      </w:r>
      <w:r w:rsidRPr="004B7828">
        <w:rPr>
          <w:sz w:val="28"/>
          <w:szCs w:val="28"/>
          <w:vertAlign w:val="superscript"/>
        </w:rPr>
        <w:t>3</w:t>
      </w:r>
      <w:r w:rsidRPr="004B7828">
        <w:rPr>
          <w:sz w:val="28"/>
          <w:szCs w:val="28"/>
        </w:rPr>
        <w:t xml:space="preserve"> 0,1 М розчину, мг;</w:t>
      </w:r>
    </w:p>
    <w:p w:rsidR="009D2D73" w:rsidRPr="009D2D73" w:rsidRDefault="009D2D73" w:rsidP="004B7828">
      <w:pPr>
        <w:pStyle w:val="Default"/>
        <w:spacing w:line="360" w:lineRule="auto"/>
        <w:ind w:firstLine="709"/>
        <w:jc w:val="both"/>
        <w:rPr>
          <w:sz w:val="28"/>
          <w:szCs w:val="28"/>
        </w:rPr>
      </w:pPr>
      <w:r>
        <w:rPr>
          <w:sz w:val="28"/>
          <w:szCs w:val="28"/>
          <w:lang w:val="en-US"/>
        </w:rPr>
        <w:t>m</w:t>
      </w:r>
      <w:r w:rsidRPr="00880CEF">
        <w:rPr>
          <w:sz w:val="28"/>
          <w:szCs w:val="28"/>
          <w:lang w:val="ru-RU"/>
        </w:rPr>
        <w:t xml:space="preserve"> – </w:t>
      </w:r>
      <w:proofErr w:type="gramStart"/>
      <w:r>
        <w:rPr>
          <w:sz w:val="28"/>
          <w:szCs w:val="28"/>
        </w:rPr>
        <w:t>маса</w:t>
      </w:r>
      <w:proofErr w:type="gramEnd"/>
      <w:r>
        <w:rPr>
          <w:sz w:val="28"/>
          <w:szCs w:val="28"/>
        </w:rPr>
        <w:t xml:space="preserve"> наважки, г.</w:t>
      </w:r>
    </w:p>
    <w:p w:rsidR="004B7828" w:rsidRDefault="004B7828" w:rsidP="004B7828">
      <w:pPr>
        <w:pStyle w:val="Default"/>
        <w:spacing w:line="360" w:lineRule="auto"/>
        <w:ind w:firstLine="709"/>
        <w:jc w:val="both"/>
        <w:rPr>
          <w:sz w:val="28"/>
          <w:szCs w:val="28"/>
        </w:rPr>
      </w:pPr>
      <w:r w:rsidRPr="004B7828">
        <w:rPr>
          <w:sz w:val="28"/>
          <w:szCs w:val="28"/>
        </w:rPr>
        <w:t>Розрахунок проводять з похибкою не більше 0,01 мг калію гідроксиду. Конденсат із свіжого м’яса містить 4 г калію гідроксиду, сумнівної свіжості від 4 до 9, несвіжого – понад 9 мг.</w:t>
      </w:r>
    </w:p>
    <w:p w:rsidR="004B7828" w:rsidRDefault="004B7828" w:rsidP="004B7828">
      <w:pPr>
        <w:pStyle w:val="Default"/>
        <w:spacing w:line="360" w:lineRule="auto"/>
        <w:ind w:firstLine="709"/>
        <w:rPr>
          <w:b/>
          <w:sz w:val="28"/>
          <w:szCs w:val="28"/>
        </w:rPr>
      </w:pPr>
      <w:r w:rsidRPr="00A677BC">
        <w:rPr>
          <w:b/>
          <w:sz w:val="28"/>
          <w:szCs w:val="28"/>
        </w:rPr>
        <w:t>Висновок.</w:t>
      </w:r>
    </w:p>
    <w:p w:rsidR="004B7828" w:rsidRDefault="004B7828" w:rsidP="004B7828">
      <w:pPr>
        <w:pStyle w:val="Default"/>
        <w:spacing w:line="360" w:lineRule="auto"/>
        <w:ind w:firstLine="709"/>
        <w:jc w:val="both"/>
        <w:rPr>
          <w:bCs/>
          <w:sz w:val="28"/>
          <w:szCs w:val="28"/>
        </w:rPr>
      </w:pPr>
      <w:r w:rsidRPr="009F14EE">
        <w:rPr>
          <w:rFonts w:eastAsia="Batang"/>
          <w:b/>
          <w:i/>
          <w:sz w:val="28"/>
          <w:szCs w:val="28"/>
        </w:rPr>
        <w:lastRenderedPageBreak/>
        <w:t xml:space="preserve">Завдання </w:t>
      </w:r>
      <w:r>
        <w:rPr>
          <w:rFonts w:eastAsia="Batang"/>
          <w:b/>
          <w:i/>
          <w:sz w:val="28"/>
          <w:szCs w:val="28"/>
        </w:rPr>
        <w:t>4</w:t>
      </w:r>
      <w:r w:rsidRPr="009F14EE">
        <w:rPr>
          <w:rFonts w:eastAsia="Batang"/>
          <w:b/>
          <w:i/>
          <w:sz w:val="28"/>
          <w:szCs w:val="28"/>
        </w:rPr>
        <w:t>.</w:t>
      </w:r>
      <w:r>
        <w:rPr>
          <w:rFonts w:eastAsia="Batang"/>
          <w:b/>
          <w:i/>
          <w:sz w:val="28"/>
          <w:szCs w:val="28"/>
        </w:rPr>
        <w:t xml:space="preserve"> </w:t>
      </w:r>
      <w:r w:rsidRPr="004B7828">
        <w:rPr>
          <w:rFonts w:eastAsia="Batang"/>
          <w:sz w:val="28"/>
          <w:szCs w:val="28"/>
        </w:rPr>
        <w:t xml:space="preserve">Визначити </w:t>
      </w:r>
      <w:proofErr w:type="spellStart"/>
      <w:r w:rsidRPr="004B7828">
        <w:rPr>
          <w:rFonts w:eastAsia="Batang"/>
          <w:sz w:val="28"/>
          <w:szCs w:val="28"/>
        </w:rPr>
        <w:t>рН</w:t>
      </w:r>
      <w:proofErr w:type="spellEnd"/>
      <w:r w:rsidRPr="004B7828">
        <w:rPr>
          <w:rFonts w:eastAsia="Batang"/>
          <w:sz w:val="28"/>
          <w:szCs w:val="28"/>
        </w:rPr>
        <w:t xml:space="preserve"> м’яса</w:t>
      </w:r>
      <w:r w:rsidR="00F3390F">
        <w:rPr>
          <w:rFonts w:eastAsia="Batang"/>
          <w:sz w:val="28"/>
          <w:szCs w:val="28"/>
        </w:rPr>
        <w:t xml:space="preserve"> </w:t>
      </w:r>
      <w:r w:rsidR="00F3390F" w:rsidRPr="00F3390F">
        <w:rPr>
          <w:bCs/>
          <w:sz w:val="28"/>
          <w:szCs w:val="28"/>
        </w:rPr>
        <w:t>і м’ясопродуктів</w:t>
      </w:r>
      <w:r w:rsidR="00F3390F">
        <w:rPr>
          <w:bCs/>
          <w:sz w:val="28"/>
          <w:szCs w:val="28"/>
        </w:rPr>
        <w:t>.</w:t>
      </w:r>
    </w:p>
    <w:p w:rsidR="00B7584E" w:rsidRDefault="00B7584E" w:rsidP="00B7584E">
      <w:pPr>
        <w:pStyle w:val="Default"/>
        <w:spacing w:line="360" w:lineRule="auto"/>
        <w:jc w:val="both"/>
        <w:rPr>
          <w:bCs/>
          <w:sz w:val="28"/>
          <w:szCs w:val="28"/>
        </w:rPr>
      </w:pPr>
      <w:r w:rsidRPr="009F14EE">
        <w:rPr>
          <w:rFonts w:eastAsia="Batang"/>
          <w:b/>
          <w:i/>
          <w:sz w:val="28"/>
          <w:szCs w:val="28"/>
        </w:rPr>
        <w:t xml:space="preserve">Завдання </w:t>
      </w:r>
      <w:r>
        <w:rPr>
          <w:rFonts w:eastAsia="Batang"/>
          <w:b/>
          <w:i/>
          <w:sz w:val="28"/>
          <w:szCs w:val="28"/>
        </w:rPr>
        <w:t>4</w:t>
      </w:r>
      <w:r w:rsidRPr="009F14EE">
        <w:rPr>
          <w:rFonts w:eastAsia="Batang"/>
          <w:b/>
          <w:i/>
          <w:sz w:val="28"/>
          <w:szCs w:val="28"/>
        </w:rPr>
        <w:t>.</w:t>
      </w:r>
      <w:r>
        <w:rPr>
          <w:rFonts w:eastAsia="Batang"/>
          <w:b/>
          <w:i/>
          <w:sz w:val="28"/>
          <w:szCs w:val="28"/>
        </w:rPr>
        <w:t xml:space="preserve"> 1.</w:t>
      </w:r>
      <w:r w:rsidRPr="00B7584E">
        <w:rPr>
          <w:rFonts w:eastAsia="Batang"/>
          <w:sz w:val="28"/>
          <w:szCs w:val="28"/>
        </w:rPr>
        <w:t xml:space="preserve"> </w:t>
      </w:r>
      <w:r w:rsidRPr="004B7828">
        <w:rPr>
          <w:rFonts w:eastAsia="Batang"/>
          <w:sz w:val="28"/>
          <w:szCs w:val="28"/>
        </w:rPr>
        <w:t xml:space="preserve">Визначити </w:t>
      </w:r>
      <w:proofErr w:type="spellStart"/>
      <w:r w:rsidRPr="004B7828">
        <w:rPr>
          <w:rFonts w:eastAsia="Batang"/>
          <w:sz w:val="28"/>
          <w:szCs w:val="28"/>
        </w:rPr>
        <w:t>рН</w:t>
      </w:r>
      <w:proofErr w:type="spellEnd"/>
      <w:r w:rsidRPr="004B7828">
        <w:rPr>
          <w:rFonts w:eastAsia="Batang"/>
          <w:sz w:val="28"/>
          <w:szCs w:val="28"/>
        </w:rPr>
        <w:t xml:space="preserve"> м’яса</w:t>
      </w:r>
      <w:r>
        <w:rPr>
          <w:rFonts w:eastAsia="Batang"/>
          <w:sz w:val="28"/>
          <w:szCs w:val="28"/>
        </w:rPr>
        <w:t xml:space="preserve"> </w:t>
      </w:r>
      <w:r w:rsidRPr="00F3390F">
        <w:rPr>
          <w:bCs/>
          <w:sz w:val="28"/>
          <w:szCs w:val="28"/>
        </w:rPr>
        <w:t>і м’ясопродуктів</w:t>
      </w:r>
      <w:r>
        <w:rPr>
          <w:bCs/>
          <w:sz w:val="28"/>
          <w:szCs w:val="28"/>
        </w:rPr>
        <w:t xml:space="preserve"> </w:t>
      </w:r>
      <w:r w:rsidRPr="00B7584E">
        <w:rPr>
          <w:bCs/>
          <w:sz w:val="28"/>
          <w:szCs w:val="28"/>
        </w:rPr>
        <w:t>колориметричним (індикаторним) методом.</w:t>
      </w:r>
    </w:p>
    <w:p w:rsidR="00B7584E" w:rsidRPr="00B7584E" w:rsidRDefault="00B7584E" w:rsidP="00B7584E">
      <w:pPr>
        <w:pStyle w:val="Default"/>
        <w:spacing w:line="360" w:lineRule="auto"/>
        <w:ind w:firstLine="709"/>
        <w:jc w:val="both"/>
        <w:rPr>
          <w:sz w:val="28"/>
          <w:szCs w:val="28"/>
        </w:rPr>
      </w:pPr>
      <w:proofErr w:type="spellStart"/>
      <w:r w:rsidRPr="00B7584E">
        <w:rPr>
          <w:sz w:val="28"/>
          <w:szCs w:val="28"/>
        </w:rPr>
        <w:t>Грунтується</w:t>
      </w:r>
      <w:proofErr w:type="spellEnd"/>
      <w:r w:rsidRPr="00B7584E">
        <w:rPr>
          <w:sz w:val="28"/>
          <w:szCs w:val="28"/>
        </w:rPr>
        <w:t xml:space="preserve"> на властивості індикаторів змінювати своє забарвлення залежно від </w:t>
      </w:r>
      <w:proofErr w:type="spellStart"/>
      <w:r w:rsidRPr="00B7584E">
        <w:rPr>
          <w:sz w:val="28"/>
          <w:szCs w:val="28"/>
        </w:rPr>
        <w:t>рН</w:t>
      </w:r>
      <w:proofErr w:type="spellEnd"/>
      <w:r w:rsidRPr="00B7584E">
        <w:rPr>
          <w:sz w:val="28"/>
          <w:szCs w:val="28"/>
        </w:rPr>
        <w:t xml:space="preserve"> розчину (табл. 3.1). У якості індикатору використовують слабкі розчини кислот або лугів, у яких </w:t>
      </w:r>
      <w:proofErr w:type="spellStart"/>
      <w:r w:rsidRPr="00B7584E">
        <w:rPr>
          <w:sz w:val="28"/>
          <w:szCs w:val="28"/>
        </w:rPr>
        <w:t>дисоційована</w:t>
      </w:r>
      <w:proofErr w:type="spellEnd"/>
      <w:r w:rsidRPr="00B7584E">
        <w:rPr>
          <w:sz w:val="28"/>
          <w:szCs w:val="28"/>
        </w:rPr>
        <w:t xml:space="preserve"> або </w:t>
      </w:r>
      <w:proofErr w:type="spellStart"/>
      <w:r w:rsidRPr="00B7584E">
        <w:rPr>
          <w:sz w:val="28"/>
          <w:szCs w:val="28"/>
        </w:rPr>
        <w:t>недисоційована</w:t>
      </w:r>
      <w:proofErr w:type="spellEnd"/>
      <w:r w:rsidRPr="00B7584E">
        <w:rPr>
          <w:sz w:val="28"/>
          <w:szCs w:val="28"/>
        </w:rPr>
        <w:t xml:space="preserve"> форма має різне забарвлення. Для колориметричного визначення </w:t>
      </w:r>
      <w:proofErr w:type="spellStart"/>
      <w:r w:rsidRPr="00B7584E">
        <w:rPr>
          <w:sz w:val="28"/>
          <w:szCs w:val="28"/>
        </w:rPr>
        <w:t>рН</w:t>
      </w:r>
      <w:proofErr w:type="spellEnd"/>
      <w:r w:rsidRPr="00B7584E">
        <w:rPr>
          <w:sz w:val="28"/>
          <w:szCs w:val="28"/>
        </w:rPr>
        <w:t xml:space="preserve"> можна використовувати універсальний індикатор, який захвачує зону переходу забарвлення в межах </w:t>
      </w:r>
      <w:proofErr w:type="spellStart"/>
      <w:r w:rsidRPr="00B7584E">
        <w:rPr>
          <w:sz w:val="28"/>
          <w:szCs w:val="28"/>
        </w:rPr>
        <w:t>рН</w:t>
      </w:r>
      <w:proofErr w:type="spellEnd"/>
      <w:r w:rsidRPr="00B7584E">
        <w:rPr>
          <w:sz w:val="28"/>
          <w:szCs w:val="28"/>
        </w:rPr>
        <w:t xml:space="preserve"> від 4 до 11. Індикаторний метод можна використовувати для встановлення приблизного значення </w:t>
      </w:r>
      <w:proofErr w:type="spellStart"/>
      <w:r w:rsidRPr="00B7584E">
        <w:rPr>
          <w:sz w:val="28"/>
          <w:szCs w:val="28"/>
        </w:rPr>
        <w:t>рН</w:t>
      </w:r>
      <w:proofErr w:type="spellEnd"/>
      <w:r w:rsidRPr="00B7584E">
        <w:rPr>
          <w:sz w:val="28"/>
          <w:szCs w:val="28"/>
        </w:rPr>
        <w:t xml:space="preserve"> невідомого розчину з похибкою 1,0–0,5, а також для орієнтовного визначення </w:t>
      </w:r>
      <w:proofErr w:type="spellStart"/>
      <w:r w:rsidRPr="00B7584E">
        <w:rPr>
          <w:sz w:val="28"/>
          <w:szCs w:val="28"/>
        </w:rPr>
        <w:t>рН</w:t>
      </w:r>
      <w:proofErr w:type="spellEnd"/>
      <w:r w:rsidRPr="00B7584E">
        <w:rPr>
          <w:sz w:val="28"/>
          <w:szCs w:val="28"/>
        </w:rPr>
        <w:t xml:space="preserve"> перед вимірюванням його потенціометричним методом. Цей метод не використовують для визначення концентрації іонів водню у яскраво забарвлених розчинах. </w:t>
      </w:r>
    </w:p>
    <w:p w:rsidR="00B7584E" w:rsidRPr="00B7584E" w:rsidRDefault="00B7584E" w:rsidP="00B7584E">
      <w:pPr>
        <w:pStyle w:val="Default"/>
        <w:spacing w:line="360" w:lineRule="auto"/>
        <w:ind w:firstLine="709"/>
        <w:jc w:val="both"/>
        <w:rPr>
          <w:sz w:val="28"/>
          <w:szCs w:val="28"/>
        </w:rPr>
      </w:pPr>
      <w:r w:rsidRPr="00B7584E">
        <w:rPr>
          <w:b/>
          <w:bCs/>
          <w:i/>
          <w:iCs/>
          <w:sz w:val="28"/>
          <w:szCs w:val="28"/>
        </w:rPr>
        <w:t xml:space="preserve">Хід виконання роботи. </w:t>
      </w:r>
      <w:r w:rsidRPr="00B7584E">
        <w:rPr>
          <w:sz w:val="28"/>
          <w:szCs w:val="28"/>
        </w:rPr>
        <w:t xml:space="preserve">У фарфорову чашку вливають 1 см3 досліджуваного розчину і додають 3–5 краплин універсального індикатора. Забарвлення розчину порівнюють із даними таблиці і встановлюють величину </w:t>
      </w:r>
      <w:proofErr w:type="spellStart"/>
      <w:r w:rsidRPr="00B7584E">
        <w:rPr>
          <w:sz w:val="28"/>
          <w:szCs w:val="28"/>
        </w:rPr>
        <w:t>рН</w:t>
      </w:r>
      <w:proofErr w:type="spellEnd"/>
      <w:r w:rsidRPr="00B7584E">
        <w:rPr>
          <w:sz w:val="28"/>
          <w:szCs w:val="28"/>
        </w:rPr>
        <w:t xml:space="preserve">. </w:t>
      </w:r>
    </w:p>
    <w:p w:rsidR="00B7584E" w:rsidRDefault="00B7584E" w:rsidP="00B7584E">
      <w:pPr>
        <w:pStyle w:val="Default"/>
        <w:spacing w:line="360" w:lineRule="auto"/>
        <w:ind w:firstLine="709"/>
        <w:jc w:val="both"/>
        <w:rPr>
          <w:sz w:val="28"/>
          <w:szCs w:val="28"/>
        </w:rPr>
      </w:pPr>
      <w:r w:rsidRPr="00B7584E">
        <w:rPr>
          <w:sz w:val="28"/>
          <w:szCs w:val="28"/>
        </w:rPr>
        <w:t xml:space="preserve">Для приготування універсального індикатору у мірну колбу на 500 см3 вносять 0,1 г метиленового червоного, 0,2 г </w:t>
      </w:r>
      <w:proofErr w:type="spellStart"/>
      <w:r w:rsidRPr="00B7584E">
        <w:rPr>
          <w:sz w:val="28"/>
          <w:szCs w:val="28"/>
        </w:rPr>
        <w:t>бромтимолового</w:t>
      </w:r>
      <w:proofErr w:type="spellEnd"/>
      <w:r w:rsidRPr="00B7584E">
        <w:rPr>
          <w:sz w:val="28"/>
          <w:szCs w:val="28"/>
        </w:rPr>
        <w:t xml:space="preserve"> синього та 0,4 г фенолфталеїну і до мітки доводять етанолом.</w:t>
      </w:r>
    </w:p>
    <w:p w:rsidR="00B7584E" w:rsidRPr="003573C1" w:rsidRDefault="00B7584E" w:rsidP="00B7584E">
      <w:pPr>
        <w:autoSpaceDE w:val="0"/>
        <w:autoSpaceDN w:val="0"/>
        <w:adjustRightInd w:val="0"/>
        <w:ind w:firstLine="709"/>
        <w:rPr>
          <w:rFonts w:ascii="Times New Roman" w:hAnsi="Times New Roman" w:cs="Times New Roman"/>
          <w:sz w:val="28"/>
          <w:szCs w:val="28"/>
        </w:rPr>
      </w:pPr>
      <w:r w:rsidRPr="003573C1">
        <w:rPr>
          <w:rFonts w:ascii="Times New Roman" w:hAnsi="Times New Roman" w:cs="Times New Roman"/>
          <w:sz w:val="28"/>
          <w:szCs w:val="28"/>
        </w:rPr>
        <w:t>Інтерпретація результатів:</w:t>
      </w:r>
    </w:p>
    <w:p w:rsidR="00B7584E" w:rsidRDefault="00E77CE0" w:rsidP="00E77CE0">
      <w:pPr>
        <w:pStyle w:val="Default"/>
        <w:spacing w:line="360" w:lineRule="auto"/>
        <w:jc w:val="both"/>
        <w:rPr>
          <w:sz w:val="28"/>
          <w:szCs w:val="28"/>
        </w:rPr>
      </w:pPr>
      <w:r>
        <w:rPr>
          <w:noProof/>
          <w:lang w:eastAsia="uk-UA"/>
        </w:rPr>
        <w:drawing>
          <wp:inline distT="0" distB="0" distL="0" distR="0">
            <wp:extent cx="6001385" cy="1881505"/>
            <wp:effectExtent l="19050" t="0" r="0" b="0"/>
            <wp:docPr id="35" name="Рисунок 35" descr="C:\Users\Samsung\AppData\Local\Microsoft\Windows\Temporary Internet Files\Content.Word\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Samsung\AppData\Local\Microsoft\Windows\Temporary Internet Files\Content.Word\4.tif"/>
                    <pic:cNvPicPr>
                      <a:picLocks noChangeAspect="1" noChangeArrowheads="1"/>
                    </pic:cNvPicPr>
                  </pic:nvPicPr>
                  <pic:blipFill>
                    <a:blip r:embed="rId18" cstate="print"/>
                    <a:srcRect/>
                    <a:stretch>
                      <a:fillRect/>
                    </a:stretch>
                  </pic:blipFill>
                  <pic:spPr bwMode="auto">
                    <a:xfrm>
                      <a:off x="0" y="0"/>
                      <a:ext cx="6001385" cy="1881505"/>
                    </a:xfrm>
                    <a:prstGeom prst="rect">
                      <a:avLst/>
                    </a:prstGeom>
                    <a:noFill/>
                    <a:ln w="9525">
                      <a:noFill/>
                      <a:miter lim="800000"/>
                      <a:headEnd/>
                      <a:tailEnd/>
                    </a:ln>
                  </pic:spPr>
                </pic:pic>
              </a:graphicData>
            </a:graphic>
          </wp:inline>
        </w:drawing>
      </w:r>
    </w:p>
    <w:p w:rsidR="0056119B" w:rsidRDefault="0056119B" w:rsidP="0056119B">
      <w:pPr>
        <w:pStyle w:val="Default"/>
        <w:spacing w:line="360" w:lineRule="auto"/>
        <w:ind w:firstLine="709"/>
        <w:rPr>
          <w:b/>
          <w:sz w:val="28"/>
          <w:szCs w:val="28"/>
        </w:rPr>
      </w:pPr>
      <w:r w:rsidRPr="00A677BC">
        <w:rPr>
          <w:b/>
          <w:sz w:val="28"/>
          <w:szCs w:val="28"/>
        </w:rPr>
        <w:t>Висновок.</w:t>
      </w:r>
    </w:p>
    <w:p w:rsidR="000D0335" w:rsidRDefault="000D0335" w:rsidP="0056119B">
      <w:pPr>
        <w:pStyle w:val="Default"/>
        <w:spacing w:line="360" w:lineRule="auto"/>
        <w:ind w:firstLine="709"/>
        <w:rPr>
          <w:b/>
          <w:sz w:val="28"/>
          <w:szCs w:val="28"/>
        </w:rPr>
      </w:pPr>
    </w:p>
    <w:p w:rsidR="0056119B" w:rsidRDefault="0056119B" w:rsidP="0056119B">
      <w:pPr>
        <w:pStyle w:val="Default"/>
        <w:spacing w:line="360" w:lineRule="auto"/>
        <w:jc w:val="both"/>
        <w:rPr>
          <w:bCs/>
          <w:sz w:val="28"/>
          <w:szCs w:val="28"/>
        </w:rPr>
      </w:pPr>
      <w:r w:rsidRPr="009F14EE">
        <w:rPr>
          <w:rFonts w:eastAsia="Batang"/>
          <w:b/>
          <w:i/>
          <w:sz w:val="28"/>
          <w:szCs w:val="28"/>
        </w:rPr>
        <w:lastRenderedPageBreak/>
        <w:t xml:space="preserve">Завдання </w:t>
      </w:r>
      <w:r>
        <w:rPr>
          <w:rFonts w:eastAsia="Batang"/>
          <w:b/>
          <w:i/>
          <w:sz w:val="28"/>
          <w:szCs w:val="28"/>
        </w:rPr>
        <w:t>4</w:t>
      </w:r>
      <w:r w:rsidRPr="009F14EE">
        <w:rPr>
          <w:rFonts w:eastAsia="Batang"/>
          <w:b/>
          <w:i/>
          <w:sz w:val="28"/>
          <w:szCs w:val="28"/>
        </w:rPr>
        <w:t>.</w:t>
      </w:r>
      <w:r>
        <w:rPr>
          <w:rFonts w:eastAsia="Batang"/>
          <w:b/>
          <w:i/>
          <w:sz w:val="28"/>
          <w:szCs w:val="28"/>
        </w:rPr>
        <w:t xml:space="preserve"> 2.</w:t>
      </w:r>
      <w:r w:rsidRPr="00B7584E">
        <w:rPr>
          <w:rFonts w:eastAsia="Batang"/>
          <w:sz w:val="28"/>
          <w:szCs w:val="28"/>
        </w:rPr>
        <w:t xml:space="preserve"> </w:t>
      </w:r>
      <w:r w:rsidRPr="004B7828">
        <w:rPr>
          <w:rFonts w:eastAsia="Batang"/>
          <w:sz w:val="28"/>
          <w:szCs w:val="28"/>
        </w:rPr>
        <w:t xml:space="preserve">Визначити </w:t>
      </w:r>
      <w:proofErr w:type="spellStart"/>
      <w:r w:rsidRPr="004B7828">
        <w:rPr>
          <w:rFonts w:eastAsia="Batang"/>
          <w:sz w:val="28"/>
          <w:szCs w:val="28"/>
        </w:rPr>
        <w:t>рН</w:t>
      </w:r>
      <w:proofErr w:type="spellEnd"/>
      <w:r w:rsidRPr="004B7828">
        <w:rPr>
          <w:rFonts w:eastAsia="Batang"/>
          <w:sz w:val="28"/>
          <w:szCs w:val="28"/>
        </w:rPr>
        <w:t xml:space="preserve"> м’яса</w:t>
      </w:r>
      <w:r>
        <w:rPr>
          <w:rFonts w:eastAsia="Batang"/>
          <w:sz w:val="28"/>
          <w:szCs w:val="28"/>
        </w:rPr>
        <w:t xml:space="preserve"> </w:t>
      </w:r>
      <w:r w:rsidRPr="00F3390F">
        <w:rPr>
          <w:bCs/>
          <w:sz w:val="28"/>
          <w:szCs w:val="28"/>
        </w:rPr>
        <w:t>і м’ясопродуктів</w:t>
      </w:r>
      <w:r>
        <w:rPr>
          <w:bCs/>
          <w:sz w:val="28"/>
          <w:szCs w:val="28"/>
        </w:rPr>
        <w:t xml:space="preserve"> </w:t>
      </w:r>
      <w:r w:rsidRPr="0056119B">
        <w:rPr>
          <w:bCs/>
          <w:sz w:val="28"/>
          <w:szCs w:val="28"/>
        </w:rPr>
        <w:t xml:space="preserve">потенціометричним </w:t>
      </w:r>
      <w:r w:rsidRPr="00B7584E">
        <w:rPr>
          <w:bCs/>
          <w:sz w:val="28"/>
          <w:szCs w:val="28"/>
        </w:rPr>
        <w:t>методом.</w:t>
      </w:r>
    </w:p>
    <w:p w:rsidR="0056119B" w:rsidRPr="0056119B" w:rsidRDefault="0056119B" w:rsidP="0056119B">
      <w:pPr>
        <w:pStyle w:val="Default"/>
        <w:spacing w:line="360" w:lineRule="auto"/>
        <w:ind w:firstLine="709"/>
        <w:jc w:val="both"/>
        <w:rPr>
          <w:sz w:val="28"/>
          <w:szCs w:val="28"/>
        </w:rPr>
      </w:pPr>
      <w:r w:rsidRPr="0056119B">
        <w:rPr>
          <w:sz w:val="28"/>
          <w:szCs w:val="28"/>
        </w:rPr>
        <w:t xml:space="preserve">Концентрацію іонів водню вимірюють за допомогою </w:t>
      </w:r>
      <w:proofErr w:type="spellStart"/>
      <w:r w:rsidRPr="0056119B">
        <w:rPr>
          <w:sz w:val="28"/>
          <w:szCs w:val="28"/>
        </w:rPr>
        <w:t>рН-метрів</w:t>
      </w:r>
      <w:proofErr w:type="spellEnd"/>
      <w:r w:rsidRPr="0056119B">
        <w:rPr>
          <w:sz w:val="28"/>
          <w:szCs w:val="28"/>
        </w:rPr>
        <w:t xml:space="preserve">, занурюючи два електроди в розчин з фіксацією значення </w:t>
      </w:r>
      <w:proofErr w:type="spellStart"/>
      <w:r w:rsidRPr="0056119B">
        <w:rPr>
          <w:sz w:val="28"/>
          <w:szCs w:val="28"/>
        </w:rPr>
        <w:t>рН</w:t>
      </w:r>
      <w:proofErr w:type="spellEnd"/>
      <w:r w:rsidRPr="0056119B">
        <w:rPr>
          <w:sz w:val="28"/>
          <w:szCs w:val="28"/>
        </w:rPr>
        <w:t xml:space="preserve"> за шкалою приладу. З цією метою використовують лабораторний </w:t>
      </w:r>
      <w:proofErr w:type="spellStart"/>
      <w:r w:rsidRPr="0056119B">
        <w:rPr>
          <w:sz w:val="28"/>
          <w:szCs w:val="28"/>
        </w:rPr>
        <w:t>рН-метр</w:t>
      </w:r>
      <w:proofErr w:type="spellEnd"/>
      <w:r w:rsidRPr="0056119B">
        <w:rPr>
          <w:sz w:val="28"/>
          <w:szCs w:val="28"/>
        </w:rPr>
        <w:t xml:space="preserve"> – 340, ЛПУ-01 та інші. </w:t>
      </w:r>
    </w:p>
    <w:p w:rsidR="0056119B" w:rsidRDefault="0056119B" w:rsidP="0056119B">
      <w:pPr>
        <w:pStyle w:val="Default"/>
        <w:spacing w:line="360" w:lineRule="auto"/>
        <w:ind w:firstLine="709"/>
        <w:jc w:val="both"/>
        <w:rPr>
          <w:b/>
          <w:bCs/>
          <w:i/>
          <w:iCs/>
          <w:sz w:val="28"/>
          <w:szCs w:val="28"/>
        </w:rPr>
      </w:pPr>
      <w:r w:rsidRPr="0056119B">
        <w:rPr>
          <w:sz w:val="28"/>
          <w:szCs w:val="28"/>
        </w:rPr>
        <w:t xml:space="preserve">Метод ґрунтується на вимірюванні електрорухомої сили елемента, який складається із контрольного електрода з відомою величиною потенціалу та індикаторного (скляного) електрода, потенціал якого зумовлений концентрацією іонів водню у досліджуваному розчині. За допомогою </w:t>
      </w:r>
      <w:proofErr w:type="spellStart"/>
      <w:r w:rsidRPr="0056119B">
        <w:rPr>
          <w:sz w:val="28"/>
          <w:szCs w:val="28"/>
        </w:rPr>
        <w:t>рН-метра</w:t>
      </w:r>
      <w:proofErr w:type="spellEnd"/>
      <w:r w:rsidRPr="0056119B">
        <w:rPr>
          <w:sz w:val="28"/>
          <w:szCs w:val="28"/>
        </w:rPr>
        <w:t xml:space="preserve"> вимірюють розбіжність потенціалів між двома електродами, зануреними в розчин.</w:t>
      </w:r>
      <w:r w:rsidRPr="0056119B">
        <w:rPr>
          <w:b/>
          <w:bCs/>
          <w:i/>
          <w:iCs/>
          <w:sz w:val="28"/>
          <w:szCs w:val="28"/>
        </w:rPr>
        <w:t xml:space="preserve"> </w:t>
      </w:r>
    </w:p>
    <w:p w:rsidR="0056119B" w:rsidRPr="0056119B" w:rsidRDefault="0056119B" w:rsidP="0056119B">
      <w:pPr>
        <w:pStyle w:val="Default"/>
        <w:spacing w:line="360" w:lineRule="auto"/>
        <w:ind w:firstLine="709"/>
        <w:jc w:val="both"/>
        <w:rPr>
          <w:sz w:val="28"/>
          <w:szCs w:val="28"/>
        </w:rPr>
      </w:pPr>
      <w:r w:rsidRPr="0056119B">
        <w:rPr>
          <w:b/>
          <w:bCs/>
          <w:i/>
          <w:iCs/>
          <w:sz w:val="28"/>
          <w:szCs w:val="28"/>
        </w:rPr>
        <w:t xml:space="preserve">Хід виконання роботи. </w:t>
      </w:r>
      <w:r w:rsidRPr="0056119B">
        <w:rPr>
          <w:sz w:val="28"/>
          <w:szCs w:val="28"/>
        </w:rPr>
        <w:t xml:space="preserve">За 30 </w:t>
      </w:r>
      <w:proofErr w:type="spellStart"/>
      <w:r w:rsidRPr="0056119B">
        <w:rPr>
          <w:sz w:val="28"/>
          <w:szCs w:val="28"/>
        </w:rPr>
        <w:t>хв</w:t>
      </w:r>
      <w:proofErr w:type="spellEnd"/>
      <w:r w:rsidRPr="0056119B">
        <w:rPr>
          <w:sz w:val="28"/>
          <w:szCs w:val="28"/>
        </w:rPr>
        <w:t xml:space="preserve"> до вимірювання </w:t>
      </w:r>
      <w:proofErr w:type="spellStart"/>
      <w:r w:rsidRPr="0056119B">
        <w:rPr>
          <w:sz w:val="28"/>
          <w:szCs w:val="28"/>
        </w:rPr>
        <w:t>рН</w:t>
      </w:r>
      <w:proofErr w:type="spellEnd"/>
      <w:r w:rsidRPr="0056119B">
        <w:rPr>
          <w:sz w:val="28"/>
          <w:szCs w:val="28"/>
        </w:rPr>
        <w:t xml:space="preserve"> прилад вмикають в електричну мережу, перевіряють і настроюють його за стандартними буферними розчинами з різною величиною </w:t>
      </w:r>
      <w:proofErr w:type="spellStart"/>
      <w:r w:rsidRPr="0056119B">
        <w:rPr>
          <w:sz w:val="28"/>
          <w:szCs w:val="28"/>
        </w:rPr>
        <w:t>рН</w:t>
      </w:r>
      <w:proofErr w:type="spellEnd"/>
      <w:r w:rsidRPr="0056119B">
        <w:rPr>
          <w:sz w:val="28"/>
          <w:szCs w:val="28"/>
        </w:rPr>
        <w:t xml:space="preserve">. При </w:t>
      </w:r>
      <w:proofErr w:type="spellStart"/>
      <w:r w:rsidRPr="0056119B">
        <w:rPr>
          <w:sz w:val="28"/>
          <w:szCs w:val="28"/>
        </w:rPr>
        <w:t>цьму</w:t>
      </w:r>
      <w:proofErr w:type="spellEnd"/>
      <w:r w:rsidRPr="0056119B">
        <w:rPr>
          <w:sz w:val="28"/>
          <w:szCs w:val="28"/>
        </w:rPr>
        <w:t xml:space="preserve"> перемикач «Розмах» встановлюють у положення 15 </w:t>
      </w:r>
      <w:proofErr w:type="spellStart"/>
      <w:r w:rsidRPr="0056119B">
        <w:rPr>
          <w:sz w:val="28"/>
          <w:szCs w:val="28"/>
        </w:rPr>
        <w:t>рН</w:t>
      </w:r>
      <w:proofErr w:type="spellEnd"/>
      <w:r w:rsidRPr="0056119B">
        <w:rPr>
          <w:sz w:val="28"/>
          <w:szCs w:val="28"/>
        </w:rPr>
        <w:t xml:space="preserve">, а перемикач температури – на значення температури буферного розчину. Температура дослідного і буферного розчинів повинна бути однаковою. Потім контрольний та індикаторний електроди занурюють у буферний розчин, який обережно перемішують. Перемикач «Межа вимірювань» встановлюють у положенні, що відповідає діапазону </w:t>
      </w:r>
      <w:proofErr w:type="spellStart"/>
      <w:r w:rsidRPr="0056119B">
        <w:rPr>
          <w:sz w:val="28"/>
          <w:szCs w:val="28"/>
        </w:rPr>
        <w:t>рН</w:t>
      </w:r>
      <w:proofErr w:type="spellEnd"/>
      <w:r w:rsidRPr="0056119B">
        <w:rPr>
          <w:sz w:val="28"/>
          <w:szCs w:val="28"/>
        </w:rPr>
        <w:t xml:space="preserve"> вимірювального буферного розчину, і перевіряють показники приладу: для буферного розчину з </w:t>
      </w:r>
      <w:proofErr w:type="spellStart"/>
      <w:r w:rsidRPr="0056119B">
        <w:rPr>
          <w:sz w:val="28"/>
          <w:szCs w:val="28"/>
        </w:rPr>
        <w:t>рН</w:t>
      </w:r>
      <w:proofErr w:type="spellEnd"/>
      <w:r w:rsidRPr="0056119B">
        <w:rPr>
          <w:sz w:val="28"/>
          <w:szCs w:val="28"/>
        </w:rPr>
        <w:t xml:space="preserve"> 1,1 у діапазоні </w:t>
      </w:r>
      <w:proofErr w:type="spellStart"/>
      <w:r w:rsidRPr="0056119B">
        <w:rPr>
          <w:sz w:val="28"/>
          <w:szCs w:val="28"/>
        </w:rPr>
        <w:t>рН</w:t>
      </w:r>
      <w:proofErr w:type="spellEnd"/>
      <w:r w:rsidRPr="0056119B">
        <w:rPr>
          <w:sz w:val="28"/>
          <w:szCs w:val="28"/>
        </w:rPr>
        <w:t xml:space="preserve"> 1,0–2,0, з </w:t>
      </w:r>
      <w:proofErr w:type="spellStart"/>
      <w:r w:rsidRPr="0056119B">
        <w:rPr>
          <w:sz w:val="28"/>
          <w:szCs w:val="28"/>
        </w:rPr>
        <w:t>рН</w:t>
      </w:r>
      <w:proofErr w:type="spellEnd"/>
      <w:r w:rsidRPr="0056119B">
        <w:rPr>
          <w:sz w:val="28"/>
          <w:szCs w:val="28"/>
        </w:rPr>
        <w:t xml:space="preserve"> 4,0 у діапазоні </w:t>
      </w:r>
      <w:proofErr w:type="spellStart"/>
      <w:r w:rsidRPr="0056119B">
        <w:rPr>
          <w:sz w:val="28"/>
          <w:szCs w:val="28"/>
        </w:rPr>
        <w:t>рН</w:t>
      </w:r>
      <w:proofErr w:type="spellEnd"/>
      <w:r w:rsidRPr="0056119B">
        <w:rPr>
          <w:sz w:val="28"/>
          <w:szCs w:val="28"/>
        </w:rPr>
        <w:t xml:space="preserve"> 2,0–5,0, з </w:t>
      </w:r>
      <w:proofErr w:type="spellStart"/>
      <w:r w:rsidRPr="0056119B">
        <w:rPr>
          <w:sz w:val="28"/>
          <w:szCs w:val="28"/>
        </w:rPr>
        <w:t>рН</w:t>
      </w:r>
      <w:proofErr w:type="spellEnd"/>
      <w:r w:rsidRPr="0056119B">
        <w:rPr>
          <w:sz w:val="28"/>
          <w:szCs w:val="28"/>
        </w:rPr>
        <w:t xml:space="preserve"> 6,8 у діапазоні </w:t>
      </w:r>
      <w:proofErr w:type="spellStart"/>
      <w:r w:rsidRPr="0056119B">
        <w:rPr>
          <w:sz w:val="28"/>
          <w:szCs w:val="28"/>
        </w:rPr>
        <w:t>рН</w:t>
      </w:r>
      <w:proofErr w:type="spellEnd"/>
      <w:r w:rsidRPr="0056119B">
        <w:rPr>
          <w:sz w:val="28"/>
          <w:szCs w:val="28"/>
        </w:rPr>
        <w:t xml:space="preserve"> 5,0–8,0 і з </w:t>
      </w:r>
      <w:proofErr w:type="spellStart"/>
      <w:r w:rsidRPr="0056119B">
        <w:rPr>
          <w:sz w:val="28"/>
          <w:szCs w:val="28"/>
        </w:rPr>
        <w:t>рН</w:t>
      </w:r>
      <w:proofErr w:type="spellEnd"/>
      <w:r w:rsidRPr="0056119B">
        <w:rPr>
          <w:sz w:val="28"/>
          <w:szCs w:val="28"/>
        </w:rPr>
        <w:t xml:space="preserve"> 9,22 у діапазоні </w:t>
      </w:r>
      <w:proofErr w:type="spellStart"/>
      <w:r w:rsidRPr="0056119B">
        <w:rPr>
          <w:sz w:val="28"/>
          <w:szCs w:val="28"/>
        </w:rPr>
        <w:t>рН</w:t>
      </w:r>
      <w:proofErr w:type="spellEnd"/>
      <w:r w:rsidRPr="0056119B">
        <w:rPr>
          <w:sz w:val="28"/>
          <w:szCs w:val="28"/>
        </w:rPr>
        <w:t xml:space="preserve"> 8,0–11,0. Показники </w:t>
      </w:r>
      <w:proofErr w:type="spellStart"/>
      <w:r w:rsidRPr="0056119B">
        <w:rPr>
          <w:sz w:val="28"/>
          <w:szCs w:val="28"/>
        </w:rPr>
        <w:t>рН-метра</w:t>
      </w:r>
      <w:proofErr w:type="spellEnd"/>
      <w:r w:rsidRPr="0056119B">
        <w:rPr>
          <w:sz w:val="28"/>
          <w:szCs w:val="28"/>
        </w:rPr>
        <w:t xml:space="preserve"> повинні відповідати </w:t>
      </w:r>
      <w:proofErr w:type="spellStart"/>
      <w:r w:rsidRPr="0056119B">
        <w:rPr>
          <w:sz w:val="28"/>
          <w:szCs w:val="28"/>
        </w:rPr>
        <w:t>рН</w:t>
      </w:r>
      <w:proofErr w:type="spellEnd"/>
      <w:r w:rsidRPr="0056119B">
        <w:rPr>
          <w:sz w:val="28"/>
          <w:szCs w:val="28"/>
        </w:rPr>
        <w:t xml:space="preserve"> буферних розчинів. Розбіжність у показниках свідчить про пошкодження ізоляції або про пошкодження електрода. Показники у широкому діапазоні вимірювань (1,0–14,0) відраховують за нижньою шкалою приладу, а у вузьких діапазонах – за верхньою шкалою, перевівши перемикач із положення 15 </w:t>
      </w:r>
      <w:proofErr w:type="spellStart"/>
      <w:r w:rsidRPr="0056119B">
        <w:rPr>
          <w:sz w:val="28"/>
          <w:szCs w:val="28"/>
        </w:rPr>
        <w:t>рН</w:t>
      </w:r>
      <w:proofErr w:type="spellEnd"/>
      <w:r w:rsidRPr="0056119B">
        <w:rPr>
          <w:sz w:val="28"/>
          <w:szCs w:val="28"/>
        </w:rPr>
        <w:t xml:space="preserve"> у положення 3 </w:t>
      </w:r>
      <w:proofErr w:type="spellStart"/>
      <w:r w:rsidRPr="0056119B">
        <w:rPr>
          <w:sz w:val="28"/>
          <w:szCs w:val="28"/>
        </w:rPr>
        <w:t>рН</w:t>
      </w:r>
      <w:proofErr w:type="spellEnd"/>
      <w:r w:rsidRPr="0056119B">
        <w:rPr>
          <w:sz w:val="28"/>
          <w:szCs w:val="28"/>
        </w:rPr>
        <w:t xml:space="preserve"> (тільки на час вимірювання показника). Визначення </w:t>
      </w:r>
      <w:proofErr w:type="spellStart"/>
      <w:r w:rsidRPr="0056119B">
        <w:rPr>
          <w:sz w:val="28"/>
          <w:szCs w:val="28"/>
        </w:rPr>
        <w:t>рН</w:t>
      </w:r>
      <w:proofErr w:type="spellEnd"/>
      <w:r w:rsidRPr="0056119B">
        <w:rPr>
          <w:sz w:val="28"/>
          <w:szCs w:val="28"/>
        </w:rPr>
        <w:t xml:space="preserve"> за шкалою проводять після того, як показник набуває стабільного значення (до 3 </w:t>
      </w:r>
      <w:proofErr w:type="spellStart"/>
      <w:r w:rsidRPr="0056119B">
        <w:rPr>
          <w:sz w:val="28"/>
          <w:szCs w:val="28"/>
        </w:rPr>
        <w:t>хв</w:t>
      </w:r>
      <w:proofErr w:type="spellEnd"/>
      <w:r w:rsidRPr="0056119B">
        <w:rPr>
          <w:sz w:val="28"/>
          <w:szCs w:val="28"/>
        </w:rPr>
        <w:t xml:space="preserve">). Для визначення </w:t>
      </w:r>
      <w:proofErr w:type="spellStart"/>
      <w:r w:rsidRPr="0056119B">
        <w:rPr>
          <w:sz w:val="28"/>
          <w:szCs w:val="28"/>
        </w:rPr>
        <w:t>рН</w:t>
      </w:r>
      <w:proofErr w:type="spellEnd"/>
      <w:r w:rsidRPr="0056119B">
        <w:rPr>
          <w:sz w:val="28"/>
          <w:szCs w:val="28"/>
        </w:rPr>
        <w:t xml:space="preserve"> м’яса і м’ясопродуктів готують їх водний екстракт у співвідношенні 1:10. </w:t>
      </w:r>
      <w:r w:rsidRPr="0056119B">
        <w:rPr>
          <w:sz w:val="28"/>
          <w:szCs w:val="28"/>
        </w:rPr>
        <w:lastRenderedPageBreak/>
        <w:t xml:space="preserve">Суміш настоюють протягом 30 </w:t>
      </w:r>
      <w:proofErr w:type="spellStart"/>
      <w:r w:rsidRPr="0056119B">
        <w:rPr>
          <w:sz w:val="28"/>
          <w:szCs w:val="28"/>
        </w:rPr>
        <w:t>хв</w:t>
      </w:r>
      <w:proofErr w:type="spellEnd"/>
      <w:r w:rsidRPr="0056119B">
        <w:rPr>
          <w:sz w:val="28"/>
          <w:szCs w:val="28"/>
        </w:rPr>
        <w:t xml:space="preserve"> при періодичному перемішуванні і фільтрують через паперовий або ватний фільтр. </w:t>
      </w:r>
    </w:p>
    <w:p w:rsidR="0056119B" w:rsidRDefault="0056119B" w:rsidP="0056119B">
      <w:pPr>
        <w:pStyle w:val="Default"/>
        <w:spacing w:line="360" w:lineRule="auto"/>
        <w:ind w:firstLine="709"/>
        <w:jc w:val="both"/>
        <w:rPr>
          <w:sz w:val="28"/>
          <w:szCs w:val="28"/>
        </w:rPr>
      </w:pPr>
      <w:r w:rsidRPr="0056119B">
        <w:rPr>
          <w:sz w:val="28"/>
          <w:szCs w:val="28"/>
        </w:rPr>
        <w:t xml:space="preserve">У склянку для електродів наливають досліджуваний розчин, занурюють електроди і за верхньою шкалою відраховують показник приладу. Перед кожним зануренням у розчин електроди промивають дистильованою водою, залишки якої на поверхні видаляють фільтрувальним папером. У перерві між роботою приладу електроди зберігають у дистильованій воді або в 0,1 н. розчині хлористоводневої кислоти. Проточний </w:t>
      </w:r>
      <w:proofErr w:type="spellStart"/>
      <w:r w:rsidRPr="0056119B">
        <w:rPr>
          <w:sz w:val="28"/>
          <w:szCs w:val="28"/>
        </w:rPr>
        <w:t>хлорсрібний</w:t>
      </w:r>
      <w:proofErr w:type="spellEnd"/>
      <w:r w:rsidRPr="0056119B">
        <w:rPr>
          <w:sz w:val="28"/>
          <w:szCs w:val="28"/>
        </w:rPr>
        <w:t xml:space="preserve"> електрод завжди повинен бути занурений у насичений розчин калію хлориду. Нові електроди перед використанням витримують протягом декількох годин у дистильованій воді. З метою активізації електроди бажано протягом 12–24 </w:t>
      </w:r>
      <w:proofErr w:type="spellStart"/>
      <w:r w:rsidRPr="0056119B">
        <w:rPr>
          <w:sz w:val="28"/>
          <w:szCs w:val="28"/>
        </w:rPr>
        <w:t>год</w:t>
      </w:r>
      <w:proofErr w:type="spellEnd"/>
      <w:r w:rsidRPr="0056119B">
        <w:rPr>
          <w:sz w:val="28"/>
          <w:szCs w:val="28"/>
        </w:rPr>
        <w:t xml:space="preserve"> витримати в 0,1 н. розчині хлористоводневої кислоти, а потім промити дистильованою водою. Не допускається тривале перебування електродів у концентрованих кислотах і лугах. До контрольного електрода періодично додають насичений при кімнатній температурі розчин калію хлориду.</w:t>
      </w:r>
    </w:p>
    <w:p w:rsidR="0056119B" w:rsidRDefault="0056119B" w:rsidP="0056119B">
      <w:pPr>
        <w:pStyle w:val="Default"/>
        <w:spacing w:line="360" w:lineRule="auto"/>
        <w:ind w:firstLine="709"/>
        <w:rPr>
          <w:b/>
          <w:sz w:val="28"/>
          <w:szCs w:val="28"/>
        </w:rPr>
      </w:pPr>
      <w:r w:rsidRPr="00A677BC">
        <w:rPr>
          <w:b/>
          <w:sz w:val="28"/>
          <w:szCs w:val="28"/>
        </w:rPr>
        <w:t>Висновок.</w:t>
      </w:r>
    </w:p>
    <w:p w:rsidR="000075BA" w:rsidRPr="00C27BBE" w:rsidRDefault="000075BA" w:rsidP="000075BA">
      <w:pPr>
        <w:autoSpaceDE w:val="0"/>
        <w:autoSpaceDN w:val="0"/>
        <w:adjustRightInd w:val="0"/>
        <w:ind w:firstLine="709"/>
        <w:jc w:val="left"/>
        <w:rPr>
          <w:rFonts w:ascii="Times New Roman" w:hAnsi="Times New Roman" w:cs="Times New Roman"/>
          <w:b/>
          <w:bCs/>
          <w:sz w:val="28"/>
          <w:szCs w:val="28"/>
        </w:rPr>
      </w:pPr>
      <w:r w:rsidRPr="00C27BBE">
        <w:rPr>
          <w:rFonts w:ascii="Times New Roman" w:hAnsi="Times New Roman" w:cs="Times New Roman"/>
          <w:b/>
          <w:bCs/>
          <w:sz w:val="28"/>
          <w:szCs w:val="28"/>
        </w:rPr>
        <w:t>Запитання для самоконтролю</w:t>
      </w:r>
    </w:p>
    <w:p w:rsidR="009D2D73" w:rsidRPr="009D2D73" w:rsidRDefault="009D2D73" w:rsidP="009D2D73">
      <w:pPr>
        <w:pStyle w:val="Default"/>
        <w:spacing w:line="360" w:lineRule="auto"/>
        <w:ind w:left="709"/>
        <w:jc w:val="both"/>
        <w:rPr>
          <w:sz w:val="28"/>
          <w:szCs w:val="28"/>
        </w:rPr>
      </w:pPr>
      <w:r>
        <w:rPr>
          <w:sz w:val="28"/>
          <w:szCs w:val="28"/>
        </w:rPr>
        <w:t xml:space="preserve">1. </w:t>
      </w:r>
      <w:r w:rsidRPr="009D2D73">
        <w:rPr>
          <w:sz w:val="28"/>
          <w:szCs w:val="28"/>
        </w:rPr>
        <w:t xml:space="preserve">Вкажіть види псування м’яса. </w:t>
      </w:r>
    </w:p>
    <w:p w:rsidR="009D2D73" w:rsidRPr="009D2D73" w:rsidRDefault="009D2D73" w:rsidP="009D2D73">
      <w:pPr>
        <w:pStyle w:val="Default"/>
        <w:spacing w:line="360" w:lineRule="auto"/>
        <w:ind w:left="709"/>
        <w:jc w:val="both"/>
        <w:rPr>
          <w:sz w:val="28"/>
          <w:szCs w:val="28"/>
        </w:rPr>
      </w:pPr>
      <w:r w:rsidRPr="009D2D73">
        <w:rPr>
          <w:sz w:val="28"/>
          <w:szCs w:val="28"/>
        </w:rPr>
        <w:t xml:space="preserve">2. Охарактеризуйте властивості свіжого, сумнівної свіжості, несвіжого різних видів тварин. </w:t>
      </w:r>
    </w:p>
    <w:p w:rsidR="009D2D73" w:rsidRPr="009D2D73" w:rsidRDefault="009D2D73" w:rsidP="009D2D73">
      <w:pPr>
        <w:pStyle w:val="Default"/>
        <w:spacing w:line="360" w:lineRule="auto"/>
        <w:ind w:left="709"/>
        <w:jc w:val="both"/>
        <w:rPr>
          <w:sz w:val="28"/>
          <w:szCs w:val="28"/>
        </w:rPr>
      </w:pPr>
      <w:r w:rsidRPr="009D2D73">
        <w:rPr>
          <w:sz w:val="28"/>
          <w:szCs w:val="28"/>
        </w:rPr>
        <w:t xml:space="preserve">3. Вкажіть зміни органолептичних властивостей м’яса у процесі зберігання. </w:t>
      </w:r>
    </w:p>
    <w:p w:rsidR="009D2D73" w:rsidRPr="009D2D73" w:rsidRDefault="009D2D73" w:rsidP="009D2D73">
      <w:pPr>
        <w:pStyle w:val="Default"/>
        <w:spacing w:line="360" w:lineRule="auto"/>
        <w:ind w:left="709"/>
        <w:jc w:val="both"/>
        <w:rPr>
          <w:sz w:val="28"/>
          <w:szCs w:val="28"/>
        </w:rPr>
      </w:pPr>
      <w:r w:rsidRPr="009D2D73">
        <w:rPr>
          <w:sz w:val="28"/>
          <w:szCs w:val="28"/>
        </w:rPr>
        <w:t xml:space="preserve">4. Назвіть методи органолептичної оцінки свіжості м’яса. </w:t>
      </w:r>
    </w:p>
    <w:p w:rsidR="009D2D73" w:rsidRPr="009D2D73" w:rsidRDefault="009D2D73" w:rsidP="009D2D73">
      <w:pPr>
        <w:pStyle w:val="Default"/>
        <w:spacing w:line="360" w:lineRule="auto"/>
        <w:ind w:left="709"/>
        <w:jc w:val="both"/>
        <w:rPr>
          <w:sz w:val="28"/>
          <w:szCs w:val="28"/>
        </w:rPr>
      </w:pPr>
      <w:r w:rsidRPr="009D2D73">
        <w:rPr>
          <w:sz w:val="28"/>
          <w:szCs w:val="28"/>
        </w:rPr>
        <w:t xml:space="preserve">5. Охарактеризуйте сутність методів фізико-хімічної оцінки свіжості м’яса. </w:t>
      </w:r>
    </w:p>
    <w:p w:rsidR="009D2D73" w:rsidRPr="009D2D73" w:rsidRDefault="009D2D73" w:rsidP="009D2D73">
      <w:pPr>
        <w:pStyle w:val="Default"/>
        <w:spacing w:line="360" w:lineRule="auto"/>
        <w:ind w:left="709"/>
        <w:jc w:val="both"/>
        <w:rPr>
          <w:sz w:val="28"/>
          <w:szCs w:val="28"/>
        </w:rPr>
      </w:pPr>
      <w:r w:rsidRPr="009D2D73">
        <w:rPr>
          <w:sz w:val="28"/>
          <w:szCs w:val="28"/>
        </w:rPr>
        <w:t xml:space="preserve">6. Як характеризується бульйон із м’яса різного ступеню свіжості? </w:t>
      </w:r>
    </w:p>
    <w:p w:rsidR="009D2D73" w:rsidRDefault="009D2D73" w:rsidP="009D2D73">
      <w:pPr>
        <w:pStyle w:val="Default"/>
        <w:spacing w:line="360" w:lineRule="auto"/>
        <w:ind w:left="709"/>
        <w:jc w:val="both"/>
        <w:rPr>
          <w:sz w:val="28"/>
          <w:szCs w:val="28"/>
        </w:rPr>
      </w:pPr>
      <w:r w:rsidRPr="009D2D73">
        <w:rPr>
          <w:sz w:val="28"/>
          <w:szCs w:val="28"/>
        </w:rPr>
        <w:t>7. У яких випадках слід застосовувати фізико-хімічні методи визначення ступеню свіжості м’яса?</w:t>
      </w:r>
    </w:p>
    <w:p w:rsidR="009D2D73" w:rsidRDefault="009D2D73" w:rsidP="009D2D73">
      <w:pPr>
        <w:pStyle w:val="Default"/>
        <w:spacing w:line="360" w:lineRule="auto"/>
        <w:ind w:left="709"/>
        <w:jc w:val="both"/>
        <w:rPr>
          <w:sz w:val="31"/>
          <w:szCs w:val="31"/>
        </w:rPr>
      </w:pPr>
      <w:r>
        <w:rPr>
          <w:sz w:val="28"/>
          <w:szCs w:val="28"/>
        </w:rPr>
        <w:t>8</w:t>
      </w:r>
      <w:r w:rsidRPr="009D2D73">
        <w:rPr>
          <w:sz w:val="28"/>
          <w:szCs w:val="28"/>
        </w:rPr>
        <w:t>. Фактори, що впливають на якість м’яса?</w:t>
      </w:r>
      <w:r>
        <w:rPr>
          <w:sz w:val="31"/>
          <w:szCs w:val="31"/>
        </w:rPr>
        <w:t xml:space="preserve"> </w:t>
      </w:r>
    </w:p>
    <w:p w:rsidR="000D0335" w:rsidRDefault="000D0335" w:rsidP="009D2D73">
      <w:pPr>
        <w:pStyle w:val="Default"/>
        <w:spacing w:line="360" w:lineRule="auto"/>
        <w:ind w:left="709"/>
        <w:jc w:val="both"/>
        <w:rPr>
          <w:sz w:val="31"/>
          <w:szCs w:val="31"/>
        </w:rPr>
      </w:pPr>
    </w:p>
    <w:p w:rsidR="000D0335" w:rsidRDefault="000D0335" w:rsidP="009D2D73">
      <w:pPr>
        <w:pStyle w:val="Default"/>
        <w:spacing w:line="360" w:lineRule="auto"/>
        <w:ind w:left="709"/>
        <w:jc w:val="both"/>
        <w:rPr>
          <w:sz w:val="31"/>
          <w:szCs w:val="31"/>
        </w:rPr>
      </w:pPr>
    </w:p>
    <w:p w:rsidR="00C32BB4" w:rsidRPr="00900665" w:rsidRDefault="00C32BB4" w:rsidP="00C32BB4">
      <w:pPr>
        <w:pStyle w:val="a8"/>
        <w:autoSpaceDE w:val="0"/>
        <w:autoSpaceDN w:val="0"/>
        <w:adjustRightInd w:val="0"/>
        <w:ind w:left="0" w:firstLine="0"/>
        <w:jc w:val="center"/>
        <w:rPr>
          <w:rFonts w:ascii="Times New Roman" w:hAnsi="Times New Roman" w:cs="Times New Roman"/>
          <w:sz w:val="28"/>
          <w:szCs w:val="28"/>
          <w:lang w:eastAsia="uk-UA"/>
        </w:rPr>
      </w:pPr>
      <w:r>
        <w:rPr>
          <w:rFonts w:ascii="Times New Roman" w:hAnsi="Times New Roman" w:cs="Times New Roman"/>
          <w:b/>
          <w:sz w:val="28"/>
          <w:szCs w:val="28"/>
        </w:rPr>
        <w:lastRenderedPageBreak/>
        <w:t>Лабораторна робота №</w:t>
      </w:r>
      <w:r w:rsidRPr="00FC0727">
        <w:rPr>
          <w:rFonts w:ascii="Times New Roman" w:hAnsi="Times New Roman" w:cs="Times New Roman"/>
          <w:b/>
          <w:sz w:val="28"/>
          <w:szCs w:val="28"/>
        </w:rPr>
        <w:t xml:space="preserve"> </w:t>
      </w:r>
      <w:r>
        <w:rPr>
          <w:rFonts w:ascii="Times New Roman" w:hAnsi="Times New Roman" w:cs="Times New Roman"/>
          <w:b/>
          <w:sz w:val="28"/>
          <w:szCs w:val="28"/>
        </w:rPr>
        <w:t>6</w:t>
      </w:r>
      <w:r w:rsidRPr="00FC0727">
        <w:rPr>
          <w:rFonts w:ascii="Times New Roman" w:hAnsi="Times New Roman" w:cs="Times New Roman"/>
          <w:b/>
          <w:sz w:val="28"/>
          <w:szCs w:val="28"/>
        </w:rPr>
        <w:t>.</w:t>
      </w:r>
    </w:p>
    <w:p w:rsidR="00C32BB4" w:rsidRPr="00CF7C51" w:rsidRDefault="00C32BB4" w:rsidP="00C32BB4">
      <w:pPr>
        <w:pStyle w:val="Default"/>
        <w:jc w:val="center"/>
        <w:rPr>
          <w:b/>
          <w:bCs/>
          <w:color w:val="auto"/>
          <w:sz w:val="28"/>
          <w:szCs w:val="28"/>
          <w:lang w:val="ru-RU"/>
        </w:rPr>
      </w:pPr>
      <w:r w:rsidRPr="00A90BB5">
        <w:rPr>
          <w:b/>
          <w:color w:val="auto"/>
          <w:sz w:val="28"/>
          <w:szCs w:val="28"/>
        </w:rPr>
        <w:t>МЕТОДИ ДОСЛІДЖЕННЯ ЯКОСТІ</w:t>
      </w:r>
      <w:r>
        <w:rPr>
          <w:b/>
          <w:bCs/>
          <w:color w:val="auto"/>
          <w:sz w:val="28"/>
          <w:szCs w:val="28"/>
        </w:rPr>
        <w:t xml:space="preserve"> ЖИРУ</w:t>
      </w:r>
    </w:p>
    <w:p w:rsidR="00C32BB4" w:rsidRPr="00A90BB5" w:rsidRDefault="00C32BB4" w:rsidP="00C32BB4">
      <w:pPr>
        <w:pStyle w:val="Default"/>
        <w:jc w:val="center"/>
        <w:rPr>
          <w:b/>
          <w:color w:val="auto"/>
          <w:sz w:val="28"/>
          <w:szCs w:val="28"/>
        </w:rPr>
      </w:pPr>
    </w:p>
    <w:p w:rsidR="006B264B" w:rsidRPr="005332DF" w:rsidRDefault="00C32BB4" w:rsidP="006B264B">
      <w:pPr>
        <w:pStyle w:val="1"/>
        <w:shd w:val="clear" w:color="auto" w:fill="auto"/>
        <w:spacing w:before="0" w:after="0" w:line="360" w:lineRule="auto"/>
        <w:rPr>
          <w:rFonts w:ascii="Times New Roman" w:hAnsi="Times New Roman" w:cs="Times New Roman"/>
          <w:sz w:val="28"/>
          <w:szCs w:val="28"/>
        </w:rPr>
      </w:pPr>
      <w:r>
        <w:rPr>
          <w:rFonts w:ascii="Times New Roman" w:hAnsi="Times New Roman" w:cs="Times New Roman"/>
          <w:b/>
          <w:i/>
          <w:sz w:val="28"/>
          <w:szCs w:val="28"/>
        </w:rPr>
        <w:t>Мета</w:t>
      </w:r>
      <w:r w:rsidRPr="002F59D8">
        <w:rPr>
          <w:rFonts w:ascii="Times New Roman" w:hAnsi="Times New Roman" w:cs="Times New Roman"/>
          <w:b/>
          <w:i/>
          <w:sz w:val="28"/>
          <w:szCs w:val="28"/>
        </w:rPr>
        <w:t xml:space="preserve"> роботи</w:t>
      </w:r>
      <w:r>
        <w:rPr>
          <w:rFonts w:ascii="Times New Roman" w:hAnsi="Times New Roman" w:cs="Times New Roman"/>
          <w:b/>
          <w:i/>
          <w:sz w:val="28"/>
          <w:szCs w:val="28"/>
        </w:rPr>
        <w:t xml:space="preserve"> </w:t>
      </w:r>
      <w:r w:rsidRPr="005332DF">
        <w:rPr>
          <w:rFonts w:ascii="Times New Roman" w:hAnsi="Times New Roman" w:cs="Times New Roman"/>
          <w:sz w:val="28"/>
          <w:szCs w:val="28"/>
        </w:rPr>
        <w:t xml:space="preserve">– </w:t>
      </w:r>
      <w:r w:rsidR="006B264B" w:rsidRPr="005332DF">
        <w:rPr>
          <w:rFonts w:ascii="Times New Roman" w:hAnsi="Times New Roman" w:cs="Times New Roman"/>
          <w:sz w:val="28"/>
          <w:szCs w:val="28"/>
        </w:rPr>
        <w:t xml:space="preserve">вивчити </w:t>
      </w:r>
      <w:r w:rsidR="006B264B">
        <w:rPr>
          <w:rFonts w:ascii="Times New Roman" w:hAnsi="Times New Roman" w:cs="Times New Roman"/>
          <w:bCs/>
          <w:sz w:val="28"/>
          <w:szCs w:val="28"/>
        </w:rPr>
        <w:t>причини псування</w:t>
      </w:r>
      <w:r w:rsidR="006B264B" w:rsidRPr="005332DF">
        <w:rPr>
          <w:rFonts w:ascii="Times New Roman" w:hAnsi="Times New Roman" w:cs="Times New Roman"/>
          <w:bCs/>
          <w:sz w:val="28"/>
          <w:szCs w:val="28"/>
        </w:rPr>
        <w:t xml:space="preserve"> </w:t>
      </w:r>
      <w:r w:rsidR="006B264B">
        <w:rPr>
          <w:rFonts w:ascii="Times New Roman" w:hAnsi="Times New Roman" w:cs="Times New Roman"/>
          <w:bCs/>
          <w:sz w:val="28"/>
          <w:szCs w:val="28"/>
        </w:rPr>
        <w:t xml:space="preserve">тваринних жирів, провести дослідження якості тваринного жиру. </w:t>
      </w:r>
    </w:p>
    <w:p w:rsidR="00C32BB4" w:rsidRDefault="00C32BB4" w:rsidP="00C32BB4">
      <w:pPr>
        <w:autoSpaceDE w:val="0"/>
        <w:autoSpaceDN w:val="0"/>
        <w:adjustRightInd w:val="0"/>
        <w:ind w:firstLine="697"/>
        <w:rPr>
          <w:rFonts w:ascii="Times New Roman" w:eastAsia="Batang" w:hAnsi="Times New Roman" w:cs="Times New Roman"/>
          <w:b/>
          <w:i/>
          <w:sz w:val="28"/>
          <w:szCs w:val="28"/>
        </w:rPr>
      </w:pPr>
      <w:r w:rsidRPr="002F59D8">
        <w:rPr>
          <w:rFonts w:ascii="Times New Roman" w:eastAsia="Batang" w:hAnsi="Times New Roman" w:cs="Times New Roman"/>
          <w:b/>
          <w:i/>
          <w:sz w:val="28"/>
          <w:szCs w:val="28"/>
        </w:rPr>
        <w:t>Теоретична частина:</w:t>
      </w:r>
    </w:p>
    <w:p w:rsidR="00C32BB4" w:rsidRDefault="00C32BB4" w:rsidP="00C32BB4">
      <w:pPr>
        <w:autoSpaceDE w:val="0"/>
        <w:autoSpaceDN w:val="0"/>
        <w:adjustRightInd w:val="0"/>
        <w:ind w:firstLine="709"/>
        <w:rPr>
          <w:rFonts w:ascii="Times New Roman" w:hAnsi="Times New Roman" w:cs="Times New Roman"/>
          <w:sz w:val="28"/>
          <w:szCs w:val="28"/>
        </w:rPr>
      </w:pPr>
      <w:r w:rsidRPr="00C32BB4">
        <w:rPr>
          <w:rFonts w:ascii="Times New Roman" w:hAnsi="Times New Roman" w:cs="Times New Roman"/>
          <w:sz w:val="28"/>
          <w:szCs w:val="28"/>
        </w:rPr>
        <w:t>Жирова тканина як один з основних компонентів входить до</w:t>
      </w:r>
      <w:r>
        <w:rPr>
          <w:rFonts w:ascii="Times New Roman" w:hAnsi="Times New Roman" w:cs="Times New Roman"/>
          <w:sz w:val="28"/>
          <w:szCs w:val="28"/>
        </w:rPr>
        <w:t xml:space="preserve"> </w:t>
      </w:r>
      <w:r w:rsidRPr="00C32BB4">
        <w:rPr>
          <w:rFonts w:ascii="Times New Roman" w:hAnsi="Times New Roman" w:cs="Times New Roman"/>
          <w:sz w:val="28"/>
          <w:szCs w:val="28"/>
        </w:rPr>
        <w:t>складу м’яса і м’ясопродуктів, використовується як сировина для</w:t>
      </w:r>
      <w:r>
        <w:rPr>
          <w:rFonts w:ascii="Times New Roman" w:hAnsi="Times New Roman" w:cs="Times New Roman"/>
          <w:sz w:val="28"/>
          <w:szCs w:val="28"/>
        </w:rPr>
        <w:t xml:space="preserve"> </w:t>
      </w:r>
      <w:r w:rsidRPr="00C32BB4">
        <w:rPr>
          <w:rFonts w:ascii="Times New Roman" w:hAnsi="Times New Roman" w:cs="Times New Roman"/>
          <w:sz w:val="28"/>
          <w:szCs w:val="28"/>
        </w:rPr>
        <w:t>виготовлення харчових продуктів (шпиг, ковбаси), отримання топлених харчових і технічних жирів. Вона складається з жирової клітина</w:t>
      </w:r>
      <w:r>
        <w:rPr>
          <w:rFonts w:ascii="Times New Roman" w:hAnsi="Times New Roman" w:cs="Times New Roman"/>
          <w:sz w:val="28"/>
          <w:szCs w:val="28"/>
        </w:rPr>
        <w:t xml:space="preserve">, </w:t>
      </w:r>
      <w:r w:rsidRPr="00C32BB4">
        <w:rPr>
          <w:rFonts w:ascii="Times New Roman" w:hAnsi="Times New Roman" w:cs="Times New Roman"/>
          <w:sz w:val="28"/>
          <w:szCs w:val="28"/>
        </w:rPr>
        <w:t>жирова краплина</w:t>
      </w:r>
      <w:r>
        <w:rPr>
          <w:rFonts w:ascii="Times New Roman" w:hAnsi="Times New Roman" w:cs="Times New Roman"/>
          <w:sz w:val="28"/>
          <w:szCs w:val="28"/>
        </w:rPr>
        <w:t xml:space="preserve">, </w:t>
      </w:r>
      <w:r w:rsidRPr="00C32BB4">
        <w:rPr>
          <w:rFonts w:ascii="Times New Roman" w:hAnsi="Times New Roman" w:cs="Times New Roman"/>
          <w:sz w:val="28"/>
          <w:szCs w:val="28"/>
        </w:rPr>
        <w:t>протоплазми</w:t>
      </w:r>
      <w:r>
        <w:rPr>
          <w:rFonts w:ascii="Times New Roman" w:hAnsi="Times New Roman" w:cs="Times New Roman"/>
          <w:sz w:val="28"/>
          <w:szCs w:val="28"/>
        </w:rPr>
        <w:t xml:space="preserve">, </w:t>
      </w:r>
      <w:r w:rsidRPr="00C32BB4">
        <w:rPr>
          <w:rFonts w:ascii="Times New Roman" w:hAnsi="Times New Roman" w:cs="Times New Roman"/>
          <w:sz w:val="28"/>
          <w:szCs w:val="28"/>
        </w:rPr>
        <w:t>волоконець</w:t>
      </w:r>
      <w:r>
        <w:rPr>
          <w:rFonts w:ascii="Times New Roman" w:hAnsi="Times New Roman" w:cs="Times New Roman"/>
          <w:sz w:val="28"/>
          <w:szCs w:val="28"/>
        </w:rPr>
        <w:t xml:space="preserve"> </w:t>
      </w:r>
      <w:r w:rsidRPr="00C32BB4">
        <w:rPr>
          <w:rFonts w:ascii="Times New Roman" w:hAnsi="Times New Roman" w:cs="Times New Roman"/>
          <w:sz w:val="28"/>
          <w:szCs w:val="28"/>
        </w:rPr>
        <w:t xml:space="preserve">міжклітинної речовини; ядра. </w:t>
      </w:r>
    </w:p>
    <w:p w:rsidR="00C32BB4" w:rsidRDefault="00C32BB4" w:rsidP="00C32BB4">
      <w:pPr>
        <w:autoSpaceDE w:val="0"/>
        <w:autoSpaceDN w:val="0"/>
        <w:adjustRightInd w:val="0"/>
        <w:ind w:firstLine="709"/>
        <w:rPr>
          <w:rFonts w:ascii="Times New Roman" w:hAnsi="Times New Roman" w:cs="Times New Roman"/>
          <w:sz w:val="28"/>
          <w:szCs w:val="28"/>
        </w:rPr>
      </w:pPr>
      <w:r w:rsidRPr="00C32BB4">
        <w:rPr>
          <w:rFonts w:ascii="Times New Roman" w:hAnsi="Times New Roman" w:cs="Times New Roman"/>
          <w:sz w:val="28"/>
          <w:szCs w:val="28"/>
        </w:rPr>
        <w:t xml:space="preserve">Основною складовою частиною жирової тканини є </w:t>
      </w:r>
      <w:r w:rsidRPr="00C32BB4">
        <w:rPr>
          <w:rFonts w:ascii="Times New Roman" w:hAnsi="Times New Roman" w:cs="Times New Roman"/>
          <w:iCs/>
          <w:sz w:val="28"/>
          <w:szCs w:val="28"/>
        </w:rPr>
        <w:t>жири</w:t>
      </w:r>
      <w:r w:rsidRPr="00C32BB4">
        <w:rPr>
          <w:rFonts w:ascii="Times New Roman" w:hAnsi="Times New Roman" w:cs="Times New Roman"/>
          <w:sz w:val="28"/>
          <w:szCs w:val="28"/>
        </w:rPr>
        <w:t>, що</w:t>
      </w:r>
      <w:r>
        <w:rPr>
          <w:rFonts w:ascii="Times New Roman" w:hAnsi="Times New Roman" w:cs="Times New Roman"/>
          <w:sz w:val="28"/>
          <w:szCs w:val="28"/>
        </w:rPr>
        <w:t xml:space="preserve"> </w:t>
      </w:r>
      <w:r w:rsidRPr="00C32BB4">
        <w:rPr>
          <w:rFonts w:ascii="Times New Roman" w:hAnsi="Times New Roman" w:cs="Times New Roman"/>
          <w:sz w:val="28"/>
          <w:szCs w:val="28"/>
        </w:rPr>
        <w:t>становлять іноді до 98% маси тканини. На відміну від інших тканин, у жировій міститься мало води і білків. Білкові речовини представлені колагеном, еластином, муцинами і, в малій кількості, альбумінами і глобулінами. У невеликих кількостях в ній наявні інші</w:t>
      </w:r>
      <w:r>
        <w:rPr>
          <w:rFonts w:ascii="Times New Roman" w:hAnsi="Times New Roman" w:cs="Times New Roman"/>
          <w:sz w:val="28"/>
          <w:szCs w:val="28"/>
        </w:rPr>
        <w:t xml:space="preserve"> </w:t>
      </w:r>
      <w:r w:rsidRPr="00C32BB4">
        <w:rPr>
          <w:rFonts w:ascii="Times New Roman" w:hAnsi="Times New Roman" w:cs="Times New Roman"/>
          <w:sz w:val="28"/>
          <w:szCs w:val="28"/>
        </w:rPr>
        <w:t>ліпіди (фосфатиди, стерини, стероїди), ферменти, вітаміни (А, D, E,</w:t>
      </w:r>
      <w:r>
        <w:rPr>
          <w:rFonts w:ascii="Times New Roman" w:hAnsi="Times New Roman" w:cs="Times New Roman"/>
          <w:sz w:val="28"/>
          <w:szCs w:val="28"/>
        </w:rPr>
        <w:t xml:space="preserve"> </w:t>
      </w:r>
      <w:r w:rsidRPr="00C32BB4">
        <w:rPr>
          <w:rFonts w:ascii="Times New Roman" w:hAnsi="Times New Roman" w:cs="Times New Roman"/>
          <w:sz w:val="28"/>
          <w:szCs w:val="28"/>
        </w:rPr>
        <w:t>К), пігменти (каротиноїди) й інші органічні та мінеральні речовини. З ферментів для жирової тканини найбільш характерні ліпази,</w:t>
      </w:r>
      <w:r>
        <w:rPr>
          <w:rFonts w:ascii="Times New Roman" w:hAnsi="Times New Roman" w:cs="Times New Roman"/>
          <w:sz w:val="28"/>
          <w:szCs w:val="28"/>
        </w:rPr>
        <w:t xml:space="preserve"> </w:t>
      </w:r>
      <w:r w:rsidRPr="00C32BB4">
        <w:rPr>
          <w:rFonts w:ascii="Times New Roman" w:hAnsi="Times New Roman" w:cs="Times New Roman"/>
          <w:sz w:val="28"/>
          <w:szCs w:val="28"/>
        </w:rPr>
        <w:t>які відіграють істотну роль у дисиміляції жирів.</w:t>
      </w:r>
    </w:p>
    <w:p w:rsidR="00C32BB4" w:rsidRDefault="00C32BB4" w:rsidP="00C32BB4">
      <w:pPr>
        <w:autoSpaceDE w:val="0"/>
        <w:autoSpaceDN w:val="0"/>
        <w:adjustRightInd w:val="0"/>
        <w:ind w:firstLine="709"/>
        <w:rPr>
          <w:rFonts w:ascii="Times New Roman" w:hAnsi="Times New Roman" w:cs="Times New Roman"/>
          <w:sz w:val="28"/>
          <w:szCs w:val="28"/>
        </w:rPr>
      </w:pPr>
      <w:r w:rsidRPr="00C32BB4">
        <w:rPr>
          <w:rFonts w:ascii="Times New Roman" w:hAnsi="Times New Roman" w:cs="Times New Roman"/>
          <w:sz w:val="28"/>
          <w:szCs w:val="28"/>
        </w:rPr>
        <w:t>Вміст хімічних сполук у жировій тканині значно коливається</w:t>
      </w:r>
      <w:r>
        <w:rPr>
          <w:rFonts w:ascii="Times New Roman" w:hAnsi="Times New Roman" w:cs="Times New Roman"/>
          <w:sz w:val="28"/>
          <w:szCs w:val="28"/>
        </w:rPr>
        <w:t xml:space="preserve"> </w:t>
      </w:r>
      <w:r w:rsidRPr="00C32BB4">
        <w:rPr>
          <w:rFonts w:ascii="Times New Roman" w:hAnsi="Times New Roman" w:cs="Times New Roman"/>
          <w:sz w:val="28"/>
          <w:szCs w:val="28"/>
        </w:rPr>
        <w:t>залежно від виду, породи, віку, статі і вгодованості тварини, а також</w:t>
      </w:r>
      <w:r>
        <w:rPr>
          <w:rFonts w:ascii="Times New Roman" w:hAnsi="Times New Roman" w:cs="Times New Roman"/>
          <w:sz w:val="28"/>
          <w:szCs w:val="28"/>
        </w:rPr>
        <w:t xml:space="preserve"> </w:t>
      </w:r>
      <w:r w:rsidRPr="00C32BB4">
        <w:rPr>
          <w:rFonts w:ascii="Times New Roman" w:hAnsi="Times New Roman" w:cs="Times New Roman"/>
          <w:sz w:val="28"/>
          <w:szCs w:val="28"/>
        </w:rPr>
        <w:t>від анатомічного розміщення тканини.</w:t>
      </w:r>
      <w:r>
        <w:rPr>
          <w:rFonts w:ascii="Times New Roman" w:hAnsi="Times New Roman" w:cs="Times New Roman"/>
          <w:sz w:val="28"/>
          <w:szCs w:val="28"/>
        </w:rPr>
        <w:t xml:space="preserve"> </w:t>
      </w:r>
      <w:r w:rsidRPr="00C32BB4">
        <w:rPr>
          <w:rFonts w:ascii="Times New Roman" w:hAnsi="Times New Roman" w:cs="Times New Roman"/>
          <w:sz w:val="28"/>
          <w:szCs w:val="28"/>
        </w:rPr>
        <w:t>Під час перероблення і зберігання жирової тканини або виділених з неї жирів</w:t>
      </w:r>
      <w:r>
        <w:rPr>
          <w:rFonts w:ascii="Times New Roman" w:hAnsi="Times New Roman" w:cs="Times New Roman"/>
          <w:sz w:val="28"/>
          <w:szCs w:val="28"/>
        </w:rPr>
        <w:t xml:space="preserve"> </w:t>
      </w:r>
      <w:r w:rsidRPr="00C32BB4">
        <w:rPr>
          <w:rFonts w:ascii="Times New Roman" w:hAnsi="Times New Roman" w:cs="Times New Roman"/>
          <w:sz w:val="28"/>
          <w:szCs w:val="28"/>
        </w:rPr>
        <w:t>відбуваються численні їх перетворення під впливом біологічних,</w:t>
      </w:r>
      <w:r>
        <w:rPr>
          <w:rFonts w:ascii="Times New Roman" w:hAnsi="Times New Roman" w:cs="Times New Roman"/>
          <w:sz w:val="28"/>
          <w:szCs w:val="28"/>
        </w:rPr>
        <w:t xml:space="preserve"> </w:t>
      </w:r>
      <w:r w:rsidRPr="00C32BB4">
        <w:rPr>
          <w:rFonts w:ascii="Times New Roman" w:hAnsi="Times New Roman" w:cs="Times New Roman"/>
          <w:sz w:val="28"/>
          <w:szCs w:val="28"/>
        </w:rPr>
        <w:t>фізичних і хімічних чинників, внаслідок чого змінюється хімічний</w:t>
      </w:r>
      <w:r>
        <w:rPr>
          <w:rFonts w:ascii="Times New Roman" w:hAnsi="Times New Roman" w:cs="Times New Roman"/>
          <w:sz w:val="28"/>
          <w:szCs w:val="28"/>
        </w:rPr>
        <w:t xml:space="preserve"> </w:t>
      </w:r>
      <w:r w:rsidRPr="00C32BB4">
        <w:rPr>
          <w:rFonts w:ascii="Times New Roman" w:hAnsi="Times New Roman" w:cs="Times New Roman"/>
          <w:sz w:val="28"/>
          <w:szCs w:val="28"/>
        </w:rPr>
        <w:t>склад, погіршуються органолептичні показники і харчова цінність</w:t>
      </w:r>
      <w:r>
        <w:rPr>
          <w:rFonts w:ascii="Times New Roman" w:hAnsi="Times New Roman" w:cs="Times New Roman"/>
          <w:sz w:val="28"/>
          <w:szCs w:val="28"/>
        </w:rPr>
        <w:t xml:space="preserve"> </w:t>
      </w:r>
      <w:r w:rsidRPr="00C32BB4">
        <w:rPr>
          <w:rFonts w:ascii="Times New Roman" w:hAnsi="Times New Roman" w:cs="Times New Roman"/>
          <w:sz w:val="28"/>
          <w:szCs w:val="28"/>
        </w:rPr>
        <w:t>жирів, що призводить до їхнього псування (схема 2.4). Виділяють гідролітичне й окислювальне псування</w:t>
      </w:r>
      <w:r w:rsidRPr="00C32BB4">
        <w:rPr>
          <w:rFonts w:ascii="Times New Roman" w:hAnsi="Times New Roman" w:cs="Times New Roman"/>
          <w:i/>
          <w:iCs/>
          <w:sz w:val="28"/>
          <w:szCs w:val="28"/>
        </w:rPr>
        <w:t xml:space="preserve">. </w:t>
      </w:r>
      <w:r w:rsidRPr="00C32BB4">
        <w:rPr>
          <w:rFonts w:ascii="Times New Roman" w:hAnsi="Times New Roman" w:cs="Times New Roman"/>
          <w:sz w:val="28"/>
          <w:szCs w:val="28"/>
        </w:rPr>
        <w:t>Нерідко обидва види псування</w:t>
      </w:r>
      <w:r>
        <w:rPr>
          <w:rFonts w:ascii="Times New Roman" w:hAnsi="Times New Roman" w:cs="Times New Roman"/>
          <w:sz w:val="28"/>
          <w:szCs w:val="28"/>
        </w:rPr>
        <w:t xml:space="preserve"> </w:t>
      </w:r>
      <w:r w:rsidRPr="00C32BB4">
        <w:rPr>
          <w:rFonts w:ascii="Times New Roman" w:hAnsi="Times New Roman" w:cs="Times New Roman"/>
          <w:sz w:val="28"/>
          <w:szCs w:val="28"/>
        </w:rPr>
        <w:t>відбуваються одночасно. Інтенсивність процесу залежить від властивостей сировини та умов зберігання.</w:t>
      </w:r>
    </w:p>
    <w:p w:rsidR="00C32BB4" w:rsidRPr="00C32BB4" w:rsidRDefault="00C32BB4" w:rsidP="00C32BB4">
      <w:pPr>
        <w:autoSpaceDE w:val="0"/>
        <w:autoSpaceDN w:val="0"/>
        <w:adjustRightInd w:val="0"/>
        <w:ind w:firstLine="709"/>
        <w:rPr>
          <w:rFonts w:ascii="Times New Roman" w:hAnsi="Times New Roman" w:cs="Times New Roman"/>
          <w:sz w:val="28"/>
          <w:szCs w:val="28"/>
        </w:rPr>
      </w:pPr>
      <w:r w:rsidRPr="00C32BB4">
        <w:rPr>
          <w:rFonts w:ascii="Times New Roman" w:hAnsi="Times New Roman" w:cs="Times New Roman"/>
          <w:sz w:val="28"/>
          <w:szCs w:val="28"/>
        </w:rPr>
        <w:t>Ступінь псування жирів визначають органолептичними та хімічними методами, які харак</w:t>
      </w:r>
      <w:r>
        <w:rPr>
          <w:rFonts w:ascii="Times New Roman" w:hAnsi="Times New Roman" w:cs="Times New Roman"/>
          <w:sz w:val="28"/>
          <w:szCs w:val="28"/>
        </w:rPr>
        <w:t xml:space="preserve">теризуються умовними одиницями </w:t>
      </w:r>
      <w:r w:rsidRPr="00C32BB4">
        <w:rPr>
          <w:rFonts w:ascii="Times New Roman" w:hAnsi="Times New Roman" w:cs="Times New Roman"/>
          <w:sz w:val="28"/>
          <w:szCs w:val="28"/>
        </w:rPr>
        <w:t xml:space="preserve">кислотним, </w:t>
      </w:r>
      <w:proofErr w:type="spellStart"/>
      <w:r w:rsidRPr="00C32BB4">
        <w:rPr>
          <w:rFonts w:ascii="Times New Roman" w:hAnsi="Times New Roman" w:cs="Times New Roman"/>
          <w:sz w:val="28"/>
          <w:szCs w:val="28"/>
        </w:rPr>
        <w:t>перекисним</w:t>
      </w:r>
      <w:proofErr w:type="spellEnd"/>
      <w:r w:rsidRPr="00C32BB4">
        <w:rPr>
          <w:rFonts w:ascii="Times New Roman" w:hAnsi="Times New Roman" w:cs="Times New Roman"/>
          <w:sz w:val="28"/>
          <w:szCs w:val="28"/>
        </w:rPr>
        <w:t xml:space="preserve"> числами тощо.</w:t>
      </w:r>
    </w:p>
    <w:p w:rsidR="009311B6" w:rsidRDefault="006B264B" w:rsidP="006B264B">
      <w:pPr>
        <w:pStyle w:val="Default"/>
        <w:spacing w:line="360" w:lineRule="auto"/>
        <w:jc w:val="both"/>
        <w:rPr>
          <w:sz w:val="28"/>
          <w:szCs w:val="28"/>
        </w:rPr>
      </w:pPr>
      <w:r>
        <w:rPr>
          <w:noProof/>
          <w:lang w:eastAsia="uk-UA"/>
        </w:rPr>
        <w:lastRenderedPageBreak/>
        <w:drawing>
          <wp:inline distT="0" distB="0" distL="0" distR="0">
            <wp:extent cx="5812260" cy="3352800"/>
            <wp:effectExtent l="19050" t="0" r="0" b="0"/>
            <wp:docPr id="38" name="Рисунок 38" descr="C:\Users\Samsung\AppData\Local\Microsoft\Windows\Temporary Internet Files\Content.Word\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Samsung\AppData\Local\Microsoft\Windows\Temporary Internet Files\Content.Word\5.tif"/>
                    <pic:cNvPicPr>
                      <a:picLocks noChangeAspect="1" noChangeArrowheads="1"/>
                    </pic:cNvPicPr>
                  </pic:nvPicPr>
                  <pic:blipFill>
                    <a:blip r:embed="rId19" cstate="print"/>
                    <a:srcRect/>
                    <a:stretch>
                      <a:fillRect/>
                    </a:stretch>
                  </pic:blipFill>
                  <pic:spPr bwMode="auto">
                    <a:xfrm>
                      <a:off x="0" y="0"/>
                      <a:ext cx="5812155" cy="3352739"/>
                    </a:xfrm>
                    <a:prstGeom prst="rect">
                      <a:avLst/>
                    </a:prstGeom>
                    <a:noFill/>
                    <a:ln w="9525">
                      <a:noFill/>
                      <a:miter lim="800000"/>
                      <a:headEnd/>
                      <a:tailEnd/>
                    </a:ln>
                  </pic:spPr>
                </pic:pic>
              </a:graphicData>
            </a:graphic>
          </wp:inline>
        </w:drawing>
      </w:r>
    </w:p>
    <w:p w:rsidR="006B264B" w:rsidRPr="009D2D73" w:rsidRDefault="006B264B" w:rsidP="006B264B">
      <w:pPr>
        <w:pStyle w:val="Default"/>
        <w:spacing w:line="360" w:lineRule="auto"/>
        <w:jc w:val="both"/>
        <w:rPr>
          <w:sz w:val="28"/>
          <w:szCs w:val="28"/>
        </w:rPr>
      </w:pPr>
      <w:r>
        <w:rPr>
          <w:sz w:val="28"/>
          <w:szCs w:val="28"/>
        </w:rPr>
        <w:t xml:space="preserve">Рис. 3. </w:t>
      </w:r>
      <w:r w:rsidRPr="006B264B">
        <w:rPr>
          <w:sz w:val="28"/>
          <w:szCs w:val="28"/>
        </w:rPr>
        <w:t>Схема псування тваринних жирів</w:t>
      </w:r>
    </w:p>
    <w:p w:rsidR="00510BCD" w:rsidRDefault="00510BCD" w:rsidP="00510BCD">
      <w:pPr>
        <w:autoSpaceDE w:val="0"/>
        <w:autoSpaceDN w:val="0"/>
        <w:adjustRightInd w:val="0"/>
        <w:ind w:firstLine="697"/>
        <w:rPr>
          <w:rFonts w:ascii="Times New Roman" w:eastAsia="Batang" w:hAnsi="Times New Roman" w:cs="Times New Roman"/>
          <w:b/>
          <w:i/>
          <w:sz w:val="28"/>
          <w:szCs w:val="28"/>
        </w:rPr>
      </w:pPr>
      <w:r>
        <w:rPr>
          <w:rFonts w:ascii="Times New Roman" w:eastAsia="Batang" w:hAnsi="Times New Roman" w:cs="Times New Roman"/>
          <w:b/>
          <w:i/>
          <w:sz w:val="28"/>
          <w:szCs w:val="28"/>
        </w:rPr>
        <w:t>Експериментальна</w:t>
      </w:r>
      <w:r w:rsidRPr="002F59D8">
        <w:rPr>
          <w:rFonts w:ascii="Times New Roman" w:eastAsia="Batang" w:hAnsi="Times New Roman" w:cs="Times New Roman"/>
          <w:b/>
          <w:i/>
          <w:sz w:val="28"/>
          <w:szCs w:val="28"/>
        </w:rPr>
        <w:t xml:space="preserve"> частина:</w:t>
      </w:r>
    </w:p>
    <w:p w:rsidR="00510BCD" w:rsidRPr="002C2413" w:rsidRDefault="00F61A27" w:rsidP="002B19EF">
      <w:pPr>
        <w:pStyle w:val="Default"/>
        <w:spacing w:line="360" w:lineRule="auto"/>
        <w:ind w:firstLine="709"/>
        <w:jc w:val="both"/>
        <w:rPr>
          <w:rFonts w:eastAsia="Batang"/>
          <w:i/>
          <w:sz w:val="28"/>
          <w:szCs w:val="28"/>
        </w:rPr>
      </w:pPr>
      <w:r w:rsidRPr="009F14EE">
        <w:rPr>
          <w:rFonts w:eastAsia="Batang"/>
          <w:b/>
          <w:i/>
          <w:sz w:val="28"/>
          <w:szCs w:val="28"/>
        </w:rPr>
        <w:t xml:space="preserve">Завдання </w:t>
      </w:r>
      <w:r w:rsidR="002B19EF">
        <w:rPr>
          <w:rFonts w:eastAsia="Batang"/>
          <w:b/>
          <w:i/>
          <w:sz w:val="28"/>
          <w:szCs w:val="28"/>
        </w:rPr>
        <w:t>1</w:t>
      </w:r>
      <w:r w:rsidRPr="009F14EE">
        <w:rPr>
          <w:rFonts w:eastAsia="Batang"/>
          <w:b/>
          <w:i/>
          <w:sz w:val="28"/>
          <w:szCs w:val="28"/>
        </w:rPr>
        <w:t>.</w:t>
      </w:r>
      <w:r w:rsidR="002C2413" w:rsidRPr="002C2413">
        <w:rPr>
          <w:b/>
          <w:bCs/>
          <w:sz w:val="31"/>
          <w:szCs w:val="31"/>
        </w:rPr>
        <w:t xml:space="preserve"> </w:t>
      </w:r>
      <w:r w:rsidR="002C2413" w:rsidRPr="002C2413">
        <w:rPr>
          <w:bCs/>
          <w:sz w:val="28"/>
          <w:szCs w:val="28"/>
        </w:rPr>
        <w:t>Провести якісні реакції для визначення альдегідів в жирі з флороглюцином та резорцином.</w:t>
      </w:r>
    </w:p>
    <w:p w:rsidR="002C2413" w:rsidRPr="002B19EF" w:rsidRDefault="002B19EF" w:rsidP="002B19EF">
      <w:pPr>
        <w:pStyle w:val="Default"/>
        <w:spacing w:line="360" w:lineRule="auto"/>
        <w:ind w:firstLine="709"/>
        <w:jc w:val="both"/>
        <w:rPr>
          <w:rFonts w:eastAsia="Batang"/>
          <w:b/>
          <w:i/>
          <w:sz w:val="28"/>
          <w:szCs w:val="28"/>
        </w:rPr>
      </w:pPr>
      <w:r w:rsidRPr="002B19EF">
        <w:rPr>
          <w:sz w:val="28"/>
          <w:szCs w:val="28"/>
        </w:rPr>
        <w:t xml:space="preserve">Суть реакції полягає в тому, що у присутності кислот (HCI, H2SO4) </w:t>
      </w:r>
      <w:proofErr w:type="spellStart"/>
      <w:r w:rsidRPr="002B19EF">
        <w:rPr>
          <w:sz w:val="28"/>
          <w:szCs w:val="28"/>
        </w:rPr>
        <w:t>епігідриновий</w:t>
      </w:r>
      <w:proofErr w:type="spellEnd"/>
      <w:r w:rsidRPr="002B19EF">
        <w:rPr>
          <w:sz w:val="28"/>
          <w:szCs w:val="28"/>
        </w:rPr>
        <w:t xml:space="preserve"> альдегід розпадається з утворенням альдегіду і спирту. Вивільнений альдегід концентрується з багатоатомними фенолами (флороглюцин, резорцин), утворюючи кольорові сполуки червоного кольору.</w:t>
      </w:r>
    </w:p>
    <w:p w:rsidR="002B19EF" w:rsidRPr="002B19EF" w:rsidRDefault="002B19EF" w:rsidP="002B19EF">
      <w:pPr>
        <w:pStyle w:val="Default"/>
        <w:spacing w:line="360" w:lineRule="auto"/>
        <w:jc w:val="both"/>
        <w:rPr>
          <w:sz w:val="28"/>
          <w:szCs w:val="28"/>
        </w:rPr>
      </w:pPr>
      <w:r w:rsidRPr="009F14EE">
        <w:rPr>
          <w:rFonts w:eastAsia="Batang"/>
          <w:b/>
          <w:i/>
          <w:sz w:val="28"/>
          <w:szCs w:val="28"/>
        </w:rPr>
        <w:t xml:space="preserve">Завдання </w:t>
      </w:r>
      <w:r>
        <w:rPr>
          <w:rFonts w:eastAsia="Batang"/>
          <w:b/>
          <w:i/>
          <w:sz w:val="28"/>
          <w:szCs w:val="28"/>
        </w:rPr>
        <w:t>1</w:t>
      </w:r>
      <w:r w:rsidRPr="009F14EE">
        <w:rPr>
          <w:rFonts w:eastAsia="Batang"/>
          <w:b/>
          <w:i/>
          <w:sz w:val="28"/>
          <w:szCs w:val="28"/>
        </w:rPr>
        <w:t>.</w:t>
      </w:r>
      <w:r>
        <w:rPr>
          <w:rFonts w:eastAsia="Batang"/>
          <w:b/>
          <w:i/>
          <w:sz w:val="28"/>
          <w:szCs w:val="28"/>
        </w:rPr>
        <w:t xml:space="preserve">1. </w:t>
      </w:r>
      <w:r>
        <w:t xml:space="preserve"> </w:t>
      </w:r>
      <w:r w:rsidRPr="002B19EF">
        <w:rPr>
          <w:bCs/>
          <w:sz w:val="28"/>
          <w:szCs w:val="28"/>
        </w:rPr>
        <w:t xml:space="preserve">Реакція з флороглюцином в ефірі (по </w:t>
      </w:r>
      <w:proofErr w:type="spellStart"/>
      <w:r w:rsidRPr="002B19EF">
        <w:rPr>
          <w:bCs/>
          <w:sz w:val="28"/>
          <w:szCs w:val="28"/>
        </w:rPr>
        <w:t>Крейсу</w:t>
      </w:r>
      <w:proofErr w:type="spellEnd"/>
      <w:r w:rsidRPr="002B19EF">
        <w:rPr>
          <w:bCs/>
          <w:sz w:val="28"/>
          <w:szCs w:val="28"/>
        </w:rPr>
        <w:t>)</w:t>
      </w:r>
      <w:r>
        <w:rPr>
          <w:bCs/>
          <w:sz w:val="28"/>
          <w:szCs w:val="28"/>
        </w:rPr>
        <w:t>.</w:t>
      </w:r>
      <w:r w:rsidRPr="002B19EF">
        <w:rPr>
          <w:bCs/>
          <w:sz w:val="28"/>
          <w:szCs w:val="28"/>
        </w:rPr>
        <w:t xml:space="preserve"> </w:t>
      </w:r>
    </w:p>
    <w:p w:rsidR="002C2413" w:rsidRDefault="002B19EF" w:rsidP="002B19EF">
      <w:pPr>
        <w:pStyle w:val="Default"/>
        <w:spacing w:line="360" w:lineRule="auto"/>
        <w:ind w:firstLine="709"/>
        <w:jc w:val="both"/>
        <w:rPr>
          <w:sz w:val="28"/>
          <w:szCs w:val="28"/>
        </w:rPr>
      </w:pPr>
      <w:r w:rsidRPr="002B19EF">
        <w:rPr>
          <w:sz w:val="28"/>
          <w:szCs w:val="28"/>
        </w:rPr>
        <w:t xml:space="preserve">У пробірку вміщують 3–5 г жиру. Жир розтоплюють, не доводячи до кипіння, добавляють рівні об’єми концентрованої HCI з питомою вагою 1,19 і 1%-го розчину флороглюцину в </w:t>
      </w:r>
      <w:proofErr w:type="spellStart"/>
      <w:r w:rsidRPr="002B19EF">
        <w:rPr>
          <w:sz w:val="28"/>
          <w:szCs w:val="28"/>
        </w:rPr>
        <w:t>етері</w:t>
      </w:r>
      <w:proofErr w:type="spellEnd"/>
      <w:r w:rsidRPr="002B19EF">
        <w:rPr>
          <w:sz w:val="28"/>
          <w:szCs w:val="28"/>
        </w:rPr>
        <w:t>. Пробу струшують. При наявності альдегідів суміш фарбується у рожево - червоний колір.</w:t>
      </w:r>
    </w:p>
    <w:p w:rsidR="002B19EF" w:rsidRPr="002B19EF" w:rsidRDefault="002B19EF" w:rsidP="002B19EF">
      <w:pPr>
        <w:pStyle w:val="Default"/>
        <w:spacing w:line="360" w:lineRule="auto"/>
      </w:pPr>
      <w:r w:rsidRPr="009F14EE">
        <w:rPr>
          <w:rFonts w:eastAsia="Batang"/>
          <w:b/>
          <w:i/>
          <w:sz w:val="28"/>
          <w:szCs w:val="28"/>
        </w:rPr>
        <w:t xml:space="preserve">Завдання </w:t>
      </w:r>
      <w:r>
        <w:rPr>
          <w:rFonts w:eastAsia="Batang"/>
          <w:b/>
          <w:i/>
          <w:sz w:val="28"/>
          <w:szCs w:val="28"/>
        </w:rPr>
        <w:t>1</w:t>
      </w:r>
      <w:r w:rsidRPr="009F14EE">
        <w:rPr>
          <w:rFonts w:eastAsia="Batang"/>
          <w:b/>
          <w:i/>
          <w:sz w:val="28"/>
          <w:szCs w:val="28"/>
        </w:rPr>
        <w:t>.</w:t>
      </w:r>
      <w:r>
        <w:rPr>
          <w:rFonts w:eastAsia="Batang"/>
          <w:b/>
          <w:i/>
          <w:sz w:val="28"/>
          <w:szCs w:val="28"/>
        </w:rPr>
        <w:t xml:space="preserve">2. </w:t>
      </w:r>
      <w:r>
        <w:t xml:space="preserve">  </w:t>
      </w:r>
      <w:r w:rsidRPr="002B19EF">
        <w:rPr>
          <w:bCs/>
          <w:sz w:val="28"/>
          <w:szCs w:val="28"/>
        </w:rPr>
        <w:t>Реакція з флороглюцином в ацетоні.</w:t>
      </w:r>
      <w:r>
        <w:rPr>
          <w:b/>
          <w:bCs/>
          <w:sz w:val="31"/>
          <w:szCs w:val="31"/>
        </w:rPr>
        <w:t xml:space="preserve"> </w:t>
      </w:r>
    </w:p>
    <w:p w:rsidR="002B19EF" w:rsidRDefault="002B19EF" w:rsidP="002B19EF">
      <w:pPr>
        <w:pStyle w:val="Default"/>
        <w:spacing w:line="360" w:lineRule="auto"/>
        <w:ind w:firstLine="709"/>
        <w:jc w:val="both"/>
        <w:rPr>
          <w:sz w:val="31"/>
          <w:szCs w:val="31"/>
        </w:rPr>
      </w:pPr>
      <w:r>
        <w:rPr>
          <w:sz w:val="31"/>
          <w:szCs w:val="31"/>
        </w:rPr>
        <w:t>У пробірку вміщують 3–5 г жиру, який розтоплюють. Добавляють однаковий об</w:t>
      </w:r>
      <w:r>
        <w:rPr>
          <w:sz w:val="21"/>
          <w:szCs w:val="21"/>
        </w:rPr>
        <w:t>’</w:t>
      </w:r>
      <w:r>
        <w:rPr>
          <w:sz w:val="31"/>
          <w:szCs w:val="31"/>
        </w:rPr>
        <w:t>єм 1%-го розчину флороглюцину в ацетоні і 2–3 краплини концентрованої H</w:t>
      </w:r>
      <w:r>
        <w:rPr>
          <w:sz w:val="21"/>
          <w:szCs w:val="21"/>
        </w:rPr>
        <w:t>2</w:t>
      </w:r>
      <w:r>
        <w:rPr>
          <w:sz w:val="31"/>
          <w:szCs w:val="31"/>
        </w:rPr>
        <w:t>SO</w:t>
      </w:r>
      <w:r>
        <w:rPr>
          <w:sz w:val="21"/>
          <w:szCs w:val="21"/>
        </w:rPr>
        <w:t>4</w:t>
      </w:r>
      <w:r>
        <w:rPr>
          <w:sz w:val="31"/>
          <w:szCs w:val="31"/>
        </w:rPr>
        <w:t>. Пробірку струшують. У присутності альдегідів з</w:t>
      </w:r>
      <w:r>
        <w:rPr>
          <w:sz w:val="21"/>
          <w:szCs w:val="21"/>
        </w:rPr>
        <w:t>’</w:t>
      </w:r>
      <w:r>
        <w:rPr>
          <w:sz w:val="31"/>
          <w:szCs w:val="31"/>
        </w:rPr>
        <w:t>являється вишнево-червоне забарвлення.</w:t>
      </w:r>
    </w:p>
    <w:p w:rsidR="002B19EF" w:rsidRPr="002B19EF" w:rsidRDefault="002B19EF" w:rsidP="002B19EF">
      <w:pPr>
        <w:pStyle w:val="Default"/>
        <w:spacing w:line="360" w:lineRule="auto"/>
      </w:pPr>
      <w:r w:rsidRPr="009F14EE">
        <w:rPr>
          <w:rFonts w:eastAsia="Batang"/>
          <w:b/>
          <w:i/>
          <w:sz w:val="28"/>
          <w:szCs w:val="28"/>
        </w:rPr>
        <w:t xml:space="preserve">Завдання </w:t>
      </w:r>
      <w:r>
        <w:rPr>
          <w:rFonts w:eastAsia="Batang"/>
          <w:b/>
          <w:i/>
          <w:sz w:val="28"/>
          <w:szCs w:val="28"/>
        </w:rPr>
        <w:t>1</w:t>
      </w:r>
      <w:r w:rsidRPr="009F14EE">
        <w:rPr>
          <w:rFonts w:eastAsia="Batang"/>
          <w:b/>
          <w:i/>
          <w:sz w:val="28"/>
          <w:szCs w:val="28"/>
        </w:rPr>
        <w:t>.</w:t>
      </w:r>
      <w:r>
        <w:rPr>
          <w:rFonts w:eastAsia="Batang"/>
          <w:b/>
          <w:i/>
          <w:sz w:val="28"/>
          <w:szCs w:val="28"/>
        </w:rPr>
        <w:t>3.</w:t>
      </w:r>
      <w:r w:rsidRPr="002B19EF">
        <w:t xml:space="preserve"> </w:t>
      </w:r>
      <w:r>
        <w:t xml:space="preserve"> </w:t>
      </w:r>
      <w:r w:rsidRPr="002B19EF">
        <w:rPr>
          <w:bCs/>
          <w:sz w:val="28"/>
          <w:szCs w:val="28"/>
        </w:rPr>
        <w:t>Реакція з резорцином в ацетоні (бензолі).</w:t>
      </w:r>
      <w:r>
        <w:rPr>
          <w:b/>
          <w:bCs/>
          <w:sz w:val="31"/>
          <w:szCs w:val="31"/>
        </w:rPr>
        <w:t xml:space="preserve"> </w:t>
      </w:r>
    </w:p>
    <w:p w:rsidR="002B19EF" w:rsidRDefault="002B19EF" w:rsidP="002B19EF">
      <w:pPr>
        <w:pStyle w:val="Default"/>
        <w:spacing w:line="360" w:lineRule="auto"/>
        <w:ind w:firstLine="709"/>
        <w:jc w:val="both"/>
        <w:rPr>
          <w:sz w:val="31"/>
          <w:szCs w:val="31"/>
        </w:rPr>
      </w:pPr>
      <w:r>
        <w:rPr>
          <w:sz w:val="31"/>
          <w:szCs w:val="31"/>
        </w:rPr>
        <w:lastRenderedPageBreak/>
        <w:t>У пробірку вміщують 3–5 г жиру, який розтоплюють. Добавляють однаковий же об</w:t>
      </w:r>
      <w:r>
        <w:rPr>
          <w:sz w:val="21"/>
          <w:szCs w:val="21"/>
        </w:rPr>
        <w:t>’</w:t>
      </w:r>
      <w:r>
        <w:rPr>
          <w:sz w:val="31"/>
          <w:szCs w:val="31"/>
        </w:rPr>
        <w:t>єм концентрованої HCI і насичений розчин резорцину в бензолі. При наявності альдегідів з</w:t>
      </w:r>
      <w:r>
        <w:rPr>
          <w:sz w:val="21"/>
          <w:szCs w:val="21"/>
        </w:rPr>
        <w:t>’</w:t>
      </w:r>
      <w:r>
        <w:rPr>
          <w:sz w:val="31"/>
          <w:szCs w:val="31"/>
        </w:rPr>
        <w:t>являється червоно-фіолетове забарвлення або схожого кольору кільце на межі рідини з жиром.</w:t>
      </w:r>
    </w:p>
    <w:p w:rsidR="002B19EF" w:rsidRPr="00CC11BA" w:rsidRDefault="002B19EF" w:rsidP="002B19EF">
      <w:pPr>
        <w:pStyle w:val="Default"/>
        <w:spacing w:line="360" w:lineRule="auto"/>
        <w:ind w:firstLine="709"/>
        <w:jc w:val="both"/>
        <w:rPr>
          <w:b/>
          <w:sz w:val="28"/>
          <w:szCs w:val="28"/>
        </w:rPr>
      </w:pPr>
      <w:r w:rsidRPr="00CC11BA">
        <w:rPr>
          <w:b/>
          <w:sz w:val="28"/>
          <w:szCs w:val="28"/>
        </w:rPr>
        <w:t>Висновок.</w:t>
      </w:r>
    </w:p>
    <w:p w:rsidR="002B19EF" w:rsidRDefault="002B19EF" w:rsidP="002B19EF">
      <w:pPr>
        <w:pStyle w:val="Default"/>
        <w:spacing w:line="360" w:lineRule="auto"/>
        <w:ind w:firstLine="709"/>
        <w:jc w:val="both"/>
        <w:rPr>
          <w:bCs/>
          <w:sz w:val="28"/>
          <w:szCs w:val="28"/>
        </w:rPr>
      </w:pPr>
      <w:r w:rsidRPr="009F14EE">
        <w:rPr>
          <w:rFonts w:eastAsia="Batang"/>
          <w:b/>
          <w:i/>
          <w:sz w:val="28"/>
          <w:szCs w:val="28"/>
        </w:rPr>
        <w:t xml:space="preserve">Завдання </w:t>
      </w:r>
      <w:r>
        <w:rPr>
          <w:rFonts w:eastAsia="Batang"/>
          <w:b/>
          <w:i/>
          <w:sz w:val="28"/>
          <w:szCs w:val="28"/>
        </w:rPr>
        <w:t>2</w:t>
      </w:r>
      <w:r w:rsidRPr="009F14EE">
        <w:rPr>
          <w:rFonts w:eastAsia="Batang"/>
          <w:b/>
          <w:i/>
          <w:sz w:val="28"/>
          <w:szCs w:val="28"/>
        </w:rPr>
        <w:t>.</w:t>
      </w:r>
      <w:r w:rsidRPr="002C2413">
        <w:rPr>
          <w:b/>
          <w:bCs/>
          <w:sz w:val="31"/>
          <w:szCs w:val="31"/>
        </w:rPr>
        <w:t xml:space="preserve"> </w:t>
      </w:r>
      <w:r w:rsidRPr="002C2413">
        <w:rPr>
          <w:bCs/>
          <w:sz w:val="28"/>
          <w:szCs w:val="28"/>
        </w:rPr>
        <w:t>Провести</w:t>
      </w:r>
      <w:r w:rsidRPr="002B19EF">
        <w:rPr>
          <w:b/>
          <w:bCs/>
          <w:sz w:val="31"/>
          <w:szCs w:val="31"/>
        </w:rPr>
        <w:t xml:space="preserve"> </w:t>
      </w:r>
      <w:r w:rsidRPr="002B19EF">
        <w:rPr>
          <w:bCs/>
          <w:sz w:val="28"/>
          <w:szCs w:val="28"/>
        </w:rPr>
        <w:t>якісну реакцію на наявність вільних жирних кислот. Реакція з нейтральним червоним</w:t>
      </w:r>
      <w:r>
        <w:rPr>
          <w:bCs/>
          <w:sz w:val="28"/>
          <w:szCs w:val="28"/>
        </w:rPr>
        <w:t>.</w:t>
      </w:r>
    </w:p>
    <w:p w:rsidR="002B19EF" w:rsidRPr="002B19EF" w:rsidRDefault="002B19EF" w:rsidP="002B19EF">
      <w:pPr>
        <w:pStyle w:val="Default"/>
        <w:spacing w:line="360" w:lineRule="auto"/>
        <w:ind w:firstLine="709"/>
        <w:jc w:val="both"/>
        <w:rPr>
          <w:sz w:val="28"/>
          <w:szCs w:val="28"/>
        </w:rPr>
      </w:pPr>
      <w:r w:rsidRPr="002B19EF">
        <w:rPr>
          <w:b/>
          <w:bCs/>
          <w:sz w:val="28"/>
          <w:szCs w:val="28"/>
        </w:rPr>
        <w:t xml:space="preserve">Принцип методу. </w:t>
      </w:r>
      <w:r w:rsidRPr="002B19EF">
        <w:rPr>
          <w:sz w:val="28"/>
          <w:szCs w:val="28"/>
        </w:rPr>
        <w:t xml:space="preserve">Нейтральний червоний – це окисно-відновний індикатор, який у кислому середовищі має червоний колір, у відновному – безбарвний. </w:t>
      </w:r>
    </w:p>
    <w:p w:rsidR="002B19EF" w:rsidRDefault="002B19EF" w:rsidP="002B19EF">
      <w:pPr>
        <w:pStyle w:val="Default"/>
        <w:spacing w:line="360" w:lineRule="auto"/>
        <w:ind w:firstLine="709"/>
        <w:jc w:val="both"/>
        <w:rPr>
          <w:sz w:val="28"/>
          <w:szCs w:val="28"/>
        </w:rPr>
      </w:pPr>
      <w:r w:rsidRPr="002B19EF">
        <w:rPr>
          <w:sz w:val="28"/>
          <w:szCs w:val="28"/>
        </w:rPr>
        <w:t>Приблизно 0,5–1,0 г топленого жиру вміщують в фарфорову ступку, заливають 0,01%</w:t>
      </w:r>
      <w:proofErr w:type="spellStart"/>
      <w:r w:rsidRPr="002B19EF">
        <w:rPr>
          <w:sz w:val="28"/>
          <w:szCs w:val="28"/>
        </w:rPr>
        <w:t>-вим</w:t>
      </w:r>
      <w:proofErr w:type="spellEnd"/>
      <w:r w:rsidRPr="002B19EF">
        <w:rPr>
          <w:sz w:val="28"/>
          <w:szCs w:val="28"/>
        </w:rPr>
        <w:t xml:space="preserve"> розчином нейтрального червоного, добре розтирають </w:t>
      </w:r>
      <w:proofErr w:type="spellStart"/>
      <w:r w:rsidRPr="002B19EF">
        <w:rPr>
          <w:sz w:val="28"/>
          <w:szCs w:val="28"/>
        </w:rPr>
        <w:t>пестиком</w:t>
      </w:r>
      <w:proofErr w:type="spellEnd"/>
      <w:r w:rsidRPr="002B19EF">
        <w:rPr>
          <w:sz w:val="28"/>
          <w:szCs w:val="28"/>
        </w:rPr>
        <w:t xml:space="preserve"> приблизно 1 хв. Залишки розчину зливають, а остачу розчину, якщо він заважає спостереженню, змивають водою. В залежності від свіжості, жир фарбується у різний колір.</w:t>
      </w:r>
    </w:p>
    <w:p w:rsidR="002B19EF" w:rsidRDefault="006E3F0C" w:rsidP="006E3F0C">
      <w:pPr>
        <w:pStyle w:val="Default"/>
        <w:spacing w:line="360" w:lineRule="auto"/>
        <w:jc w:val="both"/>
        <w:rPr>
          <w:sz w:val="28"/>
          <w:szCs w:val="28"/>
        </w:rPr>
      </w:pPr>
      <w:r>
        <w:rPr>
          <w:noProof/>
          <w:lang w:eastAsia="uk-UA"/>
        </w:rPr>
        <w:drawing>
          <wp:inline distT="0" distB="0" distL="0" distR="0">
            <wp:extent cx="6085205" cy="3279140"/>
            <wp:effectExtent l="19050" t="0" r="0" b="0"/>
            <wp:docPr id="41" name="Рисунок 41" descr="C:\Users\Samsung\AppData\Local\Microsoft\Windows\Temporary Internet Files\Content.Word\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Samsung\AppData\Local\Microsoft\Windows\Temporary Internet Files\Content.Word\6.tif"/>
                    <pic:cNvPicPr>
                      <a:picLocks noChangeAspect="1" noChangeArrowheads="1"/>
                    </pic:cNvPicPr>
                  </pic:nvPicPr>
                  <pic:blipFill>
                    <a:blip r:embed="rId20" cstate="print"/>
                    <a:srcRect/>
                    <a:stretch>
                      <a:fillRect/>
                    </a:stretch>
                  </pic:blipFill>
                  <pic:spPr bwMode="auto">
                    <a:xfrm>
                      <a:off x="0" y="0"/>
                      <a:ext cx="6085205" cy="3279140"/>
                    </a:xfrm>
                    <a:prstGeom prst="rect">
                      <a:avLst/>
                    </a:prstGeom>
                    <a:noFill/>
                    <a:ln w="9525">
                      <a:noFill/>
                      <a:miter lim="800000"/>
                      <a:headEnd/>
                      <a:tailEnd/>
                    </a:ln>
                  </pic:spPr>
                </pic:pic>
              </a:graphicData>
            </a:graphic>
          </wp:inline>
        </w:drawing>
      </w:r>
    </w:p>
    <w:p w:rsidR="006E3F0C" w:rsidRPr="00CC11BA" w:rsidRDefault="006E3F0C" w:rsidP="006E3F0C">
      <w:pPr>
        <w:pStyle w:val="Default"/>
        <w:spacing w:line="360" w:lineRule="auto"/>
        <w:ind w:firstLine="709"/>
        <w:jc w:val="both"/>
        <w:rPr>
          <w:b/>
          <w:sz w:val="28"/>
          <w:szCs w:val="28"/>
        </w:rPr>
      </w:pPr>
      <w:r w:rsidRPr="00CC11BA">
        <w:rPr>
          <w:b/>
          <w:sz w:val="28"/>
          <w:szCs w:val="28"/>
        </w:rPr>
        <w:t>Висновок.</w:t>
      </w:r>
    </w:p>
    <w:p w:rsidR="006E3F0C" w:rsidRDefault="006E3F0C" w:rsidP="006E3F0C">
      <w:pPr>
        <w:pStyle w:val="Default"/>
        <w:spacing w:line="360" w:lineRule="auto"/>
        <w:ind w:firstLine="709"/>
        <w:jc w:val="both"/>
        <w:rPr>
          <w:bCs/>
          <w:sz w:val="28"/>
          <w:szCs w:val="28"/>
        </w:rPr>
      </w:pPr>
      <w:r w:rsidRPr="009F14EE">
        <w:rPr>
          <w:rFonts w:eastAsia="Batang"/>
          <w:b/>
          <w:i/>
          <w:sz w:val="28"/>
          <w:szCs w:val="28"/>
        </w:rPr>
        <w:t xml:space="preserve">Завдання </w:t>
      </w:r>
      <w:r>
        <w:rPr>
          <w:rFonts w:eastAsia="Batang"/>
          <w:b/>
          <w:i/>
          <w:sz w:val="28"/>
          <w:szCs w:val="28"/>
        </w:rPr>
        <w:t>3</w:t>
      </w:r>
      <w:r w:rsidRPr="009F14EE">
        <w:rPr>
          <w:rFonts w:eastAsia="Batang"/>
          <w:b/>
          <w:i/>
          <w:sz w:val="28"/>
          <w:szCs w:val="28"/>
        </w:rPr>
        <w:t>.</w:t>
      </w:r>
      <w:r>
        <w:rPr>
          <w:rFonts w:eastAsia="Batang"/>
          <w:b/>
          <w:i/>
          <w:sz w:val="28"/>
          <w:szCs w:val="28"/>
        </w:rPr>
        <w:t xml:space="preserve"> </w:t>
      </w:r>
      <w:r w:rsidRPr="006E3F0C">
        <w:rPr>
          <w:bCs/>
          <w:sz w:val="28"/>
          <w:szCs w:val="28"/>
        </w:rPr>
        <w:t>Визначення кислотного числа</w:t>
      </w:r>
      <w:r>
        <w:rPr>
          <w:bCs/>
          <w:sz w:val="28"/>
          <w:szCs w:val="28"/>
        </w:rPr>
        <w:t>.</w:t>
      </w:r>
    </w:p>
    <w:p w:rsidR="00CC11BA" w:rsidRPr="00CC11BA" w:rsidRDefault="00CC11BA" w:rsidP="00CC11BA">
      <w:pPr>
        <w:pStyle w:val="Default"/>
        <w:spacing w:line="360" w:lineRule="auto"/>
        <w:ind w:firstLine="709"/>
        <w:jc w:val="both"/>
        <w:rPr>
          <w:sz w:val="28"/>
          <w:szCs w:val="28"/>
        </w:rPr>
      </w:pPr>
      <w:r w:rsidRPr="00CC11BA">
        <w:rPr>
          <w:sz w:val="28"/>
          <w:szCs w:val="28"/>
        </w:rPr>
        <w:t xml:space="preserve">Кислотне число виражають кількістю міліграмі в калію гідроксиду, яку необхідно витратити на нейтралізацію вільних жирних кислот, що містяться в 1 г жиру. </w:t>
      </w:r>
    </w:p>
    <w:p w:rsidR="00CC11BA" w:rsidRPr="00CC11BA" w:rsidRDefault="00CC11BA" w:rsidP="00CC11BA">
      <w:pPr>
        <w:pStyle w:val="Default"/>
        <w:spacing w:line="360" w:lineRule="auto"/>
        <w:ind w:firstLine="709"/>
        <w:jc w:val="both"/>
        <w:rPr>
          <w:sz w:val="28"/>
          <w:szCs w:val="28"/>
        </w:rPr>
      </w:pPr>
      <w:r w:rsidRPr="00CC11BA">
        <w:rPr>
          <w:b/>
          <w:bCs/>
          <w:i/>
          <w:iCs/>
          <w:sz w:val="28"/>
          <w:szCs w:val="28"/>
        </w:rPr>
        <w:lastRenderedPageBreak/>
        <w:t>Хід виконання роботи</w:t>
      </w:r>
      <w:r w:rsidRPr="00CC11BA">
        <w:rPr>
          <w:i/>
          <w:iCs/>
          <w:sz w:val="28"/>
          <w:szCs w:val="28"/>
        </w:rPr>
        <w:t xml:space="preserve">. </w:t>
      </w:r>
      <w:r w:rsidRPr="00CC11BA">
        <w:rPr>
          <w:sz w:val="28"/>
          <w:szCs w:val="28"/>
        </w:rPr>
        <w:t>3–5 г топленого жиру зважують у конічній колбі об’ємом 250 см</w:t>
      </w:r>
      <w:r w:rsidRPr="00CC11BA">
        <w:rPr>
          <w:sz w:val="28"/>
          <w:szCs w:val="28"/>
          <w:vertAlign w:val="superscript"/>
        </w:rPr>
        <w:t>3</w:t>
      </w:r>
      <w:r w:rsidRPr="00CC11BA">
        <w:rPr>
          <w:sz w:val="28"/>
          <w:szCs w:val="28"/>
        </w:rPr>
        <w:t xml:space="preserve"> з точністю до 0,01 г. Жир розтоплюють на водяній бані і прилив </w:t>
      </w:r>
      <w:proofErr w:type="spellStart"/>
      <w:r w:rsidRPr="00CC11BA">
        <w:rPr>
          <w:sz w:val="28"/>
          <w:szCs w:val="28"/>
        </w:rPr>
        <w:t>ають</w:t>
      </w:r>
      <w:proofErr w:type="spellEnd"/>
      <w:r w:rsidRPr="00CC11BA">
        <w:rPr>
          <w:sz w:val="28"/>
          <w:szCs w:val="28"/>
        </w:rPr>
        <w:t xml:space="preserve"> 50 см</w:t>
      </w:r>
      <w:r w:rsidRPr="00CC11BA">
        <w:rPr>
          <w:sz w:val="28"/>
          <w:szCs w:val="28"/>
          <w:vertAlign w:val="superscript"/>
        </w:rPr>
        <w:t>3</w:t>
      </w:r>
      <w:r w:rsidRPr="00CC11BA">
        <w:rPr>
          <w:sz w:val="28"/>
          <w:szCs w:val="28"/>
        </w:rPr>
        <w:t xml:space="preserve"> нейтралізованої суміші етилового спирту та етилового </w:t>
      </w:r>
      <w:proofErr w:type="spellStart"/>
      <w:r w:rsidRPr="00CC11BA">
        <w:rPr>
          <w:sz w:val="28"/>
          <w:szCs w:val="28"/>
        </w:rPr>
        <w:t>етеру</w:t>
      </w:r>
      <w:proofErr w:type="spellEnd"/>
      <w:r w:rsidRPr="00CC11BA">
        <w:rPr>
          <w:sz w:val="28"/>
          <w:szCs w:val="28"/>
        </w:rPr>
        <w:t>. Вміст колби збовтують. До розчину додають 2–3 краплі індикатора (1 %</w:t>
      </w:r>
      <w:proofErr w:type="spellStart"/>
      <w:r w:rsidRPr="00CC11BA">
        <w:rPr>
          <w:sz w:val="28"/>
          <w:szCs w:val="28"/>
        </w:rPr>
        <w:t>-вий</w:t>
      </w:r>
      <w:proofErr w:type="spellEnd"/>
      <w:r w:rsidRPr="00CC11BA">
        <w:rPr>
          <w:sz w:val="28"/>
          <w:szCs w:val="28"/>
        </w:rPr>
        <w:t xml:space="preserve"> розчин фенолфталеїну) і швидко титрують 0,1 н. розчином калію гідроксиду до появи рожевого забарвлення. На </w:t>
      </w:r>
      <w:proofErr w:type="spellStart"/>
      <w:r w:rsidRPr="00CC11BA">
        <w:rPr>
          <w:sz w:val="28"/>
          <w:szCs w:val="28"/>
        </w:rPr>
        <w:t>вип</w:t>
      </w:r>
      <w:proofErr w:type="spellEnd"/>
      <w:r w:rsidRPr="00CC11BA">
        <w:rPr>
          <w:sz w:val="28"/>
          <w:szCs w:val="28"/>
        </w:rPr>
        <w:t xml:space="preserve"> </w:t>
      </w:r>
      <w:proofErr w:type="spellStart"/>
      <w:r w:rsidRPr="00CC11BA">
        <w:rPr>
          <w:sz w:val="28"/>
          <w:szCs w:val="28"/>
        </w:rPr>
        <w:t>адок</w:t>
      </w:r>
      <w:proofErr w:type="spellEnd"/>
      <w:r w:rsidRPr="00CC11BA">
        <w:rPr>
          <w:sz w:val="28"/>
          <w:szCs w:val="28"/>
        </w:rPr>
        <w:t xml:space="preserve"> помутніння рідини, у колбу додають 5–10 см</w:t>
      </w:r>
      <w:r w:rsidRPr="00CC11BA">
        <w:rPr>
          <w:sz w:val="28"/>
          <w:szCs w:val="28"/>
          <w:vertAlign w:val="superscript"/>
        </w:rPr>
        <w:t>3</w:t>
      </w:r>
      <w:r w:rsidRPr="00CC11BA">
        <w:rPr>
          <w:sz w:val="28"/>
          <w:szCs w:val="28"/>
        </w:rPr>
        <w:t xml:space="preserve"> </w:t>
      </w:r>
      <w:proofErr w:type="spellStart"/>
      <w:r w:rsidRPr="00CC11BA">
        <w:rPr>
          <w:sz w:val="28"/>
          <w:szCs w:val="28"/>
        </w:rPr>
        <w:t>етеро-спиртової</w:t>
      </w:r>
      <w:proofErr w:type="spellEnd"/>
      <w:r w:rsidRPr="00CC11BA">
        <w:rPr>
          <w:sz w:val="28"/>
          <w:szCs w:val="28"/>
        </w:rPr>
        <w:t xml:space="preserve"> суміші. Якщо помутніння не зникає, колбу злегка нагрівають на водяній бані, а після охолодження проводять титрування. </w:t>
      </w:r>
    </w:p>
    <w:p w:rsidR="006E3F0C" w:rsidRDefault="00CC11BA" w:rsidP="00CC11BA">
      <w:pPr>
        <w:pStyle w:val="Default"/>
        <w:spacing w:line="360" w:lineRule="auto"/>
        <w:ind w:firstLine="709"/>
        <w:jc w:val="both"/>
        <w:rPr>
          <w:sz w:val="28"/>
          <w:szCs w:val="28"/>
        </w:rPr>
      </w:pPr>
      <w:r w:rsidRPr="00CC11BA">
        <w:rPr>
          <w:sz w:val="28"/>
          <w:szCs w:val="28"/>
        </w:rPr>
        <w:t>Кислотне число розраховують за формулою</w:t>
      </w:r>
      <w:r>
        <w:rPr>
          <w:sz w:val="28"/>
          <w:szCs w:val="28"/>
        </w:rPr>
        <w:t xml:space="preserve"> 14</w:t>
      </w:r>
      <w:r w:rsidRPr="00CC11BA">
        <w:rPr>
          <w:sz w:val="28"/>
          <w:szCs w:val="28"/>
        </w:rPr>
        <w:t>:</w:t>
      </w:r>
    </w:p>
    <w:p w:rsidR="00CC11BA" w:rsidRDefault="00CC11BA" w:rsidP="00CC11BA">
      <w:pPr>
        <w:pStyle w:val="Default"/>
        <w:spacing w:line="360" w:lineRule="auto"/>
        <w:ind w:firstLine="709"/>
        <w:jc w:val="center"/>
        <w:rPr>
          <w:rFonts w:eastAsiaTheme="minorEastAsia"/>
          <w:sz w:val="28"/>
          <w:szCs w:val="28"/>
        </w:rPr>
      </w:pPr>
      <m:oMath>
        <m:r>
          <w:rPr>
            <w:rFonts w:ascii="Cambria Math"/>
            <w:sz w:val="28"/>
            <w:szCs w:val="28"/>
          </w:rPr>
          <m:t>Х</m:t>
        </m:r>
        <m:r>
          <m:rPr>
            <m:sty m:val="p"/>
          </m:rPr>
          <w:rPr>
            <w:rFonts w:ascii="Cambria Math"/>
            <w:sz w:val="28"/>
            <w:szCs w:val="28"/>
          </w:rPr>
          <m:t xml:space="preserve">= </m:t>
        </m:r>
        <m:f>
          <m:fPr>
            <m:ctrlPr>
              <w:rPr>
                <w:rFonts w:ascii="Cambria Math" w:hAnsi="Cambria Math"/>
                <w:bCs/>
                <w:iCs/>
                <w:sz w:val="28"/>
                <w:szCs w:val="28"/>
              </w:rPr>
            </m:ctrlPr>
          </m:fPr>
          <m:num>
            <m:r>
              <w:rPr>
                <w:rFonts w:ascii="Cambria Math"/>
                <w:sz w:val="28"/>
                <w:szCs w:val="28"/>
              </w:rPr>
              <m:t>5,61</m:t>
            </m:r>
            <m:r>
              <w:rPr>
                <w:rFonts w:ascii="Cambria Math" w:hAnsi="Cambria Math"/>
                <w:sz w:val="28"/>
                <w:szCs w:val="28"/>
              </w:rPr>
              <m:t>*</m:t>
            </m:r>
            <m:r>
              <w:rPr>
                <w:rFonts w:ascii="Cambria Math"/>
                <w:sz w:val="28"/>
                <w:szCs w:val="28"/>
                <w:lang w:val="en-US"/>
              </w:rPr>
              <m:t>V</m:t>
            </m:r>
            <m:r>
              <w:rPr>
                <w:rFonts w:ascii="Cambria Math" w:hAnsi="Cambria Math"/>
                <w:sz w:val="28"/>
                <w:szCs w:val="28"/>
                <w:lang w:val="ru-RU"/>
              </w:rPr>
              <m:t>*</m:t>
            </m:r>
            <m:r>
              <w:rPr>
                <w:rFonts w:ascii="Cambria Math"/>
                <w:sz w:val="28"/>
                <w:szCs w:val="28"/>
                <w:lang w:val="en-US"/>
              </w:rPr>
              <m:t>k</m:t>
            </m:r>
          </m:num>
          <m:den>
            <m:r>
              <w:rPr>
                <w:rFonts w:ascii="Cambria Math"/>
                <w:sz w:val="28"/>
                <w:szCs w:val="28"/>
                <w:lang w:val="en-US"/>
              </w:rPr>
              <m:t>m</m:t>
            </m:r>
            <m:r>
              <w:rPr>
                <w:rFonts w:ascii="Cambria Math"/>
                <w:sz w:val="28"/>
                <w:szCs w:val="28"/>
                <w:lang w:val="ru-RU"/>
              </w:rPr>
              <m:t>0</m:t>
            </m:r>
          </m:den>
        </m:f>
      </m:oMath>
      <w:r>
        <w:rPr>
          <w:rFonts w:eastAsiaTheme="minorEastAsia"/>
          <w:sz w:val="28"/>
          <w:szCs w:val="28"/>
        </w:rPr>
        <w:t xml:space="preserve"> (14),</w:t>
      </w:r>
    </w:p>
    <w:p w:rsidR="00CC11BA" w:rsidRPr="00880CEF" w:rsidRDefault="00CC11BA" w:rsidP="00CC11BA">
      <w:pPr>
        <w:pStyle w:val="Default"/>
        <w:spacing w:line="360" w:lineRule="auto"/>
        <w:ind w:left="709"/>
        <w:jc w:val="both"/>
        <w:rPr>
          <w:sz w:val="28"/>
          <w:szCs w:val="28"/>
          <w:lang w:val="ru-RU"/>
        </w:rPr>
      </w:pPr>
      <w:r w:rsidRPr="00CC11BA">
        <w:rPr>
          <w:sz w:val="28"/>
          <w:szCs w:val="28"/>
        </w:rPr>
        <w:t>де 5,61 – кількість калію гідроксиду, який міститься в 1 см3 0,1 н. розчину, мг;</w:t>
      </w:r>
    </w:p>
    <w:p w:rsidR="00CC11BA" w:rsidRPr="00CC11BA" w:rsidRDefault="00CC11BA" w:rsidP="00CC11BA">
      <w:pPr>
        <w:pStyle w:val="Default"/>
        <w:spacing w:line="360" w:lineRule="auto"/>
        <w:ind w:left="709"/>
        <w:jc w:val="both"/>
        <w:rPr>
          <w:sz w:val="28"/>
          <w:szCs w:val="28"/>
        </w:rPr>
      </w:pPr>
      <w:r w:rsidRPr="00CC11BA">
        <w:rPr>
          <w:i/>
          <w:iCs/>
          <w:sz w:val="28"/>
          <w:szCs w:val="28"/>
        </w:rPr>
        <w:t>v</w:t>
      </w:r>
      <w:r w:rsidRPr="00CC11BA">
        <w:rPr>
          <w:sz w:val="28"/>
          <w:szCs w:val="28"/>
        </w:rPr>
        <w:t>– кількість 0,1 н. розчину калію гідроксиду, витраченого на титрування, см</w:t>
      </w:r>
      <w:r w:rsidRPr="00CC11BA">
        <w:rPr>
          <w:sz w:val="28"/>
          <w:szCs w:val="28"/>
          <w:vertAlign w:val="superscript"/>
        </w:rPr>
        <w:t>3</w:t>
      </w:r>
      <w:r w:rsidRPr="00CC11BA">
        <w:rPr>
          <w:sz w:val="28"/>
          <w:szCs w:val="28"/>
        </w:rPr>
        <w:t xml:space="preserve">; </w:t>
      </w:r>
    </w:p>
    <w:p w:rsidR="00CC11BA" w:rsidRPr="00CC11BA" w:rsidRDefault="00CC11BA" w:rsidP="00CC11BA">
      <w:pPr>
        <w:pStyle w:val="Default"/>
        <w:spacing w:line="360" w:lineRule="auto"/>
        <w:ind w:firstLine="709"/>
        <w:jc w:val="both"/>
        <w:rPr>
          <w:sz w:val="28"/>
          <w:szCs w:val="28"/>
        </w:rPr>
      </w:pPr>
      <w:r w:rsidRPr="00CC11BA">
        <w:rPr>
          <w:sz w:val="28"/>
          <w:szCs w:val="28"/>
        </w:rPr>
        <w:t xml:space="preserve">m0 – маса наважки досліджуваного жиру, г. </w:t>
      </w:r>
    </w:p>
    <w:p w:rsidR="00CC11BA" w:rsidRPr="00880CEF" w:rsidRDefault="00CC11BA" w:rsidP="00CC11BA">
      <w:pPr>
        <w:pStyle w:val="Default"/>
        <w:spacing w:line="360" w:lineRule="auto"/>
        <w:ind w:left="142" w:firstLine="567"/>
        <w:jc w:val="both"/>
        <w:rPr>
          <w:sz w:val="28"/>
          <w:szCs w:val="28"/>
          <w:lang w:val="ru-RU"/>
        </w:rPr>
      </w:pPr>
      <w:r w:rsidRPr="00CC11BA">
        <w:rPr>
          <w:sz w:val="28"/>
          <w:szCs w:val="28"/>
        </w:rPr>
        <w:t>Розбіжність між паралельними визначеннями не повинна перевищувати 0,1 мг.</w:t>
      </w:r>
    </w:p>
    <w:p w:rsidR="00CC11BA" w:rsidRPr="00CC11BA" w:rsidRDefault="00CC11BA" w:rsidP="00CC11BA">
      <w:pPr>
        <w:pStyle w:val="Default"/>
        <w:spacing w:line="360" w:lineRule="auto"/>
        <w:ind w:firstLine="709"/>
        <w:jc w:val="both"/>
        <w:rPr>
          <w:b/>
          <w:sz w:val="28"/>
          <w:szCs w:val="28"/>
        </w:rPr>
      </w:pPr>
      <w:r w:rsidRPr="00CC11BA">
        <w:rPr>
          <w:b/>
          <w:sz w:val="28"/>
          <w:szCs w:val="28"/>
        </w:rPr>
        <w:t>Висновок.</w:t>
      </w:r>
    </w:p>
    <w:p w:rsidR="00CC11BA" w:rsidRPr="00CC11BA" w:rsidRDefault="00CC11BA" w:rsidP="00CC11BA">
      <w:pPr>
        <w:pStyle w:val="Default"/>
        <w:spacing w:line="360" w:lineRule="auto"/>
        <w:ind w:left="142" w:firstLine="567"/>
        <w:jc w:val="both"/>
        <w:rPr>
          <w:bCs/>
          <w:sz w:val="28"/>
          <w:szCs w:val="28"/>
          <w:lang w:val="ru-RU"/>
        </w:rPr>
      </w:pPr>
      <w:r w:rsidRPr="009F14EE">
        <w:rPr>
          <w:rFonts w:eastAsia="Batang"/>
          <w:b/>
          <w:i/>
          <w:sz w:val="28"/>
          <w:szCs w:val="28"/>
        </w:rPr>
        <w:t xml:space="preserve">Завдання </w:t>
      </w:r>
      <w:r w:rsidRPr="00CC11BA">
        <w:rPr>
          <w:rFonts w:eastAsia="Batang"/>
          <w:b/>
          <w:i/>
          <w:sz w:val="28"/>
          <w:szCs w:val="28"/>
          <w:lang w:val="ru-RU"/>
        </w:rPr>
        <w:t>4</w:t>
      </w:r>
      <w:r w:rsidRPr="009F14EE">
        <w:rPr>
          <w:rFonts w:eastAsia="Batang"/>
          <w:b/>
          <w:i/>
          <w:sz w:val="28"/>
          <w:szCs w:val="28"/>
        </w:rPr>
        <w:t>.</w:t>
      </w:r>
      <w:r w:rsidRPr="00CC11BA">
        <w:rPr>
          <w:b/>
          <w:bCs/>
          <w:sz w:val="28"/>
          <w:szCs w:val="28"/>
        </w:rPr>
        <w:t xml:space="preserve"> </w:t>
      </w:r>
      <w:r w:rsidRPr="00CC11BA">
        <w:rPr>
          <w:bCs/>
          <w:sz w:val="28"/>
          <w:szCs w:val="28"/>
        </w:rPr>
        <w:t xml:space="preserve">Визначення ступеня окислення жиру за </w:t>
      </w:r>
      <w:proofErr w:type="spellStart"/>
      <w:r w:rsidRPr="00CC11BA">
        <w:rPr>
          <w:bCs/>
          <w:sz w:val="28"/>
          <w:szCs w:val="28"/>
        </w:rPr>
        <w:t>пероксидним</w:t>
      </w:r>
      <w:proofErr w:type="spellEnd"/>
      <w:r w:rsidRPr="00CC11BA">
        <w:rPr>
          <w:bCs/>
          <w:sz w:val="28"/>
          <w:szCs w:val="28"/>
        </w:rPr>
        <w:t xml:space="preserve"> числом</w:t>
      </w:r>
      <w:r w:rsidRPr="00CC11BA">
        <w:rPr>
          <w:bCs/>
          <w:sz w:val="28"/>
          <w:szCs w:val="28"/>
          <w:lang w:val="ru-RU"/>
        </w:rPr>
        <w:t>.</w:t>
      </w:r>
    </w:p>
    <w:p w:rsidR="00CC11BA" w:rsidRDefault="00CC11BA" w:rsidP="00CC11BA">
      <w:pPr>
        <w:pStyle w:val="Default"/>
        <w:spacing w:line="360" w:lineRule="auto"/>
        <w:ind w:left="142" w:firstLine="567"/>
        <w:jc w:val="both"/>
        <w:rPr>
          <w:sz w:val="28"/>
          <w:szCs w:val="28"/>
        </w:rPr>
      </w:pPr>
      <w:proofErr w:type="spellStart"/>
      <w:r w:rsidRPr="00CC11BA">
        <w:rPr>
          <w:sz w:val="28"/>
          <w:szCs w:val="28"/>
        </w:rPr>
        <w:t>Пероксидним</w:t>
      </w:r>
      <w:proofErr w:type="spellEnd"/>
      <w:r w:rsidRPr="00CC11BA">
        <w:rPr>
          <w:sz w:val="28"/>
          <w:szCs w:val="28"/>
        </w:rPr>
        <w:t xml:space="preserve"> числом називають кількість грамів йоду, виділеного у кислому середовищі з калію йодиду під дією пероксидів, що містяться в 100 г жиру. Відповідно до величини </w:t>
      </w:r>
      <w:proofErr w:type="spellStart"/>
      <w:r w:rsidRPr="00CC11BA">
        <w:rPr>
          <w:sz w:val="28"/>
          <w:szCs w:val="28"/>
        </w:rPr>
        <w:t>пероксидного</w:t>
      </w:r>
      <w:proofErr w:type="spellEnd"/>
      <w:r w:rsidRPr="00CC11BA">
        <w:rPr>
          <w:sz w:val="28"/>
          <w:szCs w:val="28"/>
        </w:rPr>
        <w:t xml:space="preserve"> числа визначають ступінь свіжості жиру.</w:t>
      </w:r>
    </w:p>
    <w:p w:rsidR="00CC11BA" w:rsidRDefault="00CF47C8" w:rsidP="00CF47C8">
      <w:pPr>
        <w:pStyle w:val="Default"/>
        <w:spacing w:line="360" w:lineRule="auto"/>
        <w:jc w:val="both"/>
        <w:rPr>
          <w:sz w:val="28"/>
          <w:szCs w:val="28"/>
          <w:lang w:val="ru-RU"/>
        </w:rPr>
      </w:pPr>
      <w:r>
        <w:rPr>
          <w:noProof/>
          <w:lang w:eastAsia="uk-UA"/>
        </w:rPr>
        <w:drawing>
          <wp:inline distT="0" distB="0" distL="0" distR="0">
            <wp:extent cx="6012180" cy="1418590"/>
            <wp:effectExtent l="19050" t="0" r="7620" b="0"/>
            <wp:docPr id="44" name="Рисунок 44" descr="C:\Users\Samsung\AppData\Local\Microsoft\Windows\Temporary Internet Files\Content.Word\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Samsung\AppData\Local\Microsoft\Windows\Temporary Internet Files\Content.Word\7.tif"/>
                    <pic:cNvPicPr>
                      <a:picLocks noChangeAspect="1" noChangeArrowheads="1"/>
                    </pic:cNvPicPr>
                  </pic:nvPicPr>
                  <pic:blipFill>
                    <a:blip r:embed="rId21" cstate="print"/>
                    <a:srcRect/>
                    <a:stretch>
                      <a:fillRect/>
                    </a:stretch>
                  </pic:blipFill>
                  <pic:spPr bwMode="auto">
                    <a:xfrm>
                      <a:off x="0" y="0"/>
                      <a:ext cx="6012180" cy="1418590"/>
                    </a:xfrm>
                    <a:prstGeom prst="rect">
                      <a:avLst/>
                    </a:prstGeom>
                    <a:noFill/>
                    <a:ln w="9525">
                      <a:noFill/>
                      <a:miter lim="800000"/>
                      <a:headEnd/>
                      <a:tailEnd/>
                    </a:ln>
                  </pic:spPr>
                </pic:pic>
              </a:graphicData>
            </a:graphic>
          </wp:inline>
        </w:drawing>
      </w:r>
    </w:p>
    <w:p w:rsidR="00CF47C8" w:rsidRPr="00CF47C8" w:rsidRDefault="00CF47C8" w:rsidP="00CF47C8">
      <w:pPr>
        <w:pStyle w:val="Default"/>
        <w:spacing w:line="360" w:lineRule="auto"/>
        <w:ind w:firstLine="709"/>
        <w:jc w:val="both"/>
        <w:rPr>
          <w:sz w:val="28"/>
          <w:szCs w:val="28"/>
        </w:rPr>
      </w:pPr>
      <w:r w:rsidRPr="00CF47C8">
        <w:rPr>
          <w:b/>
          <w:bCs/>
          <w:i/>
          <w:iCs/>
          <w:sz w:val="28"/>
          <w:szCs w:val="28"/>
        </w:rPr>
        <w:t xml:space="preserve">Хід виконання роботи. </w:t>
      </w:r>
      <w:r w:rsidRPr="00CF47C8">
        <w:rPr>
          <w:sz w:val="28"/>
          <w:szCs w:val="28"/>
        </w:rPr>
        <w:t xml:space="preserve">Наважку жиру, близько 1 г, зважують у конічній колбі з притертою пробкою з точністю до 0,0002 г і розплавляють на водяній </w:t>
      </w:r>
      <w:r w:rsidRPr="00CF47C8">
        <w:rPr>
          <w:sz w:val="28"/>
          <w:szCs w:val="28"/>
        </w:rPr>
        <w:lastRenderedPageBreak/>
        <w:t>бані. У колбу наливають з циліндра (по стінці змиваючи частину жиру) 10 см</w:t>
      </w:r>
      <w:r w:rsidRPr="00CF47C8">
        <w:rPr>
          <w:sz w:val="28"/>
          <w:szCs w:val="28"/>
          <w:vertAlign w:val="superscript"/>
        </w:rPr>
        <w:t>3</w:t>
      </w:r>
      <w:r w:rsidRPr="00CF47C8">
        <w:rPr>
          <w:sz w:val="28"/>
          <w:szCs w:val="28"/>
        </w:rPr>
        <w:t xml:space="preserve"> хлороформу, 10 см</w:t>
      </w:r>
      <w:r w:rsidRPr="00CF47C8">
        <w:rPr>
          <w:sz w:val="28"/>
          <w:szCs w:val="28"/>
          <w:vertAlign w:val="superscript"/>
        </w:rPr>
        <w:t>3</w:t>
      </w:r>
      <w:r w:rsidRPr="00CF47C8">
        <w:rPr>
          <w:sz w:val="28"/>
          <w:szCs w:val="28"/>
        </w:rPr>
        <w:t xml:space="preserve"> льодяної оцтової кислоти і 0,5 см</w:t>
      </w:r>
      <w:r w:rsidRPr="00CF47C8">
        <w:rPr>
          <w:sz w:val="28"/>
          <w:szCs w:val="28"/>
          <w:vertAlign w:val="superscript"/>
        </w:rPr>
        <w:t>3</w:t>
      </w:r>
      <w:r w:rsidRPr="00CF47C8">
        <w:rPr>
          <w:sz w:val="28"/>
          <w:szCs w:val="28"/>
        </w:rPr>
        <w:t xml:space="preserve"> </w:t>
      </w:r>
      <w:proofErr w:type="spellStart"/>
      <w:r w:rsidRPr="00CF47C8">
        <w:rPr>
          <w:sz w:val="28"/>
          <w:szCs w:val="28"/>
        </w:rPr>
        <w:t>свіжовиготовленого</w:t>
      </w:r>
      <w:proofErr w:type="spellEnd"/>
      <w:r w:rsidRPr="00CF47C8">
        <w:rPr>
          <w:sz w:val="28"/>
          <w:szCs w:val="28"/>
        </w:rPr>
        <w:t xml:space="preserve"> насиченого розчину калію йодиду. </w:t>
      </w:r>
    </w:p>
    <w:p w:rsidR="00CF47C8" w:rsidRPr="00CF47C8" w:rsidRDefault="00CF47C8" w:rsidP="00CF47C8">
      <w:pPr>
        <w:pStyle w:val="Default"/>
        <w:spacing w:line="360" w:lineRule="auto"/>
        <w:ind w:firstLine="709"/>
        <w:jc w:val="both"/>
        <w:rPr>
          <w:sz w:val="28"/>
          <w:szCs w:val="28"/>
        </w:rPr>
      </w:pPr>
      <w:r w:rsidRPr="00CF47C8">
        <w:rPr>
          <w:sz w:val="28"/>
          <w:szCs w:val="28"/>
        </w:rPr>
        <w:t>Колбу закривають пробкою, суміш добре перемішують і витримують у теплому місці протягом 5 хв. Після цього в колбу додають 100 см</w:t>
      </w:r>
      <w:r w:rsidRPr="00CF47C8">
        <w:rPr>
          <w:sz w:val="28"/>
          <w:szCs w:val="28"/>
          <w:vertAlign w:val="superscript"/>
        </w:rPr>
        <w:t>3</w:t>
      </w:r>
      <w:r w:rsidRPr="00CF47C8">
        <w:rPr>
          <w:sz w:val="28"/>
          <w:szCs w:val="28"/>
        </w:rPr>
        <w:t xml:space="preserve"> дистильованої води і 1 см</w:t>
      </w:r>
      <w:r w:rsidRPr="00CF47C8">
        <w:rPr>
          <w:sz w:val="28"/>
          <w:szCs w:val="28"/>
          <w:vertAlign w:val="superscript"/>
        </w:rPr>
        <w:t>3</w:t>
      </w:r>
      <w:r w:rsidRPr="00CF47C8">
        <w:rPr>
          <w:sz w:val="28"/>
          <w:szCs w:val="28"/>
        </w:rPr>
        <w:t xml:space="preserve"> 1 %</w:t>
      </w:r>
      <w:proofErr w:type="spellStart"/>
      <w:r w:rsidRPr="00CF47C8">
        <w:rPr>
          <w:sz w:val="28"/>
          <w:szCs w:val="28"/>
        </w:rPr>
        <w:t>-вого</w:t>
      </w:r>
      <w:proofErr w:type="spellEnd"/>
      <w:r w:rsidRPr="00CF47C8">
        <w:rPr>
          <w:sz w:val="28"/>
          <w:szCs w:val="28"/>
        </w:rPr>
        <w:t xml:space="preserve"> розчину крохмалю; перемішують і титрують виділений йод 0,01 н. розчином натрію тіосульфату до зникнення синього забарвлення. Паралельно проводять контрольний дослід (без жиру). </w:t>
      </w:r>
    </w:p>
    <w:p w:rsidR="00CF47C8" w:rsidRPr="00CF47C8" w:rsidRDefault="00CF47C8" w:rsidP="00CF47C8">
      <w:pPr>
        <w:pStyle w:val="Default"/>
        <w:spacing w:line="360" w:lineRule="auto"/>
        <w:ind w:firstLine="709"/>
        <w:jc w:val="both"/>
        <w:rPr>
          <w:sz w:val="28"/>
          <w:szCs w:val="28"/>
        </w:rPr>
      </w:pPr>
      <w:r w:rsidRPr="00CF47C8">
        <w:rPr>
          <w:sz w:val="28"/>
          <w:szCs w:val="28"/>
        </w:rPr>
        <w:t>Реактиви вважають придатними для проведення досліджень, якщо на контрольне визначення витрачається не більше 0,07 см</w:t>
      </w:r>
      <w:r w:rsidRPr="00CF47C8">
        <w:rPr>
          <w:sz w:val="28"/>
          <w:szCs w:val="28"/>
          <w:vertAlign w:val="superscript"/>
        </w:rPr>
        <w:t>3</w:t>
      </w:r>
      <w:r w:rsidRPr="00CF47C8">
        <w:rPr>
          <w:sz w:val="28"/>
          <w:szCs w:val="28"/>
        </w:rPr>
        <w:t xml:space="preserve"> 0,01 н. розчину натрію тіосульфату. </w:t>
      </w:r>
    </w:p>
    <w:p w:rsidR="00CF47C8" w:rsidRDefault="00CF47C8" w:rsidP="00CF47C8">
      <w:pPr>
        <w:pStyle w:val="Default"/>
        <w:spacing w:line="360" w:lineRule="auto"/>
        <w:ind w:firstLine="709"/>
        <w:jc w:val="both"/>
        <w:rPr>
          <w:sz w:val="28"/>
          <w:szCs w:val="28"/>
        </w:rPr>
      </w:pPr>
      <w:proofErr w:type="spellStart"/>
      <w:r w:rsidRPr="00CF47C8">
        <w:rPr>
          <w:sz w:val="28"/>
          <w:szCs w:val="28"/>
        </w:rPr>
        <w:t>Пероксидне</w:t>
      </w:r>
      <w:proofErr w:type="spellEnd"/>
      <w:r w:rsidRPr="00CF47C8">
        <w:rPr>
          <w:sz w:val="28"/>
          <w:szCs w:val="28"/>
        </w:rPr>
        <w:t xml:space="preserve"> число жиру розраховують за формулою</w:t>
      </w:r>
      <w:r>
        <w:rPr>
          <w:sz w:val="28"/>
          <w:szCs w:val="28"/>
        </w:rPr>
        <w:t xml:space="preserve"> 15:</w:t>
      </w:r>
    </w:p>
    <w:p w:rsidR="00832754" w:rsidRDefault="00832754" w:rsidP="00832754">
      <w:pPr>
        <w:pStyle w:val="Default"/>
        <w:spacing w:line="360" w:lineRule="auto"/>
        <w:ind w:firstLine="709"/>
        <w:jc w:val="center"/>
        <w:rPr>
          <w:rFonts w:eastAsiaTheme="minorEastAsia"/>
          <w:sz w:val="28"/>
          <w:szCs w:val="28"/>
        </w:rPr>
      </w:pPr>
      <m:oMath>
        <m:r>
          <w:rPr>
            <w:rFonts w:ascii="Cambria Math"/>
            <w:sz w:val="28"/>
            <w:szCs w:val="28"/>
          </w:rPr>
          <m:t>Х</m:t>
        </m:r>
        <m:r>
          <m:rPr>
            <m:sty m:val="p"/>
          </m:rPr>
          <w:rPr>
            <w:rFonts w:ascii="Cambria Math"/>
            <w:sz w:val="28"/>
            <w:szCs w:val="28"/>
          </w:rPr>
          <m:t xml:space="preserve">= </m:t>
        </m:r>
        <m:f>
          <m:fPr>
            <m:ctrlPr>
              <w:rPr>
                <w:rFonts w:ascii="Cambria Math" w:hAnsi="Cambria Math"/>
                <w:bCs/>
                <w:iCs/>
                <w:sz w:val="28"/>
                <w:szCs w:val="28"/>
              </w:rPr>
            </m:ctrlPr>
          </m:fPr>
          <m:num>
            <m:r>
              <w:rPr>
                <w:rFonts w:ascii="Cambria Math"/>
                <w:sz w:val="28"/>
                <w:szCs w:val="28"/>
              </w:rPr>
              <m:t>0,00127</m:t>
            </m:r>
            <m:r>
              <w:rPr>
                <w:rFonts w:ascii="Cambria Math"/>
                <w:sz w:val="28"/>
                <w:szCs w:val="28"/>
              </w:rPr>
              <m:t>*</m:t>
            </m:r>
            <m:r>
              <w:rPr>
                <w:rFonts w:ascii="Cambria Math"/>
                <w:sz w:val="28"/>
                <w:szCs w:val="28"/>
              </w:rPr>
              <m:t>(V1</m:t>
            </m:r>
            <m:r>
              <w:rPr>
                <w:rFonts w:ascii="Cambria Math"/>
                <w:sz w:val="28"/>
                <w:szCs w:val="28"/>
              </w:rPr>
              <m:t>-</m:t>
            </m:r>
            <m:r>
              <w:rPr>
                <w:rFonts w:ascii="Cambria Math"/>
                <w:sz w:val="28"/>
                <w:szCs w:val="28"/>
                <w:lang w:val="en-US"/>
              </w:rPr>
              <m:t>V</m:t>
            </m:r>
            <m:r>
              <w:rPr>
                <w:rFonts w:ascii="Cambria Math"/>
                <w:sz w:val="28"/>
                <w:szCs w:val="28"/>
              </w:rPr>
              <m:t>2)</m:t>
            </m:r>
          </m:num>
          <m:den>
            <m:r>
              <w:rPr>
                <w:rFonts w:ascii="Cambria Math"/>
                <w:sz w:val="28"/>
                <w:szCs w:val="28"/>
                <w:lang w:val="en-US"/>
              </w:rPr>
              <m:t>m</m:t>
            </m:r>
            <m:r>
              <w:rPr>
                <w:rFonts w:ascii="Cambria Math"/>
                <w:sz w:val="28"/>
                <w:szCs w:val="28"/>
              </w:rPr>
              <m:t>0</m:t>
            </m:r>
          </m:den>
        </m:f>
        <m:r>
          <m:rPr>
            <m:sty m:val="p"/>
          </m:rPr>
          <w:rPr>
            <w:rFonts w:ascii="Cambria Math"/>
            <w:sz w:val="28"/>
            <w:szCs w:val="28"/>
          </w:rPr>
          <m:t>*</m:t>
        </m:r>
        <m:r>
          <m:rPr>
            <m:sty m:val="p"/>
          </m:rPr>
          <w:rPr>
            <w:rFonts w:ascii="Cambria Math"/>
            <w:sz w:val="28"/>
            <w:szCs w:val="28"/>
          </w:rPr>
          <m:t>100 %</m:t>
        </m:r>
      </m:oMath>
      <w:r>
        <w:rPr>
          <w:rFonts w:eastAsiaTheme="minorEastAsia"/>
          <w:sz w:val="28"/>
          <w:szCs w:val="28"/>
        </w:rPr>
        <w:t xml:space="preserve"> (15),</w:t>
      </w:r>
    </w:p>
    <w:p w:rsidR="000D0335" w:rsidRDefault="000D0335" w:rsidP="00832754">
      <w:pPr>
        <w:pStyle w:val="Default"/>
        <w:spacing w:line="360" w:lineRule="auto"/>
        <w:ind w:firstLine="709"/>
        <w:jc w:val="center"/>
        <w:rPr>
          <w:rFonts w:eastAsiaTheme="minorEastAsia"/>
          <w:sz w:val="28"/>
          <w:szCs w:val="28"/>
        </w:rPr>
      </w:pPr>
    </w:p>
    <w:p w:rsidR="00832754" w:rsidRPr="00832754" w:rsidRDefault="00832754" w:rsidP="00832754">
      <w:pPr>
        <w:pStyle w:val="Default"/>
        <w:spacing w:line="360" w:lineRule="auto"/>
        <w:ind w:left="709"/>
        <w:jc w:val="both"/>
        <w:rPr>
          <w:sz w:val="28"/>
          <w:szCs w:val="28"/>
        </w:rPr>
      </w:pPr>
      <w:r w:rsidRPr="00832754">
        <w:rPr>
          <w:sz w:val="28"/>
          <w:szCs w:val="28"/>
        </w:rPr>
        <w:t xml:space="preserve">де 0,00127 – кількість йоду, еквівалентна 1 см3 0,01 н. розчину натрію тіосульфату, г; </w:t>
      </w:r>
    </w:p>
    <w:p w:rsidR="00CF47C8" w:rsidRPr="00880CEF" w:rsidRDefault="00832754" w:rsidP="00832754">
      <w:pPr>
        <w:pStyle w:val="Default"/>
        <w:spacing w:line="360" w:lineRule="auto"/>
        <w:ind w:left="709"/>
        <w:jc w:val="both"/>
        <w:rPr>
          <w:sz w:val="28"/>
          <w:szCs w:val="28"/>
          <w:lang w:val="ru-RU"/>
        </w:rPr>
      </w:pPr>
      <w:r w:rsidRPr="00832754">
        <w:rPr>
          <w:sz w:val="28"/>
          <w:szCs w:val="28"/>
        </w:rPr>
        <w:t>V1,V2 – об,</w:t>
      </w:r>
      <w:proofErr w:type="spellStart"/>
      <w:r w:rsidRPr="00832754">
        <w:rPr>
          <w:sz w:val="28"/>
          <w:szCs w:val="28"/>
        </w:rPr>
        <w:t>єм</w:t>
      </w:r>
      <w:proofErr w:type="spellEnd"/>
      <w:r w:rsidRPr="00832754">
        <w:rPr>
          <w:sz w:val="28"/>
          <w:szCs w:val="28"/>
        </w:rPr>
        <w:t xml:space="preserve"> 0,01 н. розчину натрію тіосульфату, витраченого на титрування досліджуваного і контрольного розчинів (см3) відповідно.</w:t>
      </w:r>
    </w:p>
    <w:p w:rsidR="00832754" w:rsidRPr="00CC11BA" w:rsidRDefault="00832754" w:rsidP="00832754">
      <w:pPr>
        <w:pStyle w:val="Default"/>
        <w:spacing w:line="360" w:lineRule="auto"/>
        <w:ind w:firstLine="709"/>
        <w:jc w:val="both"/>
        <w:rPr>
          <w:b/>
          <w:sz w:val="28"/>
          <w:szCs w:val="28"/>
        </w:rPr>
      </w:pPr>
      <w:r w:rsidRPr="00CC11BA">
        <w:rPr>
          <w:b/>
          <w:sz w:val="28"/>
          <w:szCs w:val="28"/>
        </w:rPr>
        <w:t>Висновок.</w:t>
      </w:r>
    </w:p>
    <w:p w:rsidR="00832754" w:rsidRPr="00C27BBE" w:rsidRDefault="00832754" w:rsidP="00832754">
      <w:pPr>
        <w:autoSpaceDE w:val="0"/>
        <w:autoSpaceDN w:val="0"/>
        <w:adjustRightInd w:val="0"/>
        <w:ind w:firstLine="709"/>
        <w:jc w:val="left"/>
        <w:rPr>
          <w:rFonts w:ascii="Times New Roman" w:hAnsi="Times New Roman" w:cs="Times New Roman"/>
          <w:b/>
          <w:bCs/>
          <w:sz w:val="28"/>
          <w:szCs w:val="28"/>
        </w:rPr>
      </w:pPr>
      <w:r w:rsidRPr="00C27BBE">
        <w:rPr>
          <w:rFonts w:ascii="Times New Roman" w:hAnsi="Times New Roman" w:cs="Times New Roman"/>
          <w:b/>
          <w:bCs/>
          <w:sz w:val="28"/>
          <w:szCs w:val="28"/>
        </w:rPr>
        <w:t>Запитання для самоконтролю</w:t>
      </w:r>
    </w:p>
    <w:p w:rsidR="00832754" w:rsidRPr="00832754" w:rsidRDefault="00832754" w:rsidP="00832754">
      <w:pPr>
        <w:pStyle w:val="a8"/>
        <w:numPr>
          <w:ilvl w:val="0"/>
          <w:numId w:val="10"/>
        </w:numPr>
        <w:autoSpaceDE w:val="0"/>
        <w:autoSpaceDN w:val="0"/>
        <w:adjustRightInd w:val="0"/>
        <w:ind w:left="709" w:firstLine="0"/>
        <w:rPr>
          <w:rFonts w:ascii="Times New Roman" w:hAnsi="Times New Roman" w:cs="Times New Roman"/>
          <w:sz w:val="28"/>
          <w:szCs w:val="28"/>
        </w:rPr>
      </w:pPr>
      <w:r w:rsidRPr="00832754">
        <w:rPr>
          <w:rFonts w:ascii="Times New Roman" w:hAnsi="Times New Roman" w:cs="Times New Roman"/>
          <w:sz w:val="28"/>
          <w:szCs w:val="28"/>
        </w:rPr>
        <w:t>У чому полягають особливості будови і хімічного складу жирової</w:t>
      </w:r>
    </w:p>
    <w:p w:rsidR="00832754" w:rsidRPr="00832754" w:rsidRDefault="00832754" w:rsidP="00832754">
      <w:pPr>
        <w:autoSpaceDE w:val="0"/>
        <w:autoSpaceDN w:val="0"/>
        <w:adjustRightInd w:val="0"/>
        <w:ind w:left="709" w:firstLine="0"/>
        <w:rPr>
          <w:rFonts w:ascii="Times New Roman" w:hAnsi="Times New Roman" w:cs="Times New Roman"/>
          <w:sz w:val="28"/>
          <w:szCs w:val="28"/>
        </w:rPr>
      </w:pPr>
      <w:r w:rsidRPr="00832754">
        <w:rPr>
          <w:rFonts w:ascii="Times New Roman" w:hAnsi="Times New Roman" w:cs="Times New Roman"/>
          <w:sz w:val="28"/>
          <w:szCs w:val="28"/>
        </w:rPr>
        <w:t>тканини?</w:t>
      </w:r>
    </w:p>
    <w:p w:rsidR="00832754" w:rsidRPr="00832754" w:rsidRDefault="00832754" w:rsidP="00832754">
      <w:pPr>
        <w:pStyle w:val="a8"/>
        <w:numPr>
          <w:ilvl w:val="0"/>
          <w:numId w:val="10"/>
        </w:numPr>
        <w:autoSpaceDE w:val="0"/>
        <w:autoSpaceDN w:val="0"/>
        <w:adjustRightInd w:val="0"/>
        <w:ind w:left="709" w:firstLine="0"/>
        <w:rPr>
          <w:rFonts w:ascii="Times New Roman" w:hAnsi="Times New Roman" w:cs="Times New Roman"/>
          <w:sz w:val="28"/>
          <w:szCs w:val="28"/>
        </w:rPr>
      </w:pPr>
      <w:r w:rsidRPr="00832754">
        <w:rPr>
          <w:rFonts w:ascii="Times New Roman" w:hAnsi="Times New Roman" w:cs="Times New Roman"/>
          <w:sz w:val="28"/>
          <w:szCs w:val="28"/>
        </w:rPr>
        <w:t>Розкрийте суть основних біохім</w:t>
      </w:r>
      <w:r>
        <w:rPr>
          <w:rFonts w:ascii="Times New Roman" w:hAnsi="Times New Roman" w:cs="Times New Roman"/>
          <w:sz w:val="28"/>
          <w:szCs w:val="28"/>
        </w:rPr>
        <w:t>ічних і фізико-хімічних змін жи</w:t>
      </w:r>
      <w:r w:rsidRPr="00832754">
        <w:rPr>
          <w:rFonts w:ascii="Times New Roman" w:hAnsi="Times New Roman" w:cs="Times New Roman"/>
          <w:sz w:val="28"/>
          <w:szCs w:val="28"/>
        </w:rPr>
        <w:t>рової тканини.</w:t>
      </w:r>
    </w:p>
    <w:p w:rsidR="00832754" w:rsidRPr="00832754" w:rsidRDefault="00832754" w:rsidP="00832754">
      <w:pPr>
        <w:pStyle w:val="a8"/>
        <w:numPr>
          <w:ilvl w:val="0"/>
          <w:numId w:val="10"/>
        </w:numPr>
        <w:autoSpaceDE w:val="0"/>
        <w:autoSpaceDN w:val="0"/>
        <w:adjustRightInd w:val="0"/>
        <w:ind w:left="709" w:firstLine="0"/>
        <w:rPr>
          <w:rFonts w:ascii="Times New Roman" w:hAnsi="Times New Roman" w:cs="Times New Roman"/>
          <w:sz w:val="28"/>
          <w:szCs w:val="28"/>
        </w:rPr>
      </w:pPr>
      <w:r w:rsidRPr="00832754">
        <w:rPr>
          <w:rFonts w:ascii="Times New Roman" w:hAnsi="Times New Roman" w:cs="Times New Roman"/>
          <w:sz w:val="28"/>
          <w:szCs w:val="28"/>
        </w:rPr>
        <w:t>Охарактеризуйте особливості будови покривної тканини. Які</w:t>
      </w:r>
      <w:r w:rsidRPr="00832754">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фун</w:t>
      </w:r>
      <w:proofErr w:type="spellEnd"/>
      <w:r w:rsidRPr="008B31E0">
        <w:rPr>
          <w:rFonts w:ascii="Times New Roman" w:hAnsi="Times New Roman" w:cs="Times New Roman"/>
          <w:sz w:val="28"/>
          <w:szCs w:val="28"/>
          <w:lang w:val="ru-RU"/>
        </w:rPr>
        <w:t>к</w:t>
      </w:r>
      <w:proofErr w:type="spellStart"/>
      <w:r w:rsidRPr="00832754">
        <w:rPr>
          <w:rFonts w:ascii="Times New Roman" w:hAnsi="Times New Roman" w:cs="Times New Roman"/>
          <w:sz w:val="28"/>
          <w:szCs w:val="28"/>
        </w:rPr>
        <w:t>ції</w:t>
      </w:r>
      <w:proofErr w:type="spellEnd"/>
      <w:r w:rsidRPr="00832754">
        <w:rPr>
          <w:rFonts w:ascii="Times New Roman" w:hAnsi="Times New Roman" w:cs="Times New Roman"/>
          <w:sz w:val="28"/>
          <w:szCs w:val="28"/>
        </w:rPr>
        <w:t xml:space="preserve"> в організмі тварин вона виконує?</w:t>
      </w:r>
    </w:p>
    <w:p w:rsidR="00832754" w:rsidRPr="00832754" w:rsidRDefault="00832754" w:rsidP="00832754">
      <w:pPr>
        <w:pStyle w:val="Default"/>
        <w:numPr>
          <w:ilvl w:val="0"/>
          <w:numId w:val="10"/>
        </w:numPr>
        <w:spacing w:line="360" w:lineRule="auto"/>
        <w:ind w:left="709" w:firstLine="0"/>
        <w:jc w:val="both"/>
        <w:rPr>
          <w:sz w:val="28"/>
          <w:szCs w:val="28"/>
          <w:lang w:val="ru-RU"/>
        </w:rPr>
      </w:pPr>
      <w:r w:rsidRPr="00832754">
        <w:rPr>
          <w:sz w:val="28"/>
          <w:szCs w:val="28"/>
        </w:rPr>
        <w:t>Особливості хімічного складу тваринних жирів?</w:t>
      </w:r>
    </w:p>
    <w:p w:rsidR="00832754" w:rsidRPr="00832754" w:rsidRDefault="00832754" w:rsidP="00832754">
      <w:pPr>
        <w:pStyle w:val="Default"/>
        <w:numPr>
          <w:ilvl w:val="0"/>
          <w:numId w:val="10"/>
        </w:numPr>
        <w:spacing w:line="360" w:lineRule="auto"/>
        <w:ind w:left="709" w:firstLine="0"/>
        <w:jc w:val="both"/>
        <w:rPr>
          <w:sz w:val="28"/>
          <w:szCs w:val="28"/>
        </w:rPr>
      </w:pPr>
      <w:r w:rsidRPr="00832754">
        <w:rPr>
          <w:sz w:val="28"/>
          <w:szCs w:val="28"/>
        </w:rPr>
        <w:t xml:space="preserve">Види псування тваринного жиру. </w:t>
      </w:r>
    </w:p>
    <w:p w:rsidR="00832754" w:rsidRPr="000D0335" w:rsidRDefault="00832754" w:rsidP="00832754">
      <w:pPr>
        <w:pStyle w:val="Default"/>
        <w:numPr>
          <w:ilvl w:val="0"/>
          <w:numId w:val="10"/>
        </w:numPr>
        <w:spacing w:line="360" w:lineRule="auto"/>
        <w:ind w:left="709" w:firstLine="0"/>
        <w:jc w:val="both"/>
        <w:rPr>
          <w:rFonts w:asciiTheme="minorHAnsi" w:hAnsiTheme="minorHAnsi"/>
          <w:sz w:val="28"/>
          <w:szCs w:val="28"/>
          <w:lang w:val="ru-RU"/>
        </w:rPr>
      </w:pPr>
      <w:r w:rsidRPr="00832754">
        <w:rPr>
          <w:sz w:val="28"/>
          <w:szCs w:val="28"/>
        </w:rPr>
        <w:t xml:space="preserve"> Методи дослідження показників якості тваринних жирів?</w:t>
      </w:r>
    </w:p>
    <w:p w:rsidR="000D0335" w:rsidRDefault="000D0335" w:rsidP="000D0335">
      <w:pPr>
        <w:pStyle w:val="Default"/>
        <w:spacing w:line="360" w:lineRule="auto"/>
        <w:jc w:val="both"/>
        <w:rPr>
          <w:sz w:val="28"/>
          <w:szCs w:val="28"/>
        </w:rPr>
      </w:pPr>
    </w:p>
    <w:p w:rsidR="000D0335" w:rsidRPr="00832754" w:rsidRDefault="000D0335" w:rsidP="000D0335">
      <w:pPr>
        <w:pStyle w:val="Default"/>
        <w:spacing w:line="360" w:lineRule="auto"/>
        <w:jc w:val="both"/>
        <w:rPr>
          <w:rFonts w:asciiTheme="minorHAnsi" w:hAnsiTheme="minorHAnsi"/>
          <w:sz w:val="28"/>
          <w:szCs w:val="28"/>
          <w:lang w:val="ru-RU"/>
        </w:rPr>
      </w:pPr>
    </w:p>
    <w:p w:rsidR="008B31E0" w:rsidRPr="00900665" w:rsidRDefault="008B31E0" w:rsidP="008B31E0">
      <w:pPr>
        <w:pStyle w:val="a8"/>
        <w:autoSpaceDE w:val="0"/>
        <w:autoSpaceDN w:val="0"/>
        <w:adjustRightInd w:val="0"/>
        <w:ind w:left="0" w:firstLine="0"/>
        <w:jc w:val="center"/>
        <w:rPr>
          <w:rFonts w:ascii="Times New Roman" w:hAnsi="Times New Roman" w:cs="Times New Roman"/>
          <w:sz w:val="28"/>
          <w:szCs w:val="28"/>
          <w:lang w:eastAsia="uk-UA"/>
        </w:rPr>
      </w:pPr>
      <w:r>
        <w:rPr>
          <w:rFonts w:ascii="Times New Roman" w:hAnsi="Times New Roman" w:cs="Times New Roman"/>
          <w:b/>
          <w:sz w:val="28"/>
          <w:szCs w:val="28"/>
        </w:rPr>
        <w:lastRenderedPageBreak/>
        <w:t>Лабораторна робота №</w:t>
      </w:r>
      <w:r w:rsidRPr="00FC0727">
        <w:rPr>
          <w:rFonts w:ascii="Times New Roman" w:hAnsi="Times New Roman" w:cs="Times New Roman"/>
          <w:b/>
          <w:sz w:val="28"/>
          <w:szCs w:val="28"/>
        </w:rPr>
        <w:t xml:space="preserve"> </w:t>
      </w:r>
      <w:r>
        <w:rPr>
          <w:rFonts w:ascii="Times New Roman" w:hAnsi="Times New Roman" w:cs="Times New Roman"/>
          <w:b/>
          <w:sz w:val="28"/>
          <w:szCs w:val="28"/>
        </w:rPr>
        <w:t>7</w:t>
      </w:r>
      <w:r w:rsidRPr="00FC0727">
        <w:rPr>
          <w:rFonts w:ascii="Times New Roman" w:hAnsi="Times New Roman" w:cs="Times New Roman"/>
          <w:b/>
          <w:sz w:val="28"/>
          <w:szCs w:val="28"/>
        </w:rPr>
        <w:t>.</w:t>
      </w:r>
    </w:p>
    <w:p w:rsidR="008B31E0" w:rsidRDefault="008B31E0" w:rsidP="008B31E0">
      <w:pPr>
        <w:pStyle w:val="Default"/>
        <w:spacing w:line="360" w:lineRule="auto"/>
        <w:jc w:val="center"/>
        <w:rPr>
          <w:b/>
          <w:bCs/>
          <w:sz w:val="28"/>
          <w:szCs w:val="28"/>
        </w:rPr>
      </w:pPr>
      <w:r w:rsidRPr="008B31E0">
        <w:rPr>
          <w:b/>
          <w:bCs/>
          <w:sz w:val="28"/>
          <w:szCs w:val="28"/>
        </w:rPr>
        <w:t>ЗМІНИ У М’ЯСІ В ПРОЦЕСІ СОЛІННЯ</w:t>
      </w:r>
    </w:p>
    <w:p w:rsidR="008B31E0" w:rsidRPr="008B31E0" w:rsidRDefault="008B31E0" w:rsidP="008B31E0">
      <w:pPr>
        <w:pStyle w:val="1"/>
        <w:shd w:val="clear" w:color="auto" w:fill="auto"/>
        <w:spacing w:before="0" w:after="0" w:line="360" w:lineRule="auto"/>
        <w:rPr>
          <w:rFonts w:ascii="Times New Roman" w:hAnsi="Times New Roman" w:cs="Times New Roman"/>
          <w:sz w:val="28"/>
          <w:szCs w:val="28"/>
        </w:rPr>
      </w:pPr>
      <w:r>
        <w:rPr>
          <w:rFonts w:ascii="Times New Roman" w:hAnsi="Times New Roman" w:cs="Times New Roman"/>
          <w:b/>
          <w:i/>
          <w:sz w:val="28"/>
          <w:szCs w:val="28"/>
        </w:rPr>
        <w:t>Мета</w:t>
      </w:r>
      <w:r w:rsidRPr="002F59D8">
        <w:rPr>
          <w:rFonts w:ascii="Times New Roman" w:hAnsi="Times New Roman" w:cs="Times New Roman"/>
          <w:b/>
          <w:i/>
          <w:sz w:val="28"/>
          <w:szCs w:val="28"/>
        </w:rPr>
        <w:t xml:space="preserve"> роботи</w:t>
      </w:r>
      <w:r>
        <w:rPr>
          <w:rFonts w:ascii="Times New Roman" w:hAnsi="Times New Roman" w:cs="Times New Roman"/>
          <w:b/>
          <w:i/>
          <w:sz w:val="28"/>
          <w:szCs w:val="28"/>
        </w:rPr>
        <w:t xml:space="preserve"> </w:t>
      </w:r>
      <w:r w:rsidRPr="005332DF">
        <w:rPr>
          <w:rFonts w:ascii="Times New Roman" w:hAnsi="Times New Roman" w:cs="Times New Roman"/>
          <w:sz w:val="28"/>
          <w:szCs w:val="28"/>
        </w:rPr>
        <w:t xml:space="preserve">– </w:t>
      </w:r>
      <w:r w:rsidRPr="008B31E0">
        <w:rPr>
          <w:rFonts w:ascii="Times New Roman" w:hAnsi="Times New Roman" w:cs="Times New Roman"/>
          <w:bCs/>
          <w:iCs/>
          <w:sz w:val="28"/>
          <w:szCs w:val="28"/>
        </w:rPr>
        <w:t>дати характеристику процесу соління, зміну складових частин м’яса під час соління</w:t>
      </w:r>
      <w:r>
        <w:rPr>
          <w:rFonts w:ascii="Times New Roman" w:hAnsi="Times New Roman" w:cs="Times New Roman"/>
          <w:bCs/>
          <w:iCs/>
          <w:sz w:val="28"/>
          <w:szCs w:val="28"/>
        </w:rPr>
        <w:t xml:space="preserve">, </w:t>
      </w:r>
      <w:r w:rsidRPr="008B31E0">
        <w:rPr>
          <w:rFonts w:ascii="Times New Roman" w:hAnsi="Times New Roman" w:cs="Times New Roman"/>
          <w:bCs/>
          <w:iCs/>
          <w:sz w:val="28"/>
          <w:szCs w:val="28"/>
        </w:rPr>
        <w:t>зміну процесу автолізу під час соління, зміну смаку і аромат</w:t>
      </w:r>
      <w:r w:rsidR="00F504DB">
        <w:rPr>
          <w:rFonts w:ascii="Times New Roman" w:hAnsi="Times New Roman" w:cs="Times New Roman"/>
          <w:bCs/>
          <w:iCs/>
          <w:sz w:val="28"/>
          <w:szCs w:val="28"/>
        </w:rPr>
        <w:t>у</w:t>
      </w:r>
      <w:r w:rsidRPr="008B31E0">
        <w:rPr>
          <w:rFonts w:ascii="Times New Roman" w:hAnsi="Times New Roman" w:cs="Times New Roman"/>
          <w:bCs/>
          <w:iCs/>
          <w:sz w:val="28"/>
          <w:szCs w:val="28"/>
        </w:rPr>
        <w:t>, процеси утворення кольору.</w:t>
      </w:r>
      <w:r w:rsidRPr="008B31E0">
        <w:rPr>
          <w:rFonts w:ascii="Times New Roman" w:hAnsi="Times New Roman" w:cs="Times New Roman"/>
          <w:bCs/>
          <w:sz w:val="28"/>
          <w:szCs w:val="28"/>
        </w:rPr>
        <w:t xml:space="preserve"> </w:t>
      </w:r>
    </w:p>
    <w:p w:rsidR="008B31E0" w:rsidRDefault="008B31E0" w:rsidP="008B31E0">
      <w:pPr>
        <w:autoSpaceDE w:val="0"/>
        <w:autoSpaceDN w:val="0"/>
        <w:adjustRightInd w:val="0"/>
        <w:ind w:firstLine="697"/>
        <w:rPr>
          <w:rFonts w:ascii="Times New Roman" w:eastAsia="Batang" w:hAnsi="Times New Roman" w:cs="Times New Roman"/>
          <w:b/>
          <w:i/>
          <w:sz w:val="28"/>
          <w:szCs w:val="28"/>
        </w:rPr>
      </w:pPr>
      <w:r w:rsidRPr="002F59D8">
        <w:rPr>
          <w:rFonts w:ascii="Times New Roman" w:eastAsia="Batang" w:hAnsi="Times New Roman" w:cs="Times New Roman"/>
          <w:b/>
          <w:i/>
          <w:sz w:val="28"/>
          <w:szCs w:val="28"/>
        </w:rPr>
        <w:t>Теоретична частина:</w:t>
      </w:r>
    </w:p>
    <w:p w:rsidR="008B31E0" w:rsidRDefault="008B31E0" w:rsidP="008B31E0">
      <w:pPr>
        <w:autoSpaceDE w:val="0"/>
        <w:autoSpaceDN w:val="0"/>
        <w:adjustRightInd w:val="0"/>
        <w:ind w:firstLine="709"/>
        <w:rPr>
          <w:rFonts w:ascii="Times New Roman" w:hAnsi="Times New Roman" w:cs="Times New Roman"/>
          <w:sz w:val="28"/>
          <w:szCs w:val="28"/>
        </w:rPr>
      </w:pPr>
      <w:r w:rsidRPr="008B31E0">
        <w:rPr>
          <w:rFonts w:ascii="Times New Roman" w:hAnsi="Times New Roman" w:cs="Times New Roman"/>
          <w:sz w:val="28"/>
          <w:szCs w:val="28"/>
        </w:rPr>
        <w:t>Для досягнення необхідних технологічних і споживчих властивостей готового продукту (смаку, аромату, кольору, консистенції),</w:t>
      </w:r>
      <w:r>
        <w:rPr>
          <w:rFonts w:ascii="Times New Roman" w:hAnsi="Times New Roman" w:cs="Times New Roman"/>
          <w:sz w:val="28"/>
          <w:szCs w:val="28"/>
        </w:rPr>
        <w:t xml:space="preserve"> </w:t>
      </w:r>
      <w:r w:rsidRPr="008B31E0">
        <w:rPr>
          <w:rFonts w:ascii="Times New Roman" w:hAnsi="Times New Roman" w:cs="Times New Roman"/>
          <w:sz w:val="28"/>
          <w:szCs w:val="28"/>
        </w:rPr>
        <w:t>а також запобігання мікробіологічного псування проводять соління</w:t>
      </w:r>
      <w:r>
        <w:rPr>
          <w:rFonts w:ascii="Times New Roman" w:hAnsi="Times New Roman" w:cs="Times New Roman"/>
          <w:sz w:val="28"/>
          <w:szCs w:val="28"/>
        </w:rPr>
        <w:t xml:space="preserve"> </w:t>
      </w:r>
      <w:r w:rsidRPr="008B31E0">
        <w:rPr>
          <w:rFonts w:ascii="Times New Roman" w:hAnsi="Times New Roman" w:cs="Times New Roman"/>
          <w:sz w:val="28"/>
          <w:szCs w:val="28"/>
        </w:rPr>
        <w:t>м’яса. Сіль проникає в</w:t>
      </w:r>
      <w:r>
        <w:rPr>
          <w:rFonts w:ascii="Times New Roman" w:hAnsi="Times New Roman" w:cs="Times New Roman"/>
          <w:sz w:val="28"/>
          <w:szCs w:val="28"/>
        </w:rPr>
        <w:t xml:space="preserve"> </w:t>
      </w:r>
      <w:r w:rsidRPr="008B31E0">
        <w:rPr>
          <w:rFonts w:ascii="Times New Roman" w:hAnsi="Times New Roman" w:cs="Times New Roman"/>
          <w:sz w:val="28"/>
          <w:szCs w:val="28"/>
        </w:rPr>
        <w:t>м’ясо дифузійним шляхом через систему пор і капілярів тканин і</w:t>
      </w:r>
      <w:r>
        <w:rPr>
          <w:rFonts w:ascii="Times New Roman" w:hAnsi="Times New Roman" w:cs="Times New Roman"/>
          <w:sz w:val="28"/>
          <w:szCs w:val="28"/>
        </w:rPr>
        <w:t xml:space="preserve"> </w:t>
      </w:r>
      <w:r w:rsidRPr="008B31E0">
        <w:rPr>
          <w:rFonts w:ascii="Times New Roman" w:hAnsi="Times New Roman" w:cs="Times New Roman"/>
          <w:sz w:val="28"/>
          <w:szCs w:val="28"/>
        </w:rPr>
        <w:t>осмотичним шляхом через численні зовнішні та внутрішні мембрани і оболонки, що вкривають волокна і їх пучки; причому уздовж</w:t>
      </w:r>
      <w:r>
        <w:rPr>
          <w:rFonts w:ascii="Times New Roman" w:hAnsi="Times New Roman" w:cs="Times New Roman"/>
          <w:sz w:val="28"/>
          <w:szCs w:val="28"/>
        </w:rPr>
        <w:t xml:space="preserve"> </w:t>
      </w:r>
      <w:r w:rsidRPr="008B31E0">
        <w:rPr>
          <w:rFonts w:ascii="Times New Roman" w:hAnsi="Times New Roman" w:cs="Times New Roman"/>
          <w:sz w:val="28"/>
          <w:szCs w:val="28"/>
        </w:rPr>
        <w:t>волокон системою капілярів сіль проникає швидше, ніж осмотичним шляхом. В результаті підвищується осмотичний тиск усередині м’язового волокна, що збільшує надходження води до нього і</w:t>
      </w:r>
      <w:r>
        <w:rPr>
          <w:rFonts w:ascii="Times New Roman" w:hAnsi="Times New Roman" w:cs="Times New Roman"/>
          <w:sz w:val="28"/>
          <w:szCs w:val="28"/>
        </w:rPr>
        <w:t xml:space="preserve"> </w:t>
      </w:r>
      <w:r w:rsidRPr="008B31E0">
        <w:rPr>
          <w:rFonts w:ascii="Times New Roman" w:hAnsi="Times New Roman" w:cs="Times New Roman"/>
          <w:sz w:val="28"/>
          <w:szCs w:val="28"/>
        </w:rPr>
        <w:t>сприяє збільшенню набухання м’яса. Під час соління іони кухонної солі та інші компоненти, що знаходяться в розсолі, починають переміщуватися вглибину м’яса, а</w:t>
      </w:r>
      <w:r>
        <w:rPr>
          <w:rFonts w:ascii="Times New Roman" w:hAnsi="Times New Roman" w:cs="Times New Roman"/>
          <w:sz w:val="28"/>
          <w:szCs w:val="28"/>
        </w:rPr>
        <w:t xml:space="preserve"> </w:t>
      </w:r>
      <w:r w:rsidRPr="008B31E0">
        <w:rPr>
          <w:rFonts w:ascii="Times New Roman" w:hAnsi="Times New Roman" w:cs="Times New Roman"/>
          <w:sz w:val="28"/>
          <w:szCs w:val="28"/>
        </w:rPr>
        <w:t>розчинні в сольових розчинах хімічні сполуки тканин (білки, екстрактні, мінеральні речовини, водорозчинні вітаміни) надходити до</w:t>
      </w:r>
      <w:r>
        <w:rPr>
          <w:rFonts w:ascii="Times New Roman" w:hAnsi="Times New Roman" w:cs="Times New Roman"/>
          <w:sz w:val="28"/>
          <w:szCs w:val="28"/>
        </w:rPr>
        <w:t xml:space="preserve"> </w:t>
      </w:r>
      <w:r w:rsidRPr="008B31E0">
        <w:rPr>
          <w:rFonts w:ascii="Times New Roman" w:hAnsi="Times New Roman" w:cs="Times New Roman"/>
          <w:sz w:val="28"/>
          <w:szCs w:val="28"/>
        </w:rPr>
        <w:t>розсолу. Вода залежно від концентрації розсолу або виводиться з</w:t>
      </w:r>
      <w:r>
        <w:rPr>
          <w:rFonts w:ascii="Times New Roman" w:hAnsi="Times New Roman" w:cs="Times New Roman"/>
          <w:sz w:val="28"/>
          <w:szCs w:val="28"/>
        </w:rPr>
        <w:t xml:space="preserve"> </w:t>
      </w:r>
      <w:r w:rsidRPr="008B31E0">
        <w:rPr>
          <w:rFonts w:ascii="Times New Roman" w:hAnsi="Times New Roman" w:cs="Times New Roman"/>
          <w:sz w:val="28"/>
          <w:szCs w:val="28"/>
        </w:rPr>
        <w:t>продукту в розсіл (при сухому солінні), або поглинається з розсолу продуктом (мокре соління). Слід зазначити, що сіль проникає у</w:t>
      </w:r>
      <w:r>
        <w:rPr>
          <w:rFonts w:ascii="Times New Roman" w:hAnsi="Times New Roman" w:cs="Times New Roman"/>
          <w:sz w:val="28"/>
          <w:szCs w:val="28"/>
        </w:rPr>
        <w:t xml:space="preserve"> </w:t>
      </w:r>
      <w:r w:rsidRPr="008B31E0">
        <w:rPr>
          <w:rFonts w:ascii="Times New Roman" w:hAnsi="Times New Roman" w:cs="Times New Roman"/>
          <w:sz w:val="28"/>
          <w:szCs w:val="28"/>
        </w:rPr>
        <w:t>м’ясо лише у вигляді розсолу. При сухому способі сіль розчиняється м’ясним соком, що виділяється, а потім переміщується углибину</w:t>
      </w:r>
      <w:r>
        <w:rPr>
          <w:rFonts w:ascii="Times New Roman" w:hAnsi="Times New Roman" w:cs="Times New Roman"/>
          <w:sz w:val="28"/>
          <w:szCs w:val="28"/>
        </w:rPr>
        <w:t xml:space="preserve"> </w:t>
      </w:r>
      <w:r w:rsidRPr="008B31E0">
        <w:rPr>
          <w:rFonts w:ascii="Times New Roman" w:hAnsi="Times New Roman" w:cs="Times New Roman"/>
          <w:sz w:val="28"/>
          <w:szCs w:val="28"/>
        </w:rPr>
        <w:t>м’яса.</w:t>
      </w:r>
    </w:p>
    <w:p w:rsidR="000F65E8" w:rsidRDefault="000F65E8" w:rsidP="000F65E8">
      <w:pPr>
        <w:autoSpaceDE w:val="0"/>
        <w:autoSpaceDN w:val="0"/>
        <w:adjustRightInd w:val="0"/>
        <w:ind w:firstLine="697"/>
        <w:rPr>
          <w:rFonts w:ascii="Times New Roman" w:eastAsia="Batang" w:hAnsi="Times New Roman" w:cs="Times New Roman"/>
          <w:b/>
          <w:i/>
          <w:sz w:val="28"/>
          <w:szCs w:val="28"/>
        </w:rPr>
      </w:pPr>
      <w:r>
        <w:rPr>
          <w:rFonts w:ascii="Times New Roman" w:eastAsia="Batang" w:hAnsi="Times New Roman" w:cs="Times New Roman"/>
          <w:b/>
          <w:i/>
          <w:sz w:val="28"/>
          <w:szCs w:val="28"/>
        </w:rPr>
        <w:t>Експериментальна</w:t>
      </w:r>
      <w:r w:rsidRPr="002F59D8">
        <w:rPr>
          <w:rFonts w:ascii="Times New Roman" w:eastAsia="Batang" w:hAnsi="Times New Roman" w:cs="Times New Roman"/>
          <w:b/>
          <w:i/>
          <w:sz w:val="28"/>
          <w:szCs w:val="28"/>
        </w:rPr>
        <w:t xml:space="preserve"> частина:</w:t>
      </w:r>
    </w:p>
    <w:p w:rsidR="00DA5451" w:rsidRDefault="00DA5451" w:rsidP="00DA5451">
      <w:pPr>
        <w:pStyle w:val="a8"/>
        <w:autoSpaceDE w:val="0"/>
        <w:autoSpaceDN w:val="0"/>
        <w:adjustRightInd w:val="0"/>
        <w:ind w:left="0" w:firstLine="720"/>
        <w:jc w:val="left"/>
        <w:rPr>
          <w:rFonts w:ascii="Times New Roman" w:hAnsi="Times New Roman" w:cs="Times New Roman"/>
          <w:b/>
          <w:sz w:val="28"/>
          <w:szCs w:val="28"/>
        </w:rPr>
      </w:pPr>
      <w:r w:rsidRPr="00DA5451">
        <w:rPr>
          <w:rFonts w:ascii="Times New Roman" w:hAnsi="Times New Roman" w:cs="Times New Roman"/>
          <w:b/>
          <w:bCs/>
          <w:i/>
          <w:sz w:val="28"/>
          <w:szCs w:val="28"/>
        </w:rPr>
        <w:t xml:space="preserve">Завдання 1. </w:t>
      </w:r>
      <w:r w:rsidRPr="00DA5451">
        <w:rPr>
          <w:rFonts w:ascii="Times New Roman" w:hAnsi="Times New Roman" w:cs="Times New Roman"/>
          <w:bCs/>
          <w:sz w:val="28"/>
          <w:szCs w:val="28"/>
        </w:rPr>
        <w:t xml:space="preserve">Вивчити </w:t>
      </w:r>
      <w:r w:rsidRPr="00DA5451">
        <w:rPr>
          <w:rFonts w:ascii="Times New Roman" w:hAnsi="Times New Roman" w:cs="Times New Roman"/>
          <w:bCs/>
          <w:iCs/>
          <w:sz w:val="28"/>
          <w:szCs w:val="28"/>
        </w:rPr>
        <w:t>зміни складових частин м’яса під час соління.</w:t>
      </w:r>
      <w:r>
        <w:rPr>
          <w:rFonts w:ascii="PetersburgC-BoldItalic" w:hAnsi="PetersburgC-BoldItalic" w:cs="PetersburgC-BoldItalic"/>
          <w:b/>
          <w:bCs/>
          <w:i/>
          <w:iCs/>
        </w:rPr>
        <w:t xml:space="preserve"> </w:t>
      </w:r>
      <w:r w:rsidRPr="002A6C03">
        <w:rPr>
          <w:rFonts w:ascii="Times New Roman" w:hAnsi="Times New Roman" w:cs="Times New Roman"/>
          <w:bCs/>
          <w:iCs/>
          <w:sz w:val="28"/>
          <w:szCs w:val="28"/>
        </w:rPr>
        <w:t xml:space="preserve">Заповнити таблицю </w:t>
      </w:r>
      <w:r>
        <w:rPr>
          <w:rFonts w:ascii="Times New Roman" w:hAnsi="Times New Roman" w:cs="Times New Roman"/>
          <w:bCs/>
          <w:iCs/>
          <w:sz w:val="28"/>
          <w:szCs w:val="28"/>
        </w:rPr>
        <w:t>21</w:t>
      </w:r>
      <w:r w:rsidRPr="002A6C03">
        <w:rPr>
          <w:rFonts w:ascii="Times New Roman" w:hAnsi="Times New Roman" w:cs="Times New Roman"/>
          <w:bCs/>
          <w:iCs/>
          <w:sz w:val="28"/>
          <w:szCs w:val="28"/>
        </w:rPr>
        <w:t>.</w:t>
      </w:r>
    </w:p>
    <w:p w:rsidR="00DA5451" w:rsidRDefault="00DA5451" w:rsidP="00DA5451">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21</w:t>
      </w:r>
    </w:p>
    <w:p w:rsidR="00DA5451" w:rsidRDefault="00DA5451" w:rsidP="00DA5451">
      <w:pPr>
        <w:autoSpaceDE w:val="0"/>
        <w:autoSpaceDN w:val="0"/>
        <w:adjustRightInd w:val="0"/>
        <w:ind w:firstLine="0"/>
        <w:jc w:val="center"/>
        <w:rPr>
          <w:rFonts w:ascii="Times New Roman" w:hAnsi="Times New Roman" w:cs="Times New Roman"/>
          <w:bCs/>
          <w:sz w:val="28"/>
          <w:szCs w:val="28"/>
        </w:rPr>
      </w:pPr>
      <w:r>
        <w:rPr>
          <w:rFonts w:ascii="Times New Roman" w:hAnsi="Times New Roman" w:cs="Times New Roman"/>
          <w:bCs/>
          <w:iCs/>
          <w:sz w:val="28"/>
          <w:szCs w:val="28"/>
        </w:rPr>
        <w:t>З</w:t>
      </w:r>
      <w:r w:rsidRPr="00DA5451">
        <w:rPr>
          <w:rFonts w:ascii="Times New Roman" w:hAnsi="Times New Roman" w:cs="Times New Roman"/>
          <w:bCs/>
          <w:iCs/>
          <w:sz w:val="28"/>
          <w:szCs w:val="28"/>
        </w:rPr>
        <w:t>міни складових частин м’яса під час соління</w:t>
      </w:r>
    </w:p>
    <w:tbl>
      <w:tblPr>
        <w:tblStyle w:val="a4"/>
        <w:tblW w:w="0" w:type="auto"/>
        <w:tblInd w:w="250" w:type="dxa"/>
        <w:tblLook w:val="04A0" w:firstRow="1" w:lastRow="0" w:firstColumn="1" w:lastColumn="0" w:noHBand="0" w:noVBand="1"/>
      </w:tblPr>
      <w:tblGrid>
        <w:gridCol w:w="1134"/>
        <w:gridCol w:w="2835"/>
        <w:gridCol w:w="5636"/>
      </w:tblGrid>
      <w:tr w:rsidR="00DA5451" w:rsidRPr="005271F3" w:rsidTr="00DA5451">
        <w:tc>
          <w:tcPr>
            <w:tcW w:w="1134"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 з/п</w:t>
            </w:r>
          </w:p>
        </w:tc>
        <w:tc>
          <w:tcPr>
            <w:tcW w:w="2835" w:type="dxa"/>
          </w:tcPr>
          <w:p w:rsidR="00DA5451" w:rsidRPr="005271F3" w:rsidRDefault="00DA5451" w:rsidP="00DA5451">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Показник</w:t>
            </w:r>
            <w:r w:rsidRPr="005271F3">
              <w:rPr>
                <w:rFonts w:ascii="Times New Roman" w:hAnsi="Times New Roman" w:cs="Times New Roman"/>
                <w:sz w:val="24"/>
                <w:szCs w:val="24"/>
              </w:rPr>
              <w:t xml:space="preserve"> </w:t>
            </w:r>
          </w:p>
        </w:tc>
        <w:tc>
          <w:tcPr>
            <w:tcW w:w="5636"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sz w:val="24"/>
                <w:szCs w:val="24"/>
              </w:rPr>
              <w:t>Характеристика</w:t>
            </w:r>
          </w:p>
        </w:tc>
      </w:tr>
      <w:tr w:rsidR="00DA5451" w:rsidRPr="005271F3" w:rsidTr="00DA5451">
        <w:tc>
          <w:tcPr>
            <w:tcW w:w="1134"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1</w:t>
            </w:r>
          </w:p>
        </w:tc>
        <w:tc>
          <w:tcPr>
            <w:tcW w:w="2835"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2</w:t>
            </w:r>
          </w:p>
        </w:tc>
        <w:tc>
          <w:tcPr>
            <w:tcW w:w="5636"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3</w:t>
            </w:r>
          </w:p>
        </w:tc>
      </w:tr>
    </w:tbl>
    <w:p w:rsidR="000F65E8" w:rsidRDefault="00DA5451" w:rsidP="008B31E0">
      <w:pPr>
        <w:autoSpaceDE w:val="0"/>
        <w:autoSpaceDN w:val="0"/>
        <w:adjustRightInd w:val="0"/>
        <w:ind w:firstLine="709"/>
        <w:rPr>
          <w:rFonts w:ascii="Times New Roman" w:hAnsi="Times New Roman" w:cs="Times New Roman"/>
          <w:b/>
          <w:sz w:val="28"/>
          <w:szCs w:val="28"/>
        </w:rPr>
      </w:pPr>
      <w:r w:rsidRPr="00DA5451">
        <w:rPr>
          <w:rFonts w:ascii="Times New Roman" w:hAnsi="Times New Roman" w:cs="Times New Roman"/>
          <w:b/>
          <w:sz w:val="28"/>
          <w:szCs w:val="28"/>
        </w:rPr>
        <w:t>Висновок</w:t>
      </w:r>
      <w:r>
        <w:rPr>
          <w:rFonts w:ascii="Times New Roman" w:hAnsi="Times New Roman" w:cs="Times New Roman"/>
          <w:b/>
          <w:sz w:val="28"/>
          <w:szCs w:val="28"/>
        </w:rPr>
        <w:t>.</w:t>
      </w:r>
    </w:p>
    <w:p w:rsidR="00DA5451" w:rsidRDefault="00DA5451" w:rsidP="00DA5451">
      <w:pPr>
        <w:pStyle w:val="a8"/>
        <w:autoSpaceDE w:val="0"/>
        <w:autoSpaceDN w:val="0"/>
        <w:adjustRightInd w:val="0"/>
        <w:ind w:left="0" w:firstLine="720"/>
        <w:jc w:val="left"/>
        <w:rPr>
          <w:rFonts w:ascii="Times New Roman" w:hAnsi="Times New Roman" w:cs="Times New Roman"/>
          <w:b/>
          <w:sz w:val="28"/>
          <w:szCs w:val="28"/>
        </w:rPr>
      </w:pPr>
      <w:r w:rsidRPr="00DA5451">
        <w:rPr>
          <w:rFonts w:ascii="Times New Roman" w:hAnsi="Times New Roman" w:cs="Times New Roman"/>
          <w:b/>
          <w:bCs/>
          <w:i/>
          <w:sz w:val="28"/>
          <w:szCs w:val="28"/>
        </w:rPr>
        <w:lastRenderedPageBreak/>
        <w:t xml:space="preserve">Завдання </w:t>
      </w:r>
      <w:r>
        <w:rPr>
          <w:rFonts w:ascii="Times New Roman" w:hAnsi="Times New Roman" w:cs="Times New Roman"/>
          <w:b/>
          <w:bCs/>
          <w:i/>
          <w:sz w:val="28"/>
          <w:szCs w:val="28"/>
        </w:rPr>
        <w:t>2</w:t>
      </w:r>
      <w:r w:rsidRPr="00DA5451">
        <w:rPr>
          <w:rFonts w:ascii="Times New Roman" w:hAnsi="Times New Roman" w:cs="Times New Roman"/>
          <w:b/>
          <w:bCs/>
          <w:i/>
          <w:sz w:val="28"/>
          <w:szCs w:val="28"/>
        </w:rPr>
        <w:t xml:space="preserve">. </w:t>
      </w:r>
      <w:r w:rsidRPr="00DA5451">
        <w:rPr>
          <w:rFonts w:ascii="Times New Roman" w:hAnsi="Times New Roman" w:cs="Times New Roman"/>
          <w:bCs/>
          <w:sz w:val="28"/>
          <w:szCs w:val="28"/>
        </w:rPr>
        <w:t xml:space="preserve">Вивчити </w:t>
      </w:r>
      <w:r>
        <w:rPr>
          <w:rFonts w:ascii="Times New Roman" w:hAnsi="Times New Roman" w:cs="Times New Roman"/>
          <w:bCs/>
          <w:iCs/>
          <w:sz w:val="28"/>
          <w:szCs w:val="28"/>
        </w:rPr>
        <w:t>процес</w:t>
      </w:r>
      <w:r w:rsidRPr="00DA5451">
        <w:rPr>
          <w:rFonts w:ascii="Times New Roman" w:hAnsi="Times New Roman" w:cs="Times New Roman"/>
          <w:bCs/>
          <w:iCs/>
          <w:sz w:val="28"/>
          <w:szCs w:val="28"/>
        </w:rPr>
        <w:t xml:space="preserve"> автолізу під час соління.</w:t>
      </w:r>
      <w:r>
        <w:rPr>
          <w:rFonts w:ascii="PetersburgC-BoldItalic" w:hAnsi="PetersburgC-BoldItalic" w:cs="PetersburgC-BoldItalic"/>
          <w:b/>
          <w:bCs/>
          <w:i/>
          <w:iCs/>
        </w:rPr>
        <w:t xml:space="preserve"> </w:t>
      </w:r>
      <w:r w:rsidRPr="002A6C03">
        <w:rPr>
          <w:rFonts w:ascii="Times New Roman" w:hAnsi="Times New Roman" w:cs="Times New Roman"/>
          <w:bCs/>
          <w:iCs/>
          <w:sz w:val="28"/>
          <w:szCs w:val="28"/>
        </w:rPr>
        <w:t xml:space="preserve">Заповнити таблицю </w:t>
      </w:r>
      <w:r>
        <w:rPr>
          <w:rFonts w:ascii="Times New Roman" w:hAnsi="Times New Roman" w:cs="Times New Roman"/>
          <w:bCs/>
          <w:iCs/>
          <w:sz w:val="28"/>
          <w:szCs w:val="28"/>
        </w:rPr>
        <w:t>22</w:t>
      </w:r>
      <w:r w:rsidRPr="002A6C03">
        <w:rPr>
          <w:rFonts w:ascii="Times New Roman" w:hAnsi="Times New Roman" w:cs="Times New Roman"/>
          <w:bCs/>
          <w:iCs/>
          <w:sz w:val="28"/>
          <w:szCs w:val="28"/>
        </w:rPr>
        <w:t>.</w:t>
      </w:r>
    </w:p>
    <w:p w:rsidR="00DA5451" w:rsidRDefault="00DA5451" w:rsidP="00DA5451">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22</w:t>
      </w:r>
    </w:p>
    <w:p w:rsidR="00DA5451" w:rsidRDefault="00DA5451" w:rsidP="00DA5451">
      <w:pPr>
        <w:autoSpaceDE w:val="0"/>
        <w:autoSpaceDN w:val="0"/>
        <w:adjustRightInd w:val="0"/>
        <w:ind w:firstLine="0"/>
        <w:jc w:val="center"/>
        <w:rPr>
          <w:rFonts w:ascii="Times New Roman" w:hAnsi="Times New Roman" w:cs="Times New Roman"/>
          <w:bCs/>
          <w:sz w:val="28"/>
          <w:szCs w:val="28"/>
        </w:rPr>
      </w:pPr>
      <w:r>
        <w:rPr>
          <w:rFonts w:ascii="Times New Roman" w:hAnsi="Times New Roman" w:cs="Times New Roman"/>
          <w:bCs/>
          <w:iCs/>
          <w:sz w:val="28"/>
          <w:szCs w:val="28"/>
        </w:rPr>
        <w:t>З</w:t>
      </w:r>
      <w:r w:rsidRPr="00DA5451">
        <w:rPr>
          <w:rFonts w:ascii="Times New Roman" w:hAnsi="Times New Roman" w:cs="Times New Roman"/>
          <w:bCs/>
          <w:iCs/>
          <w:sz w:val="28"/>
          <w:szCs w:val="28"/>
        </w:rPr>
        <w:t xml:space="preserve">міни </w:t>
      </w:r>
      <w:r>
        <w:rPr>
          <w:rFonts w:ascii="Times New Roman" w:hAnsi="Times New Roman" w:cs="Times New Roman"/>
          <w:bCs/>
          <w:iCs/>
          <w:sz w:val="28"/>
          <w:szCs w:val="28"/>
        </w:rPr>
        <w:t>процесу</w:t>
      </w:r>
      <w:r w:rsidRPr="00DA5451">
        <w:rPr>
          <w:rFonts w:ascii="Times New Roman" w:hAnsi="Times New Roman" w:cs="Times New Roman"/>
          <w:bCs/>
          <w:iCs/>
          <w:sz w:val="28"/>
          <w:szCs w:val="28"/>
        </w:rPr>
        <w:t xml:space="preserve"> автолізу під час соління</w:t>
      </w:r>
    </w:p>
    <w:tbl>
      <w:tblPr>
        <w:tblStyle w:val="a4"/>
        <w:tblW w:w="0" w:type="auto"/>
        <w:tblInd w:w="250" w:type="dxa"/>
        <w:tblLook w:val="04A0" w:firstRow="1" w:lastRow="0" w:firstColumn="1" w:lastColumn="0" w:noHBand="0" w:noVBand="1"/>
      </w:tblPr>
      <w:tblGrid>
        <w:gridCol w:w="1134"/>
        <w:gridCol w:w="2835"/>
        <w:gridCol w:w="5636"/>
      </w:tblGrid>
      <w:tr w:rsidR="00DA5451" w:rsidRPr="005271F3" w:rsidTr="00285EF6">
        <w:tc>
          <w:tcPr>
            <w:tcW w:w="1134"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 з/п</w:t>
            </w:r>
          </w:p>
        </w:tc>
        <w:tc>
          <w:tcPr>
            <w:tcW w:w="2835"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Процес</w:t>
            </w:r>
          </w:p>
        </w:tc>
        <w:tc>
          <w:tcPr>
            <w:tcW w:w="5636"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sz w:val="24"/>
                <w:szCs w:val="24"/>
              </w:rPr>
              <w:t>Характеристика</w:t>
            </w:r>
          </w:p>
        </w:tc>
      </w:tr>
      <w:tr w:rsidR="00DA5451" w:rsidRPr="005271F3" w:rsidTr="00285EF6">
        <w:tc>
          <w:tcPr>
            <w:tcW w:w="1134"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1</w:t>
            </w:r>
          </w:p>
        </w:tc>
        <w:tc>
          <w:tcPr>
            <w:tcW w:w="2835"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2</w:t>
            </w:r>
          </w:p>
        </w:tc>
        <w:tc>
          <w:tcPr>
            <w:tcW w:w="5636"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3</w:t>
            </w:r>
          </w:p>
        </w:tc>
      </w:tr>
    </w:tbl>
    <w:p w:rsidR="00DA5451" w:rsidRDefault="00DA5451" w:rsidP="00DA5451">
      <w:pPr>
        <w:autoSpaceDE w:val="0"/>
        <w:autoSpaceDN w:val="0"/>
        <w:adjustRightInd w:val="0"/>
        <w:ind w:firstLine="709"/>
        <w:rPr>
          <w:rFonts w:ascii="Times New Roman" w:hAnsi="Times New Roman" w:cs="Times New Roman"/>
          <w:b/>
          <w:sz w:val="28"/>
          <w:szCs w:val="28"/>
        </w:rPr>
      </w:pPr>
      <w:r w:rsidRPr="00DA5451">
        <w:rPr>
          <w:rFonts w:ascii="Times New Roman" w:hAnsi="Times New Roman" w:cs="Times New Roman"/>
          <w:b/>
          <w:sz w:val="28"/>
          <w:szCs w:val="28"/>
        </w:rPr>
        <w:t>Висновок</w:t>
      </w:r>
      <w:r>
        <w:rPr>
          <w:rFonts w:ascii="Times New Roman" w:hAnsi="Times New Roman" w:cs="Times New Roman"/>
          <w:b/>
          <w:sz w:val="28"/>
          <w:szCs w:val="28"/>
        </w:rPr>
        <w:t>.</w:t>
      </w:r>
    </w:p>
    <w:p w:rsidR="00DA5451" w:rsidRDefault="00DA5451" w:rsidP="00DA5451">
      <w:pPr>
        <w:pStyle w:val="a8"/>
        <w:autoSpaceDE w:val="0"/>
        <w:autoSpaceDN w:val="0"/>
        <w:adjustRightInd w:val="0"/>
        <w:ind w:left="0" w:firstLine="720"/>
        <w:jc w:val="left"/>
        <w:rPr>
          <w:rFonts w:ascii="Times New Roman" w:hAnsi="Times New Roman" w:cs="Times New Roman"/>
          <w:b/>
          <w:sz w:val="28"/>
          <w:szCs w:val="28"/>
        </w:rPr>
      </w:pPr>
      <w:r w:rsidRPr="00DA5451">
        <w:rPr>
          <w:rFonts w:ascii="Times New Roman" w:hAnsi="Times New Roman" w:cs="Times New Roman"/>
          <w:b/>
          <w:bCs/>
          <w:i/>
          <w:sz w:val="28"/>
          <w:szCs w:val="28"/>
        </w:rPr>
        <w:t xml:space="preserve">Завдання </w:t>
      </w:r>
      <w:r>
        <w:rPr>
          <w:rFonts w:ascii="Times New Roman" w:hAnsi="Times New Roman" w:cs="Times New Roman"/>
          <w:b/>
          <w:bCs/>
          <w:i/>
          <w:sz w:val="28"/>
          <w:szCs w:val="28"/>
        </w:rPr>
        <w:t>3</w:t>
      </w:r>
      <w:r w:rsidRPr="00DA5451">
        <w:rPr>
          <w:rFonts w:ascii="Times New Roman" w:hAnsi="Times New Roman" w:cs="Times New Roman"/>
          <w:b/>
          <w:bCs/>
          <w:i/>
          <w:sz w:val="28"/>
          <w:szCs w:val="28"/>
        </w:rPr>
        <w:t xml:space="preserve">. </w:t>
      </w:r>
      <w:r w:rsidRPr="00DA5451">
        <w:rPr>
          <w:rFonts w:ascii="Times New Roman" w:hAnsi="Times New Roman" w:cs="Times New Roman"/>
          <w:bCs/>
          <w:sz w:val="28"/>
          <w:szCs w:val="28"/>
        </w:rPr>
        <w:t xml:space="preserve">Вивчити </w:t>
      </w:r>
      <w:r>
        <w:rPr>
          <w:rFonts w:ascii="Times New Roman" w:hAnsi="Times New Roman" w:cs="Times New Roman"/>
          <w:bCs/>
          <w:iCs/>
          <w:sz w:val="28"/>
          <w:szCs w:val="28"/>
        </w:rPr>
        <w:t>процес</w:t>
      </w:r>
      <w:r w:rsidRPr="00DA5451">
        <w:rPr>
          <w:rFonts w:ascii="Times New Roman" w:hAnsi="Times New Roman" w:cs="Times New Roman"/>
          <w:bCs/>
          <w:iCs/>
          <w:sz w:val="28"/>
          <w:szCs w:val="28"/>
        </w:rPr>
        <w:t xml:space="preserve"> утворення специфічного забарвлення.</w:t>
      </w:r>
      <w:r>
        <w:rPr>
          <w:rFonts w:ascii="PetersburgC-BoldItalic" w:hAnsi="PetersburgC-BoldItalic" w:cs="PetersburgC-BoldItalic"/>
          <w:b/>
          <w:bCs/>
          <w:i/>
          <w:iCs/>
        </w:rPr>
        <w:t xml:space="preserve"> </w:t>
      </w:r>
      <w:r w:rsidRPr="002A6C03">
        <w:rPr>
          <w:rFonts w:ascii="Times New Roman" w:hAnsi="Times New Roman" w:cs="Times New Roman"/>
          <w:bCs/>
          <w:iCs/>
          <w:sz w:val="28"/>
          <w:szCs w:val="28"/>
        </w:rPr>
        <w:t xml:space="preserve">Заповнити таблицю </w:t>
      </w:r>
      <w:r>
        <w:rPr>
          <w:rFonts w:ascii="Times New Roman" w:hAnsi="Times New Roman" w:cs="Times New Roman"/>
          <w:bCs/>
          <w:iCs/>
          <w:sz w:val="28"/>
          <w:szCs w:val="28"/>
        </w:rPr>
        <w:t>23</w:t>
      </w:r>
      <w:r w:rsidRPr="002A6C03">
        <w:rPr>
          <w:rFonts w:ascii="Times New Roman" w:hAnsi="Times New Roman" w:cs="Times New Roman"/>
          <w:bCs/>
          <w:iCs/>
          <w:sz w:val="28"/>
          <w:szCs w:val="28"/>
        </w:rPr>
        <w:t>.</w:t>
      </w:r>
    </w:p>
    <w:p w:rsidR="00DA5451" w:rsidRDefault="00DA5451" w:rsidP="00DA5451">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23</w:t>
      </w:r>
    </w:p>
    <w:p w:rsidR="00DA5451" w:rsidRPr="00DA5451" w:rsidRDefault="00DA5451" w:rsidP="00DA5451">
      <w:pPr>
        <w:pStyle w:val="a8"/>
        <w:ind w:left="0" w:firstLine="0"/>
        <w:jc w:val="center"/>
        <w:rPr>
          <w:rFonts w:ascii="Times New Roman" w:hAnsi="Times New Roman" w:cs="Times New Roman"/>
          <w:sz w:val="28"/>
          <w:szCs w:val="28"/>
        </w:rPr>
      </w:pPr>
      <w:r w:rsidRPr="00DA5451">
        <w:rPr>
          <w:rFonts w:ascii="Times New Roman" w:hAnsi="Times New Roman" w:cs="Times New Roman"/>
          <w:sz w:val="28"/>
          <w:szCs w:val="28"/>
        </w:rPr>
        <w:t>Чинники, що впливають на процес утворення кольору м’яса</w:t>
      </w:r>
    </w:p>
    <w:tbl>
      <w:tblPr>
        <w:tblStyle w:val="a4"/>
        <w:tblW w:w="0" w:type="auto"/>
        <w:tblInd w:w="250" w:type="dxa"/>
        <w:tblLook w:val="04A0" w:firstRow="1" w:lastRow="0" w:firstColumn="1" w:lastColumn="0" w:noHBand="0" w:noVBand="1"/>
      </w:tblPr>
      <w:tblGrid>
        <w:gridCol w:w="1134"/>
        <w:gridCol w:w="2835"/>
        <w:gridCol w:w="5636"/>
      </w:tblGrid>
      <w:tr w:rsidR="00DA5451" w:rsidRPr="005271F3" w:rsidTr="00285EF6">
        <w:tc>
          <w:tcPr>
            <w:tcW w:w="1134"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 з/п</w:t>
            </w:r>
          </w:p>
        </w:tc>
        <w:tc>
          <w:tcPr>
            <w:tcW w:w="2835"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Чинники</w:t>
            </w:r>
          </w:p>
        </w:tc>
        <w:tc>
          <w:tcPr>
            <w:tcW w:w="5636"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sz w:val="24"/>
                <w:szCs w:val="24"/>
              </w:rPr>
              <w:t>Характеристика</w:t>
            </w:r>
          </w:p>
        </w:tc>
      </w:tr>
      <w:tr w:rsidR="00DA5451" w:rsidRPr="005271F3" w:rsidTr="00285EF6">
        <w:tc>
          <w:tcPr>
            <w:tcW w:w="1134"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1</w:t>
            </w:r>
          </w:p>
        </w:tc>
        <w:tc>
          <w:tcPr>
            <w:tcW w:w="2835"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2</w:t>
            </w:r>
          </w:p>
        </w:tc>
        <w:tc>
          <w:tcPr>
            <w:tcW w:w="5636" w:type="dxa"/>
          </w:tcPr>
          <w:p w:rsidR="00DA5451" w:rsidRPr="005271F3" w:rsidRDefault="00DA5451"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3</w:t>
            </w:r>
          </w:p>
        </w:tc>
      </w:tr>
    </w:tbl>
    <w:p w:rsidR="00DA5451" w:rsidRDefault="00DA5451" w:rsidP="00DA5451">
      <w:pPr>
        <w:autoSpaceDE w:val="0"/>
        <w:autoSpaceDN w:val="0"/>
        <w:adjustRightInd w:val="0"/>
        <w:ind w:firstLine="709"/>
        <w:rPr>
          <w:rFonts w:ascii="Times New Roman" w:hAnsi="Times New Roman" w:cs="Times New Roman"/>
          <w:b/>
          <w:sz w:val="28"/>
          <w:szCs w:val="28"/>
        </w:rPr>
      </w:pPr>
      <w:r w:rsidRPr="00DA5451">
        <w:rPr>
          <w:rFonts w:ascii="Times New Roman" w:hAnsi="Times New Roman" w:cs="Times New Roman"/>
          <w:b/>
          <w:sz w:val="28"/>
          <w:szCs w:val="28"/>
        </w:rPr>
        <w:t>Висновок</w:t>
      </w:r>
      <w:r>
        <w:rPr>
          <w:rFonts w:ascii="Times New Roman" w:hAnsi="Times New Roman" w:cs="Times New Roman"/>
          <w:b/>
          <w:sz w:val="28"/>
          <w:szCs w:val="28"/>
        </w:rPr>
        <w:t>.</w:t>
      </w:r>
    </w:p>
    <w:p w:rsidR="00F504DB" w:rsidRPr="00C27BBE" w:rsidRDefault="00F504DB" w:rsidP="00F504DB">
      <w:pPr>
        <w:autoSpaceDE w:val="0"/>
        <w:autoSpaceDN w:val="0"/>
        <w:adjustRightInd w:val="0"/>
        <w:ind w:firstLine="709"/>
        <w:jc w:val="left"/>
        <w:rPr>
          <w:rFonts w:ascii="Times New Roman" w:hAnsi="Times New Roman" w:cs="Times New Roman"/>
          <w:b/>
          <w:bCs/>
          <w:sz w:val="28"/>
          <w:szCs w:val="28"/>
        </w:rPr>
      </w:pPr>
      <w:r w:rsidRPr="00C27BBE">
        <w:rPr>
          <w:rFonts w:ascii="Times New Roman" w:hAnsi="Times New Roman" w:cs="Times New Roman"/>
          <w:b/>
          <w:bCs/>
          <w:sz w:val="28"/>
          <w:szCs w:val="28"/>
        </w:rPr>
        <w:t>Запитання для самоконтролю</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1. Дайте характеристику процесу соління м’яса.</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2. У чому полягає суть дифузійно-осмотичного процесу?</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3. Від яких ферментів і як саме залежить швидкість процесу соління?</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4. Які зміни відбуваються з білками м’яса під час соління?</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5. Як впливає концентрація солі на стан білкових речовин?</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 xml:space="preserve">6. Яким є значення </w:t>
      </w:r>
      <w:proofErr w:type="spellStart"/>
      <w:r w:rsidRPr="00F504DB">
        <w:rPr>
          <w:rFonts w:ascii="Times New Roman" w:hAnsi="Times New Roman" w:cs="Times New Roman"/>
          <w:sz w:val="28"/>
          <w:szCs w:val="28"/>
        </w:rPr>
        <w:t>рН</w:t>
      </w:r>
      <w:proofErr w:type="spellEnd"/>
      <w:r w:rsidRPr="00F504DB">
        <w:rPr>
          <w:rFonts w:ascii="Times New Roman" w:hAnsi="Times New Roman" w:cs="Times New Roman"/>
          <w:sz w:val="28"/>
          <w:szCs w:val="28"/>
        </w:rPr>
        <w:t xml:space="preserve"> у процесі соління?</w:t>
      </w:r>
    </w:p>
    <w:p w:rsidR="00736387" w:rsidRPr="00F504DB" w:rsidRDefault="00736387" w:rsidP="00F504DB">
      <w:pPr>
        <w:autoSpaceDE w:val="0"/>
        <w:autoSpaceDN w:val="0"/>
        <w:adjustRightInd w:val="0"/>
        <w:ind w:left="709" w:firstLine="0"/>
        <w:rPr>
          <w:rFonts w:ascii="Times New Roman" w:hAnsi="Times New Roman" w:cs="Times New Roman"/>
          <w:sz w:val="28"/>
          <w:szCs w:val="28"/>
        </w:rPr>
      </w:pPr>
      <w:r w:rsidRPr="00F504DB">
        <w:rPr>
          <w:rFonts w:ascii="Times New Roman" w:hAnsi="Times New Roman" w:cs="Times New Roman"/>
          <w:sz w:val="28"/>
          <w:szCs w:val="28"/>
        </w:rPr>
        <w:t>7. Які зміни відбуваються з жирами, екстрактними, мінеральними речовинами і вітамінами в м’ясі під час соління?</w:t>
      </w:r>
    </w:p>
    <w:p w:rsidR="00736387" w:rsidRPr="00F504DB" w:rsidRDefault="00736387" w:rsidP="00F504DB">
      <w:pPr>
        <w:autoSpaceDE w:val="0"/>
        <w:autoSpaceDN w:val="0"/>
        <w:adjustRightInd w:val="0"/>
        <w:ind w:left="709" w:firstLine="0"/>
        <w:rPr>
          <w:rFonts w:ascii="Times New Roman" w:hAnsi="Times New Roman" w:cs="Times New Roman"/>
          <w:sz w:val="28"/>
          <w:szCs w:val="28"/>
        </w:rPr>
      </w:pPr>
      <w:r w:rsidRPr="00F504DB">
        <w:rPr>
          <w:rFonts w:ascii="Times New Roman" w:hAnsi="Times New Roman" w:cs="Times New Roman"/>
          <w:sz w:val="28"/>
          <w:szCs w:val="28"/>
        </w:rPr>
        <w:t>8. Які особливості процесу соління при використанні сировини в парному, охолодженому і розмороженому станах?</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9. Як досягається стабілізація забарвлення солоного продукту?</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10. Які чинники впливають на процес утворення кольору у м’ясі під</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час соління?</w:t>
      </w:r>
    </w:p>
    <w:p w:rsidR="00736387" w:rsidRPr="00F504DB"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11. Як змінюється смак і аромат м’яса під час соління?</w:t>
      </w:r>
    </w:p>
    <w:p w:rsidR="00DA5451" w:rsidRDefault="00736387" w:rsidP="00F504DB">
      <w:pPr>
        <w:autoSpaceDE w:val="0"/>
        <w:autoSpaceDN w:val="0"/>
        <w:adjustRightInd w:val="0"/>
        <w:ind w:firstLine="709"/>
        <w:rPr>
          <w:rFonts w:ascii="Times New Roman" w:hAnsi="Times New Roman" w:cs="Times New Roman"/>
          <w:sz w:val="28"/>
          <w:szCs w:val="28"/>
        </w:rPr>
      </w:pPr>
      <w:r w:rsidRPr="00F504DB">
        <w:rPr>
          <w:rFonts w:ascii="Times New Roman" w:hAnsi="Times New Roman" w:cs="Times New Roman"/>
          <w:sz w:val="28"/>
          <w:szCs w:val="28"/>
        </w:rPr>
        <w:t>12. У чому полягає консервувальна дія солі?</w:t>
      </w:r>
    </w:p>
    <w:p w:rsidR="000D0335" w:rsidRDefault="000D0335" w:rsidP="00F504DB">
      <w:pPr>
        <w:autoSpaceDE w:val="0"/>
        <w:autoSpaceDN w:val="0"/>
        <w:adjustRightInd w:val="0"/>
        <w:ind w:firstLine="709"/>
        <w:rPr>
          <w:rFonts w:ascii="Times New Roman" w:hAnsi="Times New Roman" w:cs="Times New Roman"/>
          <w:sz w:val="28"/>
          <w:szCs w:val="28"/>
        </w:rPr>
      </w:pPr>
    </w:p>
    <w:p w:rsidR="000D0335" w:rsidRDefault="000D0335" w:rsidP="00F504DB">
      <w:pPr>
        <w:autoSpaceDE w:val="0"/>
        <w:autoSpaceDN w:val="0"/>
        <w:adjustRightInd w:val="0"/>
        <w:ind w:firstLine="709"/>
        <w:rPr>
          <w:rFonts w:ascii="Times New Roman" w:hAnsi="Times New Roman" w:cs="Times New Roman"/>
          <w:sz w:val="28"/>
          <w:szCs w:val="28"/>
        </w:rPr>
      </w:pPr>
    </w:p>
    <w:p w:rsidR="000D0335" w:rsidRDefault="000D0335" w:rsidP="00F504DB">
      <w:pPr>
        <w:autoSpaceDE w:val="0"/>
        <w:autoSpaceDN w:val="0"/>
        <w:adjustRightInd w:val="0"/>
        <w:ind w:firstLine="709"/>
        <w:rPr>
          <w:rFonts w:ascii="Times New Roman" w:hAnsi="Times New Roman" w:cs="Times New Roman"/>
          <w:sz w:val="28"/>
          <w:szCs w:val="28"/>
        </w:rPr>
      </w:pPr>
    </w:p>
    <w:p w:rsidR="00D01B67" w:rsidRPr="00900665" w:rsidRDefault="00D01B67" w:rsidP="00D01B67">
      <w:pPr>
        <w:pStyle w:val="a8"/>
        <w:autoSpaceDE w:val="0"/>
        <w:autoSpaceDN w:val="0"/>
        <w:adjustRightInd w:val="0"/>
        <w:ind w:left="0" w:firstLine="0"/>
        <w:jc w:val="center"/>
        <w:rPr>
          <w:rFonts w:ascii="Times New Roman" w:hAnsi="Times New Roman" w:cs="Times New Roman"/>
          <w:sz w:val="28"/>
          <w:szCs w:val="28"/>
          <w:lang w:eastAsia="uk-UA"/>
        </w:rPr>
      </w:pPr>
      <w:r>
        <w:rPr>
          <w:rFonts w:ascii="Times New Roman" w:hAnsi="Times New Roman" w:cs="Times New Roman"/>
          <w:b/>
          <w:sz w:val="28"/>
          <w:szCs w:val="28"/>
        </w:rPr>
        <w:lastRenderedPageBreak/>
        <w:t>Лабораторна робота №</w:t>
      </w:r>
      <w:r w:rsidRPr="00FC0727">
        <w:rPr>
          <w:rFonts w:ascii="Times New Roman" w:hAnsi="Times New Roman" w:cs="Times New Roman"/>
          <w:b/>
          <w:sz w:val="28"/>
          <w:szCs w:val="28"/>
        </w:rPr>
        <w:t xml:space="preserve"> </w:t>
      </w:r>
      <w:r>
        <w:rPr>
          <w:rFonts w:ascii="Times New Roman" w:hAnsi="Times New Roman" w:cs="Times New Roman"/>
          <w:b/>
          <w:sz w:val="28"/>
          <w:szCs w:val="28"/>
        </w:rPr>
        <w:t>8</w:t>
      </w:r>
      <w:r w:rsidRPr="00FC0727">
        <w:rPr>
          <w:rFonts w:ascii="Times New Roman" w:hAnsi="Times New Roman" w:cs="Times New Roman"/>
          <w:b/>
          <w:sz w:val="28"/>
          <w:szCs w:val="28"/>
        </w:rPr>
        <w:t>.</w:t>
      </w:r>
    </w:p>
    <w:p w:rsidR="00D01B67" w:rsidRDefault="00D01B67" w:rsidP="00D01B67">
      <w:pPr>
        <w:pStyle w:val="1"/>
        <w:shd w:val="clear" w:color="auto" w:fill="auto"/>
        <w:spacing w:before="0" w:after="0" w:line="360" w:lineRule="auto"/>
        <w:jc w:val="center"/>
        <w:rPr>
          <w:rFonts w:ascii="Times New Roman" w:hAnsi="Times New Roman" w:cs="Times New Roman"/>
          <w:b/>
          <w:bCs/>
          <w:iCs/>
          <w:sz w:val="28"/>
          <w:szCs w:val="28"/>
        </w:rPr>
      </w:pPr>
      <w:r>
        <w:rPr>
          <w:rFonts w:ascii="Times New Roman" w:hAnsi="Times New Roman" w:cs="Times New Roman"/>
          <w:b/>
          <w:bCs/>
          <w:iCs/>
          <w:sz w:val="28"/>
          <w:szCs w:val="28"/>
        </w:rPr>
        <w:t>ВИВЧЕННЯ ЗМІН М</w:t>
      </w:r>
      <w:r>
        <w:rPr>
          <w:rFonts w:ascii="Sylfaen" w:hAnsi="Sylfaen" w:cs="Times New Roman"/>
          <w:b/>
          <w:bCs/>
          <w:iCs/>
          <w:sz w:val="28"/>
          <w:szCs w:val="28"/>
        </w:rPr>
        <w:t>’</w:t>
      </w:r>
      <w:r>
        <w:rPr>
          <w:rFonts w:ascii="Times New Roman" w:hAnsi="Times New Roman" w:cs="Times New Roman"/>
          <w:b/>
          <w:bCs/>
          <w:iCs/>
          <w:sz w:val="28"/>
          <w:szCs w:val="28"/>
        </w:rPr>
        <w:t>ЯСА У ПРОЦЕСІ КОПЧЕННЯ</w:t>
      </w:r>
    </w:p>
    <w:p w:rsidR="00D01B67" w:rsidRPr="00D01B67" w:rsidRDefault="00D01B67" w:rsidP="00D01B67">
      <w:pPr>
        <w:autoSpaceDE w:val="0"/>
        <w:autoSpaceDN w:val="0"/>
        <w:adjustRightInd w:val="0"/>
        <w:ind w:firstLine="0"/>
        <w:rPr>
          <w:rFonts w:ascii="Times New Roman" w:hAnsi="Times New Roman" w:cs="Times New Roman"/>
          <w:sz w:val="28"/>
          <w:szCs w:val="28"/>
        </w:rPr>
      </w:pPr>
      <w:r>
        <w:rPr>
          <w:rFonts w:ascii="Times New Roman" w:hAnsi="Times New Roman" w:cs="Times New Roman"/>
          <w:b/>
          <w:i/>
          <w:sz w:val="28"/>
          <w:szCs w:val="28"/>
        </w:rPr>
        <w:t>Мета</w:t>
      </w:r>
      <w:r w:rsidRPr="002F59D8">
        <w:rPr>
          <w:rFonts w:ascii="Times New Roman" w:hAnsi="Times New Roman" w:cs="Times New Roman"/>
          <w:b/>
          <w:i/>
          <w:sz w:val="28"/>
          <w:szCs w:val="28"/>
        </w:rPr>
        <w:t xml:space="preserve"> роботи</w:t>
      </w:r>
      <w:r>
        <w:rPr>
          <w:rFonts w:ascii="Times New Roman" w:hAnsi="Times New Roman" w:cs="Times New Roman"/>
          <w:b/>
          <w:i/>
          <w:sz w:val="28"/>
          <w:szCs w:val="28"/>
        </w:rPr>
        <w:t xml:space="preserve"> </w:t>
      </w:r>
      <w:r w:rsidRPr="00D01B67">
        <w:rPr>
          <w:rFonts w:ascii="Times New Roman" w:hAnsi="Times New Roman" w:cs="Times New Roman"/>
          <w:sz w:val="28"/>
          <w:szCs w:val="28"/>
        </w:rPr>
        <w:t xml:space="preserve">– </w:t>
      </w:r>
      <w:r w:rsidRPr="00D01B67">
        <w:rPr>
          <w:rFonts w:ascii="Times New Roman" w:hAnsi="Times New Roman" w:cs="Times New Roman"/>
          <w:bCs/>
          <w:iCs/>
          <w:sz w:val="28"/>
          <w:szCs w:val="28"/>
        </w:rPr>
        <w:t xml:space="preserve">Вивчити </w:t>
      </w:r>
      <w:r w:rsidRPr="00D01B67">
        <w:rPr>
          <w:rFonts w:ascii="Times New Roman" w:hAnsi="Times New Roman" w:cs="Times New Roman"/>
          <w:sz w:val="28"/>
          <w:szCs w:val="28"/>
        </w:rPr>
        <w:t>один із способів підвищення стійкості продуктів під час зберігання, а також технологічний прийом, необхідний для надання продукту специфічного</w:t>
      </w:r>
      <w:r>
        <w:rPr>
          <w:rFonts w:ascii="Times New Roman" w:hAnsi="Times New Roman" w:cs="Times New Roman"/>
          <w:sz w:val="28"/>
          <w:szCs w:val="28"/>
        </w:rPr>
        <w:t xml:space="preserve"> </w:t>
      </w:r>
      <w:r w:rsidRPr="00D01B67">
        <w:rPr>
          <w:rFonts w:ascii="Times New Roman" w:hAnsi="Times New Roman" w:cs="Times New Roman"/>
          <w:sz w:val="28"/>
          <w:szCs w:val="28"/>
        </w:rPr>
        <w:t>смаку, запаху, кольору та часткового видалення вологи.</w:t>
      </w:r>
    </w:p>
    <w:p w:rsidR="00D01B67" w:rsidRDefault="00D01B67" w:rsidP="00D01B67">
      <w:pPr>
        <w:pStyle w:val="1"/>
        <w:shd w:val="clear" w:color="auto" w:fill="auto"/>
        <w:spacing w:before="0" w:after="0" w:line="360" w:lineRule="auto"/>
        <w:ind w:firstLine="709"/>
        <w:rPr>
          <w:rFonts w:ascii="Times New Roman" w:hAnsi="Times New Roman" w:cs="Times New Roman"/>
          <w:b/>
          <w:i/>
          <w:sz w:val="28"/>
          <w:szCs w:val="28"/>
        </w:rPr>
      </w:pPr>
      <w:r w:rsidRPr="002F59D8">
        <w:rPr>
          <w:rFonts w:ascii="Times New Roman" w:hAnsi="Times New Roman" w:cs="Times New Roman"/>
          <w:b/>
          <w:i/>
          <w:sz w:val="28"/>
          <w:szCs w:val="28"/>
        </w:rPr>
        <w:t>Теоретична частина:</w:t>
      </w:r>
      <w:r>
        <w:rPr>
          <w:rFonts w:ascii="Times New Roman" w:hAnsi="Times New Roman" w:cs="Times New Roman"/>
          <w:b/>
          <w:i/>
          <w:sz w:val="28"/>
          <w:szCs w:val="28"/>
        </w:rPr>
        <w:t xml:space="preserve"> </w:t>
      </w:r>
    </w:p>
    <w:p w:rsidR="00D01B67" w:rsidRPr="00D01B67" w:rsidRDefault="00D01B67" w:rsidP="00D01B67">
      <w:pPr>
        <w:autoSpaceDE w:val="0"/>
        <w:autoSpaceDN w:val="0"/>
        <w:adjustRightInd w:val="0"/>
        <w:ind w:firstLine="709"/>
        <w:rPr>
          <w:rFonts w:ascii="Times New Roman" w:hAnsi="Times New Roman" w:cs="Times New Roman"/>
          <w:color w:val="000000"/>
          <w:sz w:val="28"/>
          <w:szCs w:val="28"/>
        </w:rPr>
      </w:pPr>
      <w:r w:rsidRPr="00D01B67">
        <w:rPr>
          <w:rFonts w:ascii="Times New Roman" w:hAnsi="Times New Roman" w:cs="Times New Roman"/>
          <w:color w:val="000000"/>
          <w:sz w:val="28"/>
          <w:szCs w:val="28"/>
        </w:rPr>
        <w:t xml:space="preserve">У даний час застосовують </w:t>
      </w:r>
      <w:r w:rsidRPr="00D01B67">
        <w:rPr>
          <w:rFonts w:ascii="Times New Roman" w:hAnsi="Times New Roman" w:cs="Times New Roman"/>
          <w:i/>
          <w:iCs/>
          <w:color w:val="000000"/>
          <w:sz w:val="28"/>
          <w:szCs w:val="28"/>
        </w:rPr>
        <w:t xml:space="preserve">копчення </w:t>
      </w:r>
      <w:r w:rsidRPr="00D01B67">
        <w:rPr>
          <w:rFonts w:ascii="Times New Roman" w:hAnsi="Times New Roman" w:cs="Times New Roman"/>
          <w:color w:val="000000"/>
          <w:sz w:val="28"/>
          <w:szCs w:val="28"/>
        </w:rPr>
        <w:t xml:space="preserve">холодне, гаряче, мокре, бездимне, </w:t>
      </w:r>
      <w:proofErr w:type="spellStart"/>
      <w:r w:rsidRPr="00D01B67">
        <w:rPr>
          <w:rFonts w:ascii="Times New Roman" w:hAnsi="Times New Roman" w:cs="Times New Roman"/>
          <w:color w:val="000000"/>
          <w:sz w:val="28"/>
          <w:szCs w:val="28"/>
        </w:rPr>
        <w:t>електрокопчення</w:t>
      </w:r>
      <w:proofErr w:type="spellEnd"/>
      <w:r w:rsidRPr="00D01B67">
        <w:rPr>
          <w:rFonts w:ascii="Times New Roman" w:hAnsi="Times New Roman" w:cs="Times New Roman"/>
          <w:color w:val="000000"/>
          <w:sz w:val="28"/>
          <w:szCs w:val="28"/>
        </w:rPr>
        <w:t xml:space="preserve"> та ін.</w:t>
      </w:r>
      <w:r>
        <w:rPr>
          <w:rFonts w:ascii="Times New Roman" w:hAnsi="Times New Roman" w:cs="Times New Roman"/>
          <w:color w:val="000000"/>
          <w:sz w:val="28"/>
          <w:szCs w:val="28"/>
        </w:rPr>
        <w:t xml:space="preserve"> </w:t>
      </w:r>
      <w:r w:rsidRPr="00D01B67">
        <w:rPr>
          <w:rFonts w:ascii="Times New Roman" w:hAnsi="Times New Roman" w:cs="Times New Roman"/>
          <w:color w:val="000000"/>
          <w:sz w:val="28"/>
          <w:szCs w:val="28"/>
        </w:rPr>
        <w:t xml:space="preserve">Оброблення </w:t>
      </w:r>
      <w:r w:rsidRPr="00D01B67">
        <w:rPr>
          <w:rFonts w:ascii="Times New Roman" w:hAnsi="Times New Roman" w:cs="Times New Roman"/>
          <w:i/>
          <w:iCs/>
          <w:color w:val="000000"/>
          <w:sz w:val="28"/>
          <w:szCs w:val="28"/>
        </w:rPr>
        <w:t xml:space="preserve">гарячим димом </w:t>
      </w:r>
      <w:r w:rsidRPr="00D01B67">
        <w:rPr>
          <w:rFonts w:ascii="Times New Roman" w:hAnsi="Times New Roman" w:cs="Times New Roman"/>
          <w:color w:val="000000"/>
          <w:sz w:val="28"/>
          <w:szCs w:val="28"/>
        </w:rPr>
        <w:t>(обжарювання, гаряче копчення)</w:t>
      </w:r>
      <w:r>
        <w:rPr>
          <w:rFonts w:ascii="Times New Roman" w:hAnsi="Times New Roman" w:cs="Times New Roman"/>
          <w:color w:val="000000"/>
          <w:sz w:val="28"/>
          <w:szCs w:val="28"/>
        </w:rPr>
        <w:t xml:space="preserve"> </w:t>
      </w:r>
      <w:r w:rsidRPr="00D01B67">
        <w:rPr>
          <w:rFonts w:ascii="Times New Roman" w:hAnsi="Times New Roman" w:cs="Times New Roman"/>
          <w:color w:val="000000"/>
          <w:sz w:val="28"/>
          <w:szCs w:val="28"/>
        </w:rPr>
        <w:t>застосовують для виготовлення ковбасних виробів та копченостей.</w:t>
      </w:r>
    </w:p>
    <w:p w:rsidR="00D01B67" w:rsidRDefault="00D01B67" w:rsidP="00D01B67">
      <w:pPr>
        <w:autoSpaceDE w:val="0"/>
        <w:autoSpaceDN w:val="0"/>
        <w:adjustRightInd w:val="0"/>
        <w:ind w:firstLine="709"/>
        <w:rPr>
          <w:rFonts w:ascii="Times New Roman" w:hAnsi="Times New Roman" w:cs="Times New Roman"/>
          <w:color w:val="000000"/>
          <w:sz w:val="28"/>
          <w:szCs w:val="28"/>
        </w:rPr>
      </w:pPr>
      <w:r w:rsidRPr="00D01B67">
        <w:rPr>
          <w:rFonts w:ascii="Times New Roman" w:hAnsi="Times New Roman" w:cs="Times New Roman"/>
          <w:color w:val="000000"/>
          <w:sz w:val="28"/>
          <w:szCs w:val="28"/>
        </w:rPr>
        <w:t>Під час обжарювання короткочасно обробляють продукт димом за</w:t>
      </w:r>
      <w:r>
        <w:rPr>
          <w:rFonts w:ascii="Times New Roman" w:hAnsi="Times New Roman" w:cs="Times New Roman"/>
          <w:color w:val="000000"/>
          <w:sz w:val="28"/>
          <w:szCs w:val="28"/>
        </w:rPr>
        <w:t xml:space="preserve"> </w:t>
      </w:r>
      <w:r w:rsidRPr="00D01B67">
        <w:rPr>
          <w:rFonts w:ascii="Times New Roman" w:hAnsi="Times New Roman" w:cs="Times New Roman"/>
          <w:color w:val="000000"/>
          <w:sz w:val="28"/>
          <w:szCs w:val="28"/>
        </w:rPr>
        <w:t>високих температур (60–100°С).</w:t>
      </w:r>
      <w:r>
        <w:rPr>
          <w:rFonts w:ascii="Times New Roman" w:hAnsi="Times New Roman" w:cs="Times New Roman"/>
          <w:color w:val="000000"/>
          <w:sz w:val="28"/>
          <w:szCs w:val="28"/>
        </w:rPr>
        <w:t xml:space="preserve"> </w:t>
      </w:r>
      <w:r w:rsidRPr="00D01B67">
        <w:rPr>
          <w:rFonts w:ascii="Times New Roman" w:hAnsi="Times New Roman" w:cs="Times New Roman"/>
          <w:color w:val="000000"/>
          <w:sz w:val="28"/>
          <w:szCs w:val="28"/>
        </w:rPr>
        <w:t xml:space="preserve">Копчення </w:t>
      </w:r>
      <w:r w:rsidRPr="00D01B67">
        <w:rPr>
          <w:rFonts w:ascii="Times New Roman" w:hAnsi="Times New Roman" w:cs="Times New Roman"/>
          <w:i/>
          <w:iCs/>
          <w:color w:val="000000"/>
          <w:sz w:val="28"/>
          <w:szCs w:val="28"/>
        </w:rPr>
        <w:t xml:space="preserve">холодним димом </w:t>
      </w:r>
      <w:r w:rsidRPr="00D01B67">
        <w:rPr>
          <w:rFonts w:ascii="Times New Roman" w:hAnsi="Times New Roman" w:cs="Times New Roman"/>
          <w:color w:val="000000"/>
          <w:sz w:val="28"/>
          <w:szCs w:val="28"/>
        </w:rPr>
        <w:t>(18–22°С) застосовують для виготовлення сирокопчених виробів</w:t>
      </w:r>
      <w:r>
        <w:rPr>
          <w:rFonts w:ascii="Times New Roman" w:hAnsi="Times New Roman" w:cs="Times New Roman"/>
          <w:color w:val="000000"/>
          <w:sz w:val="28"/>
          <w:szCs w:val="28"/>
        </w:rPr>
        <w:t xml:space="preserve">. </w:t>
      </w:r>
      <w:proofErr w:type="spellStart"/>
      <w:r w:rsidRPr="00D01B67">
        <w:rPr>
          <w:rFonts w:ascii="Times New Roman" w:hAnsi="Times New Roman" w:cs="Times New Roman"/>
          <w:i/>
          <w:iCs/>
          <w:color w:val="000000"/>
          <w:sz w:val="28"/>
          <w:szCs w:val="28"/>
        </w:rPr>
        <w:t>Електрокопчення</w:t>
      </w:r>
      <w:proofErr w:type="spellEnd"/>
      <w:r w:rsidRPr="00D01B67">
        <w:rPr>
          <w:rFonts w:ascii="Times New Roman" w:hAnsi="Times New Roman" w:cs="Times New Roman"/>
          <w:i/>
          <w:iCs/>
          <w:color w:val="000000"/>
          <w:sz w:val="28"/>
          <w:szCs w:val="28"/>
        </w:rPr>
        <w:t xml:space="preserve"> </w:t>
      </w:r>
      <w:r w:rsidRPr="00D01B67">
        <w:rPr>
          <w:rFonts w:ascii="Times New Roman" w:hAnsi="Times New Roman" w:cs="Times New Roman"/>
          <w:color w:val="000000"/>
          <w:sz w:val="28"/>
          <w:szCs w:val="28"/>
        </w:rPr>
        <w:t>(копчення в електричному полі) — оброблення продукту іонізованим димом</w:t>
      </w:r>
      <w:r w:rsidRPr="00D01B67">
        <w:rPr>
          <w:rFonts w:ascii="Times New Roman" w:hAnsi="Times New Roman" w:cs="Times New Roman"/>
          <w:color w:val="333333"/>
          <w:sz w:val="28"/>
          <w:szCs w:val="28"/>
        </w:rPr>
        <w:t>.</w:t>
      </w:r>
      <w:r>
        <w:rPr>
          <w:rFonts w:ascii="Times New Roman" w:hAnsi="Times New Roman" w:cs="Times New Roman"/>
          <w:color w:val="000000"/>
          <w:sz w:val="28"/>
          <w:szCs w:val="28"/>
        </w:rPr>
        <w:t xml:space="preserve"> </w:t>
      </w:r>
      <w:r w:rsidRPr="00D01B67">
        <w:rPr>
          <w:rFonts w:ascii="Times New Roman" w:hAnsi="Times New Roman" w:cs="Times New Roman"/>
          <w:color w:val="000000"/>
          <w:sz w:val="28"/>
          <w:szCs w:val="28"/>
        </w:rPr>
        <w:t xml:space="preserve">Суть </w:t>
      </w:r>
      <w:r w:rsidRPr="00D01B67">
        <w:rPr>
          <w:rFonts w:ascii="Times New Roman" w:hAnsi="Times New Roman" w:cs="Times New Roman"/>
          <w:i/>
          <w:iCs/>
          <w:color w:val="000000"/>
          <w:sz w:val="28"/>
          <w:szCs w:val="28"/>
        </w:rPr>
        <w:t xml:space="preserve">бездимного копчення </w:t>
      </w:r>
      <w:r w:rsidRPr="00D01B67">
        <w:rPr>
          <w:rFonts w:ascii="Times New Roman" w:hAnsi="Times New Roman" w:cs="Times New Roman"/>
          <w:color w:val="000000"/>
          <w:sz w:val="28"/>
          <w:szCs w:val="28"/>
        </w:rPr>
        <w:t>полягає в тому, що оброблення виробів</w:t>
      </w:r>
      <w:r>
        <w:rPr>
          <w:rFonts w:ascii="Times New Roman" w:hAnsi="Times New Roman" w:cs="Times New Roman"/>
          <w:color w:val="000000"/>
          <w:sz w:val="28"/>
          <w:szCs w:val="28"/>
        </w:rPr>
        <w:t xml:space="preserve"> </w:t>
      </w:r>
      <w:r w:rsidRPr="00D01B67">
        <w:rPr>
          <w:rFonts w:ascii="Times New Roman" w:hAnsi="Times New Roman" w:cs="Times New Roman"/>
          <w:color w:val="000000"/>
          <w:sz w:val="28"/>
          <w:szCs w:val="28"/>
        </w:rPr>
        <w:t>у коптильній камері заміняють або введенням коптильного препарату (коптильної рідини) безпосередньо в продукт (разом із розсолом, у</w:t>
      </w:r>
      <w:r>
        <w:rPr>
          <w:rFonts w:ascii="Times New Roman" w:hAnsi="Times New Roman" w:cs="Times New Roman"/>
          <w:color w:val="000000"/>
          <w:sz w:val="28"/>
          <w:szCs w:val="28"/>
        </w:rPr>
        <w:t xml:space="preserve"> </w:t>
      </w:r>
      <w:r w:rsidRPr="00D01B67">
        <w:rPr>
          <w:rFonts w:ascii="Times New Roman" w:hAnsi="Times New Roman" w:cs="Times New Roman"/>
          <w:color w:val="000000"/>
          <w:sz w:val="28"/>
          <w:szCs w:val="28"/>
        </w:rPr>
        <w:t xml:space="preserve">ковбасний фарш при </w:t>
      </w:r>
      <w:proofErr w:type="spellStart"/>
      <w:r w:rsidRPr="00D01B67">
        <w:rPr>
          <w:rFonts w:ascii="Times New Roman" w:hAnsi="Times New Roman" w:cs="Times New Roman"/>
          <w:color w:val="000000"/>
          <w:sz w:val="28"/>
          <w:szCs w:val="28"/>
        </w:rPr>
        <w:t>кутеруванні</w:t>
      </w:r>
      <w:proofErr w:type="spellEnd"/>
      <w:r w:rsidRPr="00D01B67">
        <w:rPr>
          <w:rFonts w:ascii="Times New Roman" w:hAnsi="Times New Roman" w:cs="Times New Roman"/>
          <w:color w:val="000000"/>
          <w:sz w:val="28"/>
          <w:szCs w:val="28"/>
        </w:rPr>
        <w:t>), або нанесенням його на поверхню</w:t>
      </w:r>
      <w:r>
        <w:rPr>
          <w:rFonts w:ascii="Times New Roman" w:hAnsi="Times New Roman" w:cs="Times New Roman"/>
          <w:color w:val="000000"/>
          <w:sz w:val="28"/>
          <w:szCs w:val="28"/>
        </w:rPr>
        <w:t xml:space="preserve"> </w:t>
      </w:r>
      <w:r w:rsidRPr="00D01B67">
        <w:rPr>
          <w:rFonts w:ascii="Times New Roman" w:hAnsi="Times New Roman" w:cs="Times New Roman"/>
          <w:color w:val="000000"/>
          <w:sz w:val="28"/>
          <w:szCs w:val="28"/>
        </w:rPr>
        <w:t>продукту (зануренням у коптильну рідину або розчин коптильного</w:t>
      </w:r>
      <w:r>
        <w:rPr>
          <w:rFonts w:ascii="Times New Roman" w:hAnsi="Times New Roman" w:cs="Times New Roman"/>
          <w:color w:val="000000"/>
          <w:sz w:val="28"/>
          <w:szCs w:val="28"/>
        </w:rPr>
        <w:t xml:space="preserve"> </w:t>
      </w:r>
      <w:r w:rsidRPr="00D01B67">
        <w:rPr>
          <w:rFonts w:ascii="Times New Roman" w:hAnsi="Times New Roman" w:cs="Times New Roman"/>
          <w:color w:val="000000"/>
          <w:sz w:val="28"/>
          <w:szCs w:val="28"/>
        </w:rPr>
        <w:t>препарату, розбризкуванням, обмазуванням або розпилюванням).</w:t>
      </w:r>
    </w:p>
    <w:p w:rsidR="00D01B67" w:rsidRPr="00413AD9" w:rsidRDefault="00D01B67" w:rsidP="00D01B67">
      <w:pPr>
        <w:autoSpaceDE w:val="0"/>
        <w:autoSpaceDN w:val="0"/>
        <w:adjustRightInd w:val="0"/>
        <w:ind w:firstLine="709"/>
        <w:rPr>
          <w:rFonts w:ascii="Times New Roman" w:hAnsi="Times New Roman" w:cs="Times New Roman"/>
          <w:b/>
          <w:i/>
          <w:sz w:val="28"/>
          <w:szCs w:val="28"/>
        </w:rPr>
      </w:pPr>
      <w:r w:rsidRPr="00413AD9">
        <w:rPr>
          <w:rFonts w:ascii="Times New Roman" w:hAnsi="Times New Roman" w:cs="Times New Roman"/>
          <w:b/>
          <w:i/>
          <w:sz w:val="28"/>
          <w:szCs w:val="28"/>
        </w:rPr>
        <w:t>Експериментальна частина:</w:t>
      </w:r>
    </w:p>
    <w:p w:rsidR="00D01B67" w:rsidRDefault="00D01B67" w:rsidP="00D01B67">
      <w:pPr>
        <w:pStyle w:val="a8"/>
        <w:autoSpaceDE w:val="0"/>
        <w:autoSpaceDN w:val="0"/>
        <w:adjustRightInd w:val="0"/>
        <w:ind w:left="0" w:firstLine="720"/>
        <w:jc w:val="left"/>
        <w:rPr>
          <w:rFonts w:ascii="Times New Roman" w:hAnsi="Times New Roman" w:cs="Times New Roman"/>
          <w:b/>
          <w:sz w:val="28"/>
          <w:szCs w:val="28"/>
        </w:rPr>
      </w:pPr>
      <w:r w:rsidRPr="00DA5451">
        <w:rPr>
          <w:rFonts w:ascii="Times New Roman" w:hAnsi="Times New Roman" w:cs="Times New Roman"/>
          <w:b/>
          <w:bCs/>
          <w:i/>
          <w:sz w:val="28"/>
          <w:szCs w:val="28"/>
        </w:rPr>
        <w:t xml:space="preserve">Завдання </w:t>
      </w:r>
      <w:r>
        <w:rPr>
          <w:rFonts w:ascii="Times New Roman" w:hAnsi="Times New Roman" w:cs="Times New Roman"/>
          <w:b/>
          <w:bCs/>
          <w:i/>
          <w:sz w:val="28"/>
          <w:szCs w:val="28"/>
        </w:rPr>
        <w:t>1</w:t>
      </w:r>
      <w:r w:rsidRPr="00DA5451">
        <w:rPr>
          <w:rFonts w:ascii="Times New Roman" w:hAnsi="Times New Roman" w:cs="Times New Roman"/>
          <w:b/>
          <w:bCs/>
          <w:i/>
          <w:sz w:val="28"/>
          <w:szCs w:val="28"/>
        </w:rPr>
        <w:t>.</w:t>
      </w:r>
      <w:r w:rsidRPr="00413AD9">
        <w:rPr>
          <w:rFonts w:ascii="PetersburgC-BoldItalic" w:hAnsi="PetersburgC-BoldItalic" w:cs="PetersburgC-BoldItalic"/>
          <w:b/>
          <w:bCs/>
          <w:i/>
          <w:iCs/>
        </w:rPr>
        <w:t xml:space="preserve"> </w:t>
      </w:r>
      <w:r w:rsidRPr="00413AD9">
        <w:rPr>
          <w:rFonts w:ascii="Times New Roman" w:hAnsi="Times New Roman" w:cs="Times New Roman"/>
          <w:bCs/>
          <w:iCs/>
          <w:sz w:val="28"/>
          <w:szCs w:val="28"/>
        </w:rPr>
        <w:t xml:space="preserve">Вивчити </w:t>
      </w:r>
      <w:r>
        <w:rPr>
          <w:rFonts w:ascii="Times New Roman" w:hAnsi="Times New Roman" w:cs="Times New Roman"/>
          <w:bCs/>
          <w:iCs/>
          <w:sz w:val="28"/>
          <w:szCs w:val="28"/>
        </w:rPr>
        <w:t>основні групи речовин коптильного диму</w:t>
      </w:r>
      <w:r w:rsidRPr="00413AD9">
        <w:rPr>
          <w:rFonts w:ascii="Times New Roman" w:hAnsi="Times New Roman" w:cs="Times New Roman"/>
          <w:bCs/>
          <w:iCs/>
          <w:sz w:val="28"/>
          <w:szCs w:val="28"/>
        </w:rPr>
        <w:t>.</w:t>
      </w:r>
      <w:r>
        <w:rPr>
          <w:rFonts w:ascii="PetersburgC-BoldItalic" w:hAnsi="PetersburgC-BoldItalic" w:cs="PetersburgC-BoldItalic"/>
          <w:b/>
          <w:bCs/>
          <w:i/>
          <w:iCs/>
        </w:rPr>
        <w:t xml:space="preserve"> </w:t>
      </w:r>
      <w:r w:rsidRPr="002A6C03">
        <w:rPr>
          <w:rFonts w:ascii="Times New Roman" w:hAnsi="Times New Roman" w:cs="Times New Roman"/>
          <w:bCs/>
          <w:iCs/>
          <w:sz w:val="28"/>
          <w:szCs w:val="28"/>
        </w:rPr>
        <w:t xml:space="preserve">Заповнити таблицю </w:t>
      </w:r>
      <w:r>
        <w:rPr>
          <w:rFonts w:ascii="Times New Roman" w:hAnsi="Times New Roman" w:cs="Times New Roman"/>
          <w:bCs/>
          <w:iCs/>
          <w:sz w:val="28"/>
          <w:szCs w:val="28"/>
        </w:rPr>
        <w:t>24</w:t>
      </w:r>
      <w:r w:rsidRPr="002A6C03">
        <w:rPr>
          <w:rFonts w:ascii="Times New Roman" w:hAnsi="Times New Roman" w:cs="Times New Roman"/>
          <w:bCs/>
          <w:iCs/>
          <w:sz w:val="28"/>
          <w:szCs w:val="28"/>
        </w:rPr>
        <w:t>.</w:t>
      </w:r>
    </w:p>
    <w:p w:rsidR="00D01B67" w:rsidRDefault="00D01B67" w:rsidP="00D01B67">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24</w:t>
      </w:r>
    </w:p>
    <w:p w:rsidR="00D01B67" w:rsidRPr="00DA5451" w:rsidRDefault="00D01B67" w:rsidP="00D01B67">
      <w:pPr>
        <w:pStyle w:val="a8"/>
        <w:ind w:left="0" w:firstLine="0"/>
        <w:jc w:val="center"/>
        <w:rPr>
          <w:rFonts w:ascii="Times New Roman" w:hAnsi="Times New Roman" w:cs="Times New Roman"/>
          <w:sz w:val="28"/>
          <w:szCs w:val="28"/>
        </w:rPr>
      </w:pPr>
      <w:r>
        <w:rPr>
          <w:rFonts w:ascii="Times New Roman" w:hAnsi="Times New Roman" w:cs="Times New Roman"/>
          <w:bCs/>
          <w:iCs/>
          <w:sz w:val="24"/>
          <w:szCs w:val="28"/>
        </w:rPr>
        <w:t>Групи речовин коптильного диму</w:t>
      </w:r>
    </w:p>
    <w:tbl>
      <w:tblPr>
        <w:tblStyle w:val="a4"/>
        <w:tblW w:w="0" w:type="auto"/>
        <w:tblInd w:w="250" w:type="dxa"/>
        <w:tblLook w:val="04A0" w:firstRow="1" w:lastRow="0" w:firstColumn="1" w:lastColumn="0" w:noHBand="0" w:noVBand="1"/>
      </w:tblPr>
      <w:tblGrid>
        <w:gridCol w:w="1134"/>
        <w:gridCol w:w="2835"/>
        <w:gridCol w:w="5636"/>
      </w:tblGrid>
      <w:tr w:rsidR="00D01B67" w:rsidRPr="005271F3" w:rsidTr="00D01B67">
        <w:tc>
          <w:tcPr>
            <w:tcW w:w="1134"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 з/п</w:t>
            </w:r>
          </w:p>
        </w:tc>
        <w:tc>
          <w:tcPr>
            <w:tcW w:w="2835"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Група</w:t>
            </w:r>
          </w:p>
        </w:tc>
        <w:tc>
          <w:tcPr>
            <w:tcW w:w="5636"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Сполука</w:t>
            </w:r>
          </w:p>
        </w:tc>
      </w:tr>
      <w:tr w:rsidR="00D01B67" w:rsidRPr="005271F3" w:rsidTr="00D01B67">
        <w:tc>
          <w:tcPr>
            <w:tcW w:w="1134"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1</w:t>
            </w:r>
          </w:p>
        </w:tc>
        <w:tc>
          <w:tcPr>
            <w:tcW w:w="2835"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2</w:t>
            </w:r>
          </w:p>
        </w:tc>
        <w:tc>
          <w:tcPr>
            <w:tcW w:w="5636"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3</w:t>
            </w:r>
          </w:p>
        </w:tc>
      </w:tr>
    </w:tbl>
    <w:p w:rsidR="00D01B67" w:rsidRDefault="00D01B67" w:rsidP="00D01B67">
      <w:pPr>
        <w:autoSpaceDE w:val="0"/>
        <w:autoSpaceDN w:val="0"/>
        <w:adjustRightInd w:val="0"/>
        <w:ind w:firstLine="709"/>
        <w:rPr>
          <w:rFonts w:ascii="Times New Roman" w:hAnsi="Times New Roman" w:cs="Times New Roman"/>
          <w:b/>
          <w:sz w:val="28"/>
          <w:szCs w:val="28"/>
        </w:rPr>
      </w:pPr>
      <w:r w:rsidRPr="00E9412F">
        <w:rPr>
          <w:rFonts w:ascii="Times New Roman" w:hAnsi="Times New Roman" w:cs="Times New Roman"/>
          <w:b/>
          <w:sz w:val="28"/>
          <w:szCs w:val="28"/>
        </w:rPr>
        <w:t>Висновок.</w:t>
      </w:r>
    </w:p>
    <w:p w:rsidR="00D01B67" w:rsidRPr="004A6D16" w:rsidRDefault="00D01B67" w:rsidP="004A6D16">
      <w:pPr>
        <w:autoSpaceDE w:val="0"/>
        <w:autoSpaceDN w:val="0"/>
        <w:adjustRightInd w:val="0"/>
        <w:ind w:firstLine="709"/>
        <w:rPr>
          <w:rFonts w:ascii="Times New Roman" w:hAnsi="Times New Roman" w:cs="Times New Roman"/>
          <w:color w:val="000000"/>
          <w:sz w:val="28"/>
          <w:szCs w:val="28"/>
        </w:rPr>
      </w:pPr>
      <w:r w:rsidRPr="00DA5451">
        <w:rPr>
          <w:rFonts w:ascii="Times New Roman" w:hAnsi="Times New Roman" w:cs="Times New Roman"/>
          <w:b/>
          <w:bCs/>
          <w:i/>
          <w:sz w:val="28"/>
          <w:szCs w:val="28"/>
        </w:rPr>
        <w:t xml:space="preserve">Завдання </w:t>
      </w:r>
      <w:r>
        <w:rPr>
          <w:rFonts w:ascii="Times New Roman" w:hAnsi="Times New Roman" w:cs="Times New Roman"/>
          <w:b/>
          <w:bCs/>
          <w:i/>
          <w:sz w:val="28"/>
          <w:szCs w:val="28"/>
        </w:rPr>
        <w:t>2.</w:t>
      </w:r>
      <w:r w:rsidRPr="00413AD9">
        <w:rPr>
          <w:rFonts w:ascii="PetersburgC-BoldItalic" w:hAnsi="PetersburgC-BoldItalic" w:cs="PetersburgC-BoldItalic"/>
          <w:b/>
          <w:bCs/>
          <w:i/>
          <w:iCs/>
        </w:rPr>
        <w:t xml:space="preserve"> </w:t>
      </w:r>
      <w:r>
        <w:rPr>
          <w:rFonts w:ascii="Times New Roman" w:hAnsi="Times New Roman" w:cs="Times New Roman"/>
          <w:bCs/>
          <w:iCs/>
          <w:sz w:val="28"/>
          <w:szCs w:val="28"/>
        </w:rPr>
        <w:t xml:space="preserve">Знати </w:t>
      </w:r>
      <w:r w:rsidRPr="004A6D16">
        <w:rPr>
          <w:rFonts w:ascii="Times New Roman" w:hAnsi="Times New Roman" w:cs="Times New Roman"/>
          <w:bCs/>
          <w:iCs/>
          <w:sz w:val="28"/>
          <w:szCs w:val="28"/>
        </w:rPr>
        <w:t>швидкість перенесення речовин диму залежно від виду м’яса</w:t>
      </w:r>
      <w:r w:rsidR="004A6D16">
        <w:rPr>
          <w:rFonts w:ascii="Times New Roman" w:hAnsi="Times New Roman" w:cs="Times New Roman"/>
          <w:color w:val="000000"/>
          <w:sz w:val="28"/>
          <w:szCs w:val="28"/>
        </w:rPr>
        <w:t xml:space="preserve">. </w:t>
      </w:r>
      <w:r w:rsidRPr="004A6D16">
        <w:rPr>
          <w:rFonts w:ascii="Times New Roman" w:hAnsi="Times New Roman" w:cs="Times New Roman"/>
          <w:bCs/>
          <w:iCs/>
          <w:sz w:val="28"/>
          <w:szCs w:val="28"/>
        </w:rPr>
        <w:t>Заповнити таблицю 2</w:t>
      </w:r>
      <w:r w:rsidR="004A6D16">
        <w:rPr>
          <w:rFonts w:ascii="Times New Roman" w:hAnsi="Times New Roman" w:cs="Times New Roman"/>
          <w:bCs/>
          <w:iCs/>
          <w:sz w:val="28"/>
          <w:szCs w:val="28"/>
        </w:rPr>
        <w:t>6</w:t>
      </w:r>
      <w:r w:rsidRPr="004A6D16">
        <w:rPr>
          <w:rFonts w:ascii="Times New Roman" w:hAnsi="Times New Roman" w:cs="Times New Roman"/>
          <w:bCs/>
          <w:iCs/>
          <w:sz w:val="28"/>
          <w:szCs w:val="28"/>
        </w:rPr>
        <w:t>.</w:t>
      </w:r>
    </w:p>
    <w:p w:rsidR="00761D8F" w:rsidRDefault="00761D8F" w:rsidP="00D01B67">
      <w:pPr>
        <w:pStyle w:val="a8"/>
        <w:ind w:firstLine="0"/>
        <w:jc w:val="right"/>
        <w:rPr>
          <w:rFonts w:ascii="Times New Roman" w:hAnsi="Times New Roman" w:cs="Times New Roman"/>
          <w:sz w:val="28"/>
          <w:szCs w:val="28"/>
        </w:rPr>
      </w:pPr>
    </w:p>
    <w:p w:rsidR="00761D8F" w:rsidRDefault="00761D8F" w:rsidP="00D01B67">
      <w:pPr>
        <w:pStyle w:val="a8"/>
        <w:ind w:firstLine="0"/>
        <w:jc w:val="right"/>
        <w:rPr>
          <w:rFonts w:ascii="Times New Roman" w:hAnsi="Times New Roman" w:cs="Times New Roman"/>
          <w:sz w:val="28"/>
          <w:szCs w:val="28"/>
        </w:rPr>
      </w:pPr>
    </w:p>
    <w:p w:rsidR="00761D8F" w:rsidRDefault="00761D8F" w:rsidP="00D01B67">
      <w:pPr>
        <w:pStyle w:val="a8"/>
        <w:ind w:firstLine="0"/>
        <w:jc w:val="right"/>
        <w:rPr>
          <w:rFonts w:ascii="Times New Roman" w:hAnsi="Times New Roman" w:cs="Times New Roman"/>
          <w:sz w:val="28"/>
          <w:szCs w:val="28"/>
        </w:rPr>
      </w:pPr>
    </w:p>
    <w:p w:rsidR="00D01B67" w:rsidRDefault="00D01B67" w:rsidP="00D01B67">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lastRenderedPageBreak/>
        <w:t xml:space="preserve">Таблиця </w:t>
      </w:r>
      <w:r>
        <w:rPr>
          <w:rFonts w:ascii="Times New Roman" w:hAnsi="Times New Roman" w:cs="Times New Roman"/>
          <w:sz w:val="28"/>
          <w:szCs w:val="28"/>
        </w:rPr>
        <w:t>2</w:t>
      </w:r>
      <w:r w:rsidR="004A6D16">
        <w:rPr>
          <w:rFonts w:ascii="Times New Roman" w:hAnsi="Times New Roman" w:cs="Times New Roman"/>
          <w:sz w:val="28"/>
          <w:szCs w:val="28"/>
        </w:rPr>
        <w:t>6</w:t>
      </w:r>
    </w:p>
    <w:p w:rsidR="00D01B67" w:rsidRPr="00DA5451" w:rsidRDefault="004A6D16" w:rsidP="00D01B67">
      <w:pPr>
        <w:pStyle w:val="a8"/>
        <w:ind w:left="0" w:firstLine="0"/>
        <w:jc w:val="center"/>
        <w:rPr>
          <w:rFonts w:ascii="Times New Roman" w:hAnsi="Times New Roman" w:cs="Times New Roman"/>
          <w:sz w:val="28"/>
          <w:szCs w:val="28"/>
        </w:rPr>
      </w:pPr>
      <w:r>
        <w:rPr>
          <w:rFonts w:ascii="Times New Roman" w:hAnsi="Times New Roman" w:cs="Times New Roman"/>
          <w:bCs/>
          <w:iCs/>
          <w:sz w:val="24"/>
          <w:szCs w:val="28"/>
        </w:rPr>
        <w:t>Швидкість перенесення речовин диму залежно від м</w:t>
      </w:r>
      <w:r>
        <w:rPr>
          <w:rFonts w:ascii="Sylfaen" w:hAnsi="Sylfaen" w:cs="Times New Roman"/>
          <w:bCs/>
          <w:iCs/>
          <w:sz w:val="24"/>
          <w:szCs w:val="28"/>
        </w:rPr>
        <w:t>’</w:t>
      </w:r>
      <w:r>
        <w:rPr>
          <w:rFonts w:ascii="Times New Roman" w:hAnsi="Times New Roman" w:cs="Times New Roman"/>
          <w:bCs/>
          <w:iCs/>
          <w:sz w:val="24"/>
          <w:szCs w:val="28"/>
        </w:rPr>
        <w:t>яса</w:t>
      </w:r>
    </w:p>
    <w:tbl>
      <w:tblPr>
        <w:tblStyle w:val="a4"/>
        <w:tblW w:w="0" w:type="auto"/>
        <w:tblInd w:w="250" w:type="dxa"/>
        <w:tblLook w:val="04A0" w:firstRow="1" w:lastRow="0" w:firstColumn="1" w:lastColumn="0" w:noHBand="0" w:noVBand="1"/>
      </w:tblPr>
      <w:tblGrid>
        <w:gridCol w:w="1134"/>
        <w:gridCol w:w="2835"/>
        <w:gridCol w:w="5636"/>
      </w:tblGrid>
      <w:tr w:rsidR="00D01B67" w:rsidRPr="005271F3" w:rsidTr="00D01B67">
        <w:tc>
          <w:tcPr>
            <w:tcW w:w="1134"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 з/п</w:t>
            </w:r>
          </w:p>
        </w:tc>
        <w:tc>
          <w:tcPr>
            <w:tcW w:w="2835" w:type="dxa"/>
          </w:tcPr>
          <w:p w:rsidR="00D01B67" w:rsidRPr="005271F3" w:rsidRDefault="004A6D16" w:rsidP="00D01B67">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М</w:t>
            </w:r>
            <w:r>
              <w:rPr>
                <w:rFonts w:ascii="Sylfaen" w:hAnsi="Sylfaen" w:cs="Times New Roman"/>
                <w:sz w:val="24"/>
                <w:szCs w:val="24"/>
              </w:rPr>
              <w:t>’</w:t>
            </w:r>
            <w:r>
              <w:rPr>
                <w:rFonts w:ascii="Times New Roman" w:hAnsi="Times New Roman" w:cs="Times New Roman"/>
                <w:sz w:val="24"/>
                <w:szCs w:val="24"/>
              </w:rPr>
              <w:t>ясо</w:t>
            </w:r>
          </w:p>
        </w:tc>
        <w:tc>
          <w:tcPr>
            <w:tcW w:w="5636" w:type="dxa"/>
          </w:tcPr>
          <w:p w:rsidR="00D01B67" w:rsidRPr="005271F3" w:rsidRDefault="004A6D16" w:rsidP="00D01B67">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bCs/>
                <w:iCs/>
                <w:sz w:val="28"/>
                <w:szCs w:val="28"/>
              </w:rPr>
              <w:t>Ш</w:t>
            </w:r>
            <w:r w:rsidRPr="004A6D16">
              <w:rPr>
                <w:rFonts w:ascii="Times New Roman" w:hAnsi="Times New Roman" w:cs="Times New Roman"/>
                <w:bCs/>
                <w:iCs/>
                <w:sz w:val="28"/>
                <w:szCs w:val="28"/>
              </w:rPr>
              <w:t>видкість перенесення речовин диму</w:t>
            </w:r>
            <w:r>
              <w:rPr>
                <w:rFonts w:ascii="Times New Roman" w:hAnsi="Times New Roman" w:cs="Times New Roman"/>
                <w:bCs/>
                <w:iCs/>
                <w:sz w:val="28"/>
                <w:szCs w:val="28"/>
              </w:rPr>
              <w:t>, мм/</w:t>
            </w:r>
            <w:proofErr w:type="spellStart"/>
            <w:r>
              <w:rPr>
                <w:rFonts w:ascii="Times New Roman" w:hAnsi="Times New Roman" w:cs="Times New Roman"/>
                <w:bCs/>
                <w:iCs/>
                <w:sz w:val="28"/>
                <w:szCs w:val="28"/>
              </w:rPr>
              <w:t>год</w:t>
            </w:r>
            <w:proofErr w:type="spellEnd"/>
          </w:p>
        </w:tc>
      </w:tr>
      <w:tr w:rsidR="00D01B67" w:rsidRPr="005271F3" w:rsidTr="00D01B67">
        <w:tc>
          <w:tcPr>
            <w:tcW w:w="1134"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1</w:t>
            </w:r>
          </w:p>
        </w:tc>
        <w:tc>
          <w:tcPr>
            <w:tcW w:w="2835"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2</w:t>
            </w:r>
          </w:p>
        </w:tc>
        <w:tc>
          <w:tcPr>
            <w:tcW w:w="5636" w:type="dxa"/>
          </w:tcPr>
          <w:p w:rsidR="00D01B67" w:rsidRPr="005271F3" w:rsidRDefault="00D01B67" w:rsidP="00D01B67">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3</w:t>
            </w:r>
          </w:p>
        </w:tc>
      </w:tr>
    </w:tbl>
    <w:p w:rsidR="00D01B67" w:rsidRDefault="00D01B67" w:rsidP="00D01B67">
      <w:pPr>
        <w:autoSpaceDE w:val="0"/>
        <w:autoSpaceDN w:val="0"/>
        <w:adjustRightInd w:val="0"/>
        <w:ind w:firstLine="709"/>
        <w:rPr>
          <w:rFonts w:ascii="Times New Roman" w:hAnsi="Times New Roman" w:cs="Times New Roman"/>
          <w:b/>
          <w:sz w:val="28"/>
          <w:szCs w:val="28"/>
        </w:rPr>
      </w:pPr>
      <w:r w:rsidRPr="00E9412F">
        <w:rPr>
          <w:rFonts w:ascii="Times New Roman" w:hAnsi="Times New Roman" w:cs="Times New Roman"/>
          <w:b/>
          <w:sz w:val="28"/>
          <w:szCs w:val="28"/>
        </w:rPr>
        <w:t>Висновок.</w:t>
      </w:r>
    </w:p>
    <w:p w:rsidR="004A6D16" w:rsidRPr="004A6D16" w:rsidRDefault="004A6D16" w:rsidP="004A6D16">
      <w:pPr>
        <w:autoSpaceDE w:val="0"/>
        <w:autoSpaceDN w:val="0"/>
        <w:adjustRightInd w:val="0"/>
        <w:ind w:firstLine="709"/>
        <w:rPr>
          <w:rFonts w:ascii="Times New Roman" w:hAnsi="Times New Roman" w:cs="Times New Roman"/>
          <w:color w:val="000000"/>
          <w:sz w:val="28"/>
          <w:szCs w:val="28"/>
        </w:rPr>
      </w:pPr>
      <w:r w:rsidRPr="00DA5451">
        <w:rPr>
          <w:rFonts w:ascii="Times New Roman" w:hAnsi="Times New Roman" w:cs="Times New Roman"/>
          <w:b/>
          <w:bCs/>
          <w:i/>
          <w:sz w:val="28"/>
          <w:szCs w:val="28"/>
        </w:rPr>
        <w:t xml:space="preserve">Завдання </w:t>
      </w:r>
      <w:r>
        <w:rPr>
          <w:rFonts w:ascii="Times New Roman" w:hAnsi="Times New Roman" w:cs="Times New Roman"/>
          <w:b/>
          <w:bCs/>
          <w:i/>
          <w:sz w:val="28"/>
          <w:szCs w:val="28"/>
        </w:rPr>
        <w:t>3.</w:t>
      </w:r>
      <w:r w:rsidRPr="00413AD9">
        <w:rPr>
          <w:rFonts w:ascii="PetersburgC-BoldItalic" w:hAnsi="PetersburgC-BoldItalic" w:cs="PetersburgC-BoldItalic"/>
          <w:b/>
          <w:bCs/>
          <w:i/>
          <w:iCs/>
        </w:rPr>
        <w:t xml:space="preserve"> </w:t>
      </w:r>
      <w:r>
        <w:rPr>
          <w:rFonts w:ascii="Times New Roman" w:hAnsi="Times New Roman" w:cs="Times New Roman"/>
          <w:bCs/>
          <w:iCs/>
          <w:sz w:val="28"/>
          <w:szCs w:val="28"/>
        </w:rPr>
        <w:t>Вивчити зміни властивостей м</w:t>
      </w:r>
      <w:r>
        <w:rPr>
          <w:rFonts w:ascii="Sylfaen" w:hAnsi="Sylfaen" w:cs="Times New Roman"/>
          <w:bCs/>
          <w:iCs/>
          <w:sz w:val="28"/>
          <w:szCs w:val="28"/>
        </w:rPr>
        <w:t>’</w:t>
      </w:r>
      <w:r>
        <w:rPr>
          <w:rFonts w:ascii="Times New Roman" w:hAnsi="Times New Roman" w:cs="Times New Roman"/>
          <w:bCs/>
          <w:iCs/>
          <w:sz w:val="28"/>
          <w:szCs w:val="28"/>
        </w:rPr>
        <w:t>яса під час копчення</w:t>
      </w:r>
      <w:r>
        <w:rPr>
          <w:rFonts w:ascii="Times New Roman" w:hAnsi="Times New Roman" w:cs="Times New Roman"/>
          <w:color w:val="000000"/>
          <w:sz w:val="28"/>
          <w:szCs w:val="28"/>
        </w:rPr>
        <w:t xml:space="preserve"> </w:t>
      </w:r>
      <w:r w:rsidRPr="004A6D16">
        <w:rPr>
          <w:rFonts w:ascii="Times New Roman" w:hAnsi="Times New Roman" w:cs="Times New Roman"/>
          <w:bCs/>
          <w:iCs/>
          <w:sz w:val="28"/>
          <w:szCs w:val="28"/>
        </w:rPr>
        <w:t>Заповнити таблицю 2</w:t>
      </w:r>
      <w:r>
        <w:rPr>
          <w:rFonts w:ascii="Times New Roman" w:hAnsi="Times New Roman" w:cs="Times New Roman"/>
          <w:bCs/>
          <w:iCs/>
          <w:sz w:val="28"/>
          <w:szCs w:val="28"/>
        </w:rPr>
        <w:t>7</w:t>
      </w:r>
      <w:r w:rsidRPr="004A6D16">
        <w:rPr>
          <w:rFonts w:ascii="Times New Roman" w:hAnsi="Times New Roman" w:cs="Times New Roman"/>
          <w:bCs/>
          <w:iCs/>
          <w:sz w:val="28"/>
          <w:szCs w:val="28"/>
        </w:rPr>
        <w:t>.</w:t>
      </w:r>
    </w:p>
    <w:p w:rsidR="004A6D16" w:rsidRDefault="004A6D16" w:rsidP="004A6D16">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27</w:t>
      </w:r>
    </w:p>
    <w:p w:rsidR="004A6D16" w:rsidRPr="00DA5451" w:rsidRDefault="004A6D16" w:rsidP="004A6D16">
      <w:pPr>
        <w:pStyle w:val="a8"/>
        <w:ind w:left="0" w:firstLine="0"/>
        <w:jc w:val="center"/>
        <w:rPr>
          <w:rFonts w:ascii="Times New Roman" w:hAnsi="Times New Roman" w:cs="Times New Roman"/>
          <w:sz w:val="28"/>
          <w:szCs w:val="28"/>
        </w:rPr>
      </w:pPr>
      <w:r>
        <w:rPr>
          <w:rFonts w:ascii="Times New Roman" w:hAnsi="Times New Roman" w:cs="Times New Roman"/>
          <w:bCs/>
          <w:iCs/>
          <w:sz w:val="28"/>
          <w:szCs w:val="28"/>
        </w:rPr>
        <w:t>Зміни властивостей м</w:t>
      </w:r>
      <w:r>
        <w:rPr>
          <w:rFonts w:ascii="Sylfaen" w:hAnsi="Sylfaen" w:cs="Times New Roman"/>
          <w:bCs/>
          <w:iCs/>
          <w:sz w:val="28"/>
          <w:szCs w:val="28"/>
        </w:rPr>
        <w:t>’</w:t>
      </w:r>
      <w:r>
        <w:rPr>
          <w:rFonts w:ascii="Times New Roman" w:hAnsi="Times New Roman" w:cs="Times New Roman"/>
          <w:bCs/>
          <w:iCs/>
          <w:sz w:val="28"/>
          <w:szCs w:val="28"/>
        </w:rPr>
        <w:t>яса під час копчення</w:t>
      </w:r>
    </w:p>
    <w:tbl>
      <w:tblPr>
        <w:tblStyle w:val="a4"/>
        <w:tblW w:w="0" w:type="auto"/>
        <w:tblInd w:w="250" w:type="dxa"/>
        <w:tblLook w:val="04A0" w:firstRow="1" w:lastRow="0" w:firstColumn="1" w:lastColumn="0" w:noHBand="0" w:noVBand="1"/>
      </w:tblPr>
      <w:tblGrid>
        <w:gridCol w:w="1134"/>
        <w:gridCol w:w="2835"/>
        <w:gridCol w:w="5636"/>
      </w:tblGrid>
      <w:tr w:rsidR="004A6D16" w:rsidRPr="005271F3" w:rsidTr="00D714BF">
        <w:tc>
          <w:tcPr>
            <w:tcW w:w="1134" w:type="dxa"/>
          </w:tcPr>
          <w:p w:rsidR="004A6D16" w:rsidRPr="005271F3" w:rsidRDefault="004A6D16" w:rsidP="00D714B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 з/п</w:t>
            </w:r>
          </w:p>
        </w:tc>
        <w:tc>
          <w:tcPr>
            <w:tcW w:w="2835" w:type="dxa"/>
          </w:tcPr>
          <w:p w:rsidR="004A6D16" w:rsidRPr="005271F3" w:rsidRDefault="004A6D16" w:rsidP="00D714B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Властивість</w:t>
            </w:r>
          </w:p>
        </w:tc>
        <w:tc>
          <w:tcPr>
            <w:tcW w:w="5636" w:type="dxa"/>
          </w:tcPr>
          <w:p w:rsidR="004A6D16" w:rsidRPr="005271F3" w:rsidRDefault="004A6D16" w:rsidP="00D714BF">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bCs/>
                <w:iCs/>
                <w:sz w:val="28"/>
                <w:szCs w:val="28"/>
              </w:rPr>
              <w:t>Чинники, що впливають на зміну властивості</w:t>
            </w:r>
          </w:p>
        </w:tc>
      </w:tr>
      <w:tr w:rsidR="004A6D16" w:rsidRPr="005271F3" w:rsidTr="00D714BF">
        <w:tc>
          <w:tcPr>
            <w:tcW w:w="1134" w:type="dxa"/>
          </w:tcPr>
          <w:p w:rsidR="004A6D16" w:rsidRPr="005271F3" w:rsidRDefault="004A6D16" w:rsidP="00D714BF">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1</w:t>
            </w:r>
          </w:p>
        </w:tc>
        <w:tc>
          <w:tcPr>
            <w:tcW w:w="2835" w:type="dxa"/>
          </w:tcPr>
          <w:p w:rsidR="004A6D16" w:rsidRPr="005271F3" w:rsidRDefault="004A6D16" w:rsidP="00D714BF">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2</w:t>
            </w:r>
          </w:p>
        </w:tc>
        <w:tc>
          <w:tcPr>
            <w:tcW w:w="5636" w:type="dxa"/>
          </w:tcPr>
          <w:p w:rsidR="004A6D16" w:rsidRPr="005271F3" w:rsidRDefault="004A6D16" w:rsidP="00D714BF">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3</w:t>
            </w:r>
          </w:p>
        </w:tc>
      </w:tr>
    </w:tbl>
    <w:p w:rsidR="004A6D16" w:rsidRDefault="004A6D16" w:rsidP="004A6D16">
      <w:pPr>
        <w:autoSpaceDE w:val="0"/>
        <w:autoSpaceDN w:val="0"/>
        <w:adjustRightInd w:val="0"/>
        <w:ind w:firstLine="709"/>
        <w:rPr>
          <w:rFonts w:ascii="Times New Roman" w:hAnsi="Times New Roman" w:cs="Times New Roman"/>
          <w:b/>
          <w:sz w:val="28"/>
          <w:szCs w:val="28"/>
        </w:rPr>
      </w:pPr>
      <w:r w:rsidRPr="00E9412F">
        <w:rPr>
          <w:rFonts w:ascii="Times New Roman" w:hAnsi="Times New Roman" w:cs="Times New Roman"/>
          <w:b/>
          <w:sz w:val="28"/>
          <w:szCs w:val="28"/>
        </w:rPr>
        <w:t>Висновок.</w:t>
      </w:r>
    </w:p>
    <w:p w:rsidR="004A6D16" w:rsidRDefault="004A6D16" w:rsidP="004A6D16">
      <w:pPr>
        <w:autoSpaceDE w:val="0"/>
        <w:autoSpaceDN w:val="0"/>
        <w:adjustRightInd w:val="0"/>
        <w:ind w:firstLine="709"/>
        <w:rPr>
          <w:rFonts w:ascii="Times New Roman" w:hAnsi="Times New Roman" w:cs="Times New Roman"/>
          <w:b/>
          <w:sz w:val="28"/>
          <w:szCs w:val="28"/>
        </w:rPr>
      </w:pPr>
    </w:p>
    <w:p w:rsidR="004A6D16" w:rsidRPr="004A6D16" w:rsidRDefault="004A6D16" w:rsidP="004A6D16">
      <w:pPr>
        <w:autoSpaceDE w:val="0"/>
        <w:autoSpaceDN w:val="0"/>
        <w:adjustRightInd w:val="0"/>
        <w:ind w:firstLine="709"/>
        <w:jc w:val="left"/>
        <w:rPr>
          <w:rFonts w:ascii="Times New Roman" w:hAnsi="Times New Roman" w:cs="Times New Roman"/>
          <w:b/>
          <w:bCs/>
          <w:sz w:val="28"/>
          <w:szCs w:val="28"/>
        </w:rPr>
      </w:pPr>
      <w:r w:rsidRPr="004A6D16">
        <w:rPr>
          <w:rFonts w:ascii="Times New Roman" w:hAnsi="Times New Roman" w:cs="Times New Roman"/>
          <w:b/>
          <w:bCs/>
          <w:sz w:val="28"/>
          <w:szCs w:val="28"/>
        </w:rPr>
        <w:t>Запитання для самоконтролю</w:t>
      </w:r>
    </w:p>
    <w:p w:rsidR="004A6D16" w:rsidRPr="004A6D16" w:rsidRDefault="004A6D16" w:rsidP="004A6D16">
      <w:pPr>
        <w:autoSpaceDE w:val="0"/>
        <w:autoSpaceDN w:val="0"/>
        <w:adjustRightInd w:val="0"/>
        <w:ind w:firstLine="709"/>
        <w:rPr>
          <w:rFonts w:ascii="Times New Roman" w:hAnsi="Times New Roman" w:cs="Times New Roman"/>
          <w:sz w:val="28"/>
          <w:szCs w:val="28"/>
        </w:rPr>
      </w:pPr>
      <w:r w:rsidRPr="004A6D16">
        <w:rPr>
          <w:rFonts w:ascii="Times New Roman" w:hAnsi="Times New Roman" w:cs="Times New Roman"/>
          <w:sz w:val="28"/>
          <w:szCs w:val="28"/>
        </w:rPr>
        <w:t>1. Охарактеризуйте способи копчення м’яса та м’ясопродуктів.</w:t>
      </w:r>
    </w:p>
    <w:p w:rsidR="004A6D16" w:rsidRPr="004A6D16" w:rsidRDefault="004A6D16" w:rsidP="004A6D16">
      <w:pPr>
        <w:autoSpaceDE w:val="0"/>
        <w:autoSpaceDN w:val="0"/>
        <w:adjustRightInd w:val="0"/>
        <w:ind w:firstLine="709"/>
        <w:rPr>
          <w:rFonts w:ascii="Times New Roman" w:hAnsi="Times New Roman" w:cs="Times New Roman"/>
          <w:sz w:val="28"/>
          <w:szCs w:val="28"/>
        </w:rPr>
      </w:pPr>
      <w:r w:rsidRPr="004A6D16">
        <w:rPr>
          <w:rFonts w:ascii="Times New Roman" w:hAnsi="Times New Roman" w:cs="Times New Roman"/>
          <w:sz w:val="28"/>
          <w:szCs w:val="28"/>
        </w:rPr>
        <w:t>2. Що являє собою коптильний дим і з чого він складається?</w:t>
      </w:r>
    </w:p>
    <w:p w:rsidR="004A6D16" w:rsidRPr="004A6D16" w:rsidRDefault="004A6D16" w:rsidP="004A6D16">
      <w:pPr>
        <w:autoSpaceDE w:val="0"/>
        <w:autoSpaceDN w:val="0"/>
        <w:adjustRightInd w:val="0"/>
        <w:ind w:firstLine="709"/>
        <w:rPr>
          <w:rFonts w:ascii="Times New Roman" w:hAnsi="Times New Roman" w:cs="Times New Roman"/>
          <w:sz w:val="28"/>
          <w:szCs w:val="28"/>
        </w:rPr>
      </w:pPr>
      <w:r w:rsidRPr="004A6D16">
        <w:rPr>
          <w:rFonts w:ascii="Times New Roman" w:hAnsi="Times New Roman" w:cs="Times New Roman"/>
          <w:sz w:val="28"/>
          <w:szCs w:val="28"/>
        </w:rPr>
        <w:t>3. У чому полягає суть процесу копчення?</w:t>
      </w:r>
    </w:p>
    <w:p w:rsidR="004A6D16" w:rsidRPr="004A6D16" w:rsidRDefault="004A6D16" w:rsidP="004A6D16">
      <w:pPr>
        <w:autoSpaceDE w:val="0"/>
        <w:autoSpaceDN w:val="0"/>
        <w:adjustRightInd w:val="0"/>
        <w:ind w:firstLine="709"/>
        <w:rPr>
          <w:rFonts w:ascii="Times New Roman" w:hAnsi="Times New Roman" w:cs="Times New Roman"/>
          <w:sz w:val="28"/>
          <w:szCs w:val="28"/>
        </w:rPr>
      </w:pPr>
      <w:r w:rsidRPr="004A6D16">
        <w:rPr>
          <w:rFonts w:ascii="Times New Roman" w:hAnsi="Times New Roman" w:cs="Times New Roman"/>
          <w:sz w:val="28"/>
          <w:szCs w:val="28"/>
        </w:rPr>
        <w:t>4. Які чинники впливають на зміну консистенції м’яса під час копчення?</w:t>
      </w:r>
    </w:p>
    <w:p w:rsidR="004A6D16" w:rsidRPr="004A6D16" w:rsidRDefault="004A6D16" w:rsidP="004A6D16">
      <w:pPr>
        <w:autoSpaceDE w:val="0"/>
        <w:autoSpaceDN w:val="0"/>
        <w:adjustRightInd w:val="0"/>
        <w:ind w:firstLine="709"/>
        <w:rPr>
          <w:rFonts w:ascii="Times New Roman" w:hAnsi="Times New Roman" w:cs="Times New Roman"/>
          <w:sz w:val="28"/>
          <w:szCs w:val="28"/>
        </w:rPr>
      </w:pPr>
      <w:r w:rsidRPr="004A6D16">
        <w:rPr>
          <w:rFonts w:ascii="Times New Roman" w:hAnsi="Times New Roman" w:cs="Times New Roman"/>
          <w:sz w:val="28"/>
          <w:szCs w:val="28"/>
        </w:rPr>
        <w:t>5. Які зміни властивостей м’яса відбуваються під час копчення?</w:t>
      </w:r>
    </w:p>
    <w:p w:rsidR="004A6D16" w:rsidRPr="004A6D16" w:rsidRDefault="004A6D16" w:rsidP="004A6D16">
      <w:pPr>
        <w:autoSpaceDE w:val="0"/>
        <w:autoSpaceDN w:val="0"/>
        <w:adjustRightInd w:val="0"/>
        <w:ind w:firstLine="709"/>
        <w:rPr>
          <w:rFonts w:ascii="Times New Roman" w:hAnsi="Times New Roman" w:cs="Times New Roman"/>
          <w:sz w:val="28"/>
          <w:szCs w:val="28"/>
        </w:rPr>
      </w:pPr>
      <w:r w:rsidRPr="004A6D16">
        <w:rPr>
          <w:rFonts w:ascii="Times New Roman" w:hAnsi="Times New Roman" w:cs="Times New Roman"/>
          <w:sz w:val="28"/>
          <w:szCs w:val="28"/>
        </w:rPr>
        <w:t>6. Чим зумовлені зміна смаку та аромату під час копчення?</w:t>
      </w:r>
    </w:p>
    <w:p w:rsidR="004A6D16" w:rsidRPr="004A6D16" w:rsidRDefault="004A6D16" w:rsidP="004A6D16">
      <w:pPr>
        <w:autoSpaceDE w:val="0"/>
        <w:autoSpaceDN w:val="0"/>
        <w:adjustRightInd w:val="0"/>
        <w:ind w:firstLine="709"/>
        <w:rPr>
          <w:rFonts w:ascii="Times New Roman" w:hAnsi="Times New Roman" w:cs="Times New Roman"/>
          <w:sz w:val="28"/>
          <w:szCs w:val="28"/>
        </w:rPr>
      </w:pPr>
      <w:r w:rsidRPr="004A6D16">
        <w:rPr>
          <w:rFonts w:ascii="Times New Roman" w:hAnsi="Times New Roman" w:cs="Times New Roman"/>
          <w:sz w:val="28"/>
          <w:szCs w:val="28"/>
        </w:rPr>
        <w:t>7. У чому полягає хімізм надання забарвлення копченостям?</w:t>
      </w:r>
    </w:p>
    <w:p w:rsidR="004A6D16" w:rsidRPr="004A6D16" w:rsidRDefault="004A6D16" w:rsidP="004A6D16">
      <w:pPr>
        <w:autoSpaceDE w:val="0"/>
        <w:autoSpaceDN w:val="0"/>
        <w:adjustRightInd w:val="0"/>
        <w:ind w:firstLine="709"/>
        <w:rPr>
          <w:rFonts w:ascii="Times New Roman" w:hAnsi="Times New Roman" w:cs="Times New Roman"/>
          <w:sz w:val="28"/>
          <w:szCs w:val="28"/>
        </w:rPr>
      </w:pPr>
      <w:r w:rsidRPr="004A6D16">
        <w:rPr>
          <w:rFonts w:ascii="Times New Roman" w:hAnsi="Times New Roman" w:cs="Times New Roman"/>
          <w:sz w:val="28"/>
          <w:szCs w:val="28"/>
        </w:rPr>
        <w:t xml:space="preserve">8. У чому полягає </w:t>
      </w:r>
      <w:proofErr w:type="spellStart"/>
      <w:r w:rsidRPr="004A6D16">
        <w:rPr>
          <w:rFonts w:ascii="Times New Roman" w:hAnsi="Times New Roman" w:cs="Times New Roman"/>
          <w:sz w:val="28"/>
          <w:szCs w:val="28"/>
        </w:rPr>
        <w:t>консервуючий</w:t>
      </w:r>
      <w:proofErr w:type="spellEnd"/>
      <w:r w:rsidRPr="004A6D16">
        <w:rPr>
          <w:rFonts w:ascii="Times New Roman" w:hAnsi="Times New Roman" w:cs="Times New Roman"/>
          <w:sz w:val="28"/>
          <w:szCs w:val="28"/>
        </w:rPr>
        <w:t xml:space="preserve"> ефект копчення?</w:t>
      </w:r>
    </w:p>
    <w:p w:rsidR="004A6D16" w:rsidRPr="004A6D16" w:rsidRDefault="004A6D16" w:rsidP="004A6D16">
      <w:pPr>
        <w:autoSpaceDE w:val="0"/>
        <w:autoSpaceDN w:val="0"/>
        <w:adjustRightInd w:val="0"/>
        <w:ind w:firstLine="709"/>
        <w:rPr>
          <w:rFonts w:ascii="Times New Roman" w:hAnsi="Times New Roman" w:cs="Times New Roman"/>
          <w:b/>
          <w:sz w:val="28"/>
          <w:szCs w:val="28"/>
        </w:rPr>
      </w:pPr>
      <w:r w:rsidRPr="004A6D16">
        <w:rPr>
          <w:rFonts w:ascii="Times New Roman" w:hAnsi="Times New Roman" w:cs="Times New Roman"/>
          <w:sz w:val="28"/>
          <w:szCs w:val="28"/>
        </w:rPr>
        <w:t>9. Яка біологічна оцінка копчених продуктів?</w:t>
      </w:r>
    </w:p>
    <w:p w:rsidR="00D01B67" w:rsidRPr="0000630D" w:rsidRDefault="00D01B67" w:rsidP="004A6D16">
      <w:pPr>
        <w:pStyle w:val="1"/>
        <w:shd w:val="clear" w:color="auto" w:fill="auto"/>
        <w:spacing w:before="0" w:after="0" w:line="360" w:lineRule="auto"/>
        <w:ind w:firstLine="709"/>
        <w:jc w:val="center"/>
        <w:rPr>
          <w:rFonts w:ascii="Times New Roman" w:hAnsi="Times New Roman" w:cs="Times New Roman"/>
          <w:b/>
          <w:bCs/>
          <w:iCs/>
          <w:sz w:val="28"/>
          <w:szCs w:val="28"/>
        </w:rPr>
      </w:pPr>
    </w:p>
    <w:p w:rsidR="00313C18" w:rsidRPr="00900665" w:rsidRDefault="00313C18" w:rsidP="00313C18">
      <w:pPr>
        <w:pStyle w:val="a8"/>
        <w:autoSpaceDE w:val="0"/>
        <w:autoSpaceDN w:val="0"/>
        <w:adjustRightInd w:val="0"/>
        <w:ind w:left="0" w:firstLine="0"/>
        <w:jc w:val="center"/>
        <w:rPr>
          <w:rFonts w:ascii="Times New Roman" w:hAnsi="Times New Roman" w:cs="Times New Roman"/>
          <w:sz w:val="28"/>
          <w:szCs w:val="28"/>
          <w:lang w:eastAsia="uk-UA"/>
        </w:rPr>
      </w:pPr>
      <w:r>
        <w:rPr>
          <w:rFonts w:ascii="Times New Roman" w:hAnsi="Times New Roman" w:cs="Times New Roman"/>
          <w:b/>
          <w:sz w:val="28"/>
          <w:szCs w:val="28"/>
        </w:rPr>
        <w:t>Лабораторна робота №</w:t>
      </w:r>
      <w:r w:rsidRPr="00FC0727">
        <w:rPr>
          <w:rFonts w:ascii="Times New Roman" w:hAnsi="Times New Roman" w:cs="Times New Roman"/>
          <w:b/>
          <w:sz w:val="28"/>
          <w:szCs w:val="28"/>
        </w:rPr>
        <w:t xml:space="preserve"> </w:t>
      </w:r>
      <w:r w:rsidR="00761D8F">
        <w:rPr>
          <w:rFonts w:ascii="Times New Roman" w:hAnsi="Times New Roman" w:cs="Times New Roman"/>
          <w:b/>
          <w:sz w:val="28"/>
          <w:szCs w:val="28"/>
        </w:rPr>
        <w:t>9</w:t>
      </w:r>
      <w:r w:rsidRPr="00FC0727">
        <w:rPr>
          <w:rFonts w:ascii="Times New Roman" w:hAnsi="Times New Roman" w:cs="Times New Roman"/>
          <w:b/>
          <w:sz w:val="28"/>
          <w:szCs w:val="28"/>
        </w:rPr>
        <w:t>.</w:t>
      </w:r>
    </w:p>
    <w:p w:rsidR="0000630D" w:rsidRPr="0000630D" w:rsidRDefault="0000630D" w:rsidP="0000630D">
      <w:pPr>
        <w:pStyle w:val="1"/>
        <w:shd w:val="clear" w:color="auto" w:fill="auto"/>
        <w:spacing w:before="0" w:after="0" w:line="360" w:lineRule="auto"/>
        <w:jc w:val="center"/>
        <w:rPr>
          <w:rFonts w:ascii="Times New Roman" w:hAnsi="Times New Roman" w:cs="Times New Roman"/>
          <w:b/>
          <w:bCs/>
          <w:iCs/>
          <w:sz w:val="28"/>
          <w:szCs w:val="28"/>
        </w:rPr>
      </w:pPr>
      <w:r w:rsidRPr="0000630D">
        <w:rPr>
          <w:rFonts w:ascii="Times New Roman" w:hAnsi="Times New Roman" w:cs="Times New Roman"/>
          <w:b/>
          <w:bCs/>
          <w:iCs/>
          <w:sz w:val="28"/>
          <w:szCs w:val="28"/>
        </w:rPr>
        <w:t>ХІМІЧНИЙ СКЛАД І ФІЗИКО-ХІМІЧНІ ВЛАСТИВОСТІ КРОВІ</w:t>
      </w:r>
    </w:p>
    <w:p w:rsidR="00313C18" w:rsidRPr="008B31E0" w:rsidRDefault="00313C18" w:rsidP="00313C18">
      <w:pPr>
        <w:pStyle w:val="1"/>
        <w:shd w:val="clear" w:color="auto" w:fill="auto"/>
        <w:spacing w:before="0" w:after="0" w:line="360" w:lineRule="auto"/>
        <w:rPr>
          <w:rFonts w:ascii="Times New Roman" w:hAnsi="Times New Roman" w:cs="Times New Roman"/>
          <w:sz w:val="28"/>
          <w:szCs w:val="28"/>
        </w:rPr>
      </w:pPr>
      <w:r>
        <w:rPr>
          <w:rFonts w:ascii="Times New Roman" w:hAnsi="Times New Roman" w:cs="Times New Roman"/>
          <w:b/>
          <w:i/>
          <w:sz w:val="28"/>
          <w:szCs w:val="28"/>
        </w:rPr>
        <w:t>Мета</w:t>
      </w:r>
      <w:r w:rsidRPr="002F59D8">
        <w:rPr>
          <w:rFonts w:ascii="Times New Roman" w:hAnsi="Times New Roman" w:cs="Times New Roman"/>
          <w:b/>
          <w:i/>
          <w:sz w:val="28"/>
          <w:szCs w:val="28"/>
        </w:rPr>
        <w:t xml:space="preserve"> роботи</w:t>
      </w:r>
      <w:r>
        <w:rPr>
          <w:rFonts w:ascii="Times New Roman" w:hAnsi="Times New Roman" w:cs="Times New Roman"/>
          <w:b/>
          <w:i/>
          <w:sz w:val="28"/>
          <w:szCs w:val="28"/>
        </w:rPr>
        <w:t xml:space="preserve"> </w:t>
      </w:r>
      <w:r w:rsidRPr="005332DF">
        <w:rPr>
          <w:rFonts w:ascii="Times New Roman" w:hAnsi="Times New Roman" w:cs="Times New Roman"/>
          <w:sz w:val="28"/>
          <w:szCs w:val="28"/>
        </w:rPr>
        <w:t xml:space="preserve">– </w:t>
      </w:r>
      <w:r w:rsidR="0037687B" w:rsidRPr="00413AD9">
        <w:rPr>
          <w:rFonts w:ascii="Times New Roman" w:hAnsi="Times New Roman" w:cs="Times New Roman"/>
          <w:bCs/>
          <w:iCs/>
          <w:sz w:val="28"/>
          <w:szCs w:val="28"/>
        </w:rPr>
        <w:t xml:space="preserve">Вивчити хімічний склад </w:t>
      </w:r>
      <w:r w:rsidR="0037687B">
        <w:rPr>
          <w:rFonts w:ascii="Times New Roman" w:hAnsi="Times New Roman" w:cs="Times New Roman"/>
          <w:bCs/>
          <w:iCs/>
          <w:sz w:val="28"/>
          <w:szCs w:val="28"/>
        </w:rPr>
        <w:t>плазми крові, б</w:t>
      </w:r>
      <w:r w:rsidR="0037687B" w:rsidRPr="00E9412F">
        <w:rPr>
          <w:rFonts w:ascii="Times New Roman" w:hAnsi="Times New Roman" w:cs="Times New Roman"/>
          <w:bCs/>
          <w:iCs/>
          <w:sz w:val="28"/>
          <w:szCs w:val="28"/>
        </w:rPr>
        <w:t xml:space="preserve">іохімічні </w:t>
      </w:r>
      <w:r w:rsidR="0037687B">
        <w:rPr>
          <w:rFonts w:ascii="Times New Roman" w:hAnsi="Times New Roman" w:cs="Times New Roman"/>
          <w:bCs/>
          <w:iCs/>
          <w:sz w:val="28"/>
          <w:szCs w:val="28"/>
        </w:rPr>
        <w:t xml:space="preserve">та фізико-хімічні </w:t>
      </w:r>
      <w:r w:rsidR="0037687B" w:rsidRPr="00E9412F">
        <w:rPr>
          <w:rFonts w:ascii="Times New Roman" w:hAnsi="Times New Roman" w:cs="Times New Roman"/>
          <w:bCs/>
          <w:iCs/>
          <w:sz w:val="28"/>
          <w:szCs w:val="28"/>
        </w:rPr>
        <w:t>перетворення вилученої крові</w:t>
      </w:r>
      <w:r w:rsidR="0037687B">
        <w:rPr>
          <w:rFonts w:ascii="Times New Roman" w:hAnsi="Times New Roman" w:cs="Times New Roman"/>
          <w:bCs/>
          <w:iCs/>
          <w:sz w:val="28"/>
          <w:szCs w:val="28"/>
        </w:rPr>
        <w:t xml:space="preserve"> при переробці.</w:t>
      </w:r>
    </w:p>
    <w:p w:rsidR="00313C18" w:rsidRDefault="00313C18" w:rsidP="00313C18">
      <w:pPr>
        <w:autoSpaceDE w:val="0"/>
        <w:autoSpaceDN w:val="0"/>
        <w:adjustRightInd w:val="0"/>
        <w:ind w:firstLine="697"/>
        <w:rPr>
          <w:rFonts w:ascii="Times New Roman" w:eastAsia="Batang" w:hAnsi="Times New Roman" w:cs="Times New Roman"/>
          <w:b/>
          <w:i/>
          <w:sz w:val="28"/>
          <w:szCs w:val="28"/>
        </w:rPr>
      </w:pPr>
      <w:r w:rsidRPr="002F59D8">
        <w:rPr>
          <w:rFonts w:ascii="Times New Roman" w:eastAsia="Batang" w:hAnsi="Times New Roman" w:cs="Times New Roman"/>
          <w:b/>
          <w:i/>
          <w:sz w:val="28"/>
          <w:szCs w:val="28"/>
        </w:rPr>
        <w:t>Теоретична частина:</w:t>
      </w:r>
    </w:p>
    <w:p w:rsidR="0000630D" w:rsidRPr="0000630D" w:rsidRDefault="0000630D" w:rsidP="0000630D">
      <w:pPr>
        <w:autoSpaceDE w:val="0"/>
        <w:autoSpaceDN w:val="0"/>
        <w:adjustRightInd w:val="0"/>
        <w:ind w:firstLine="709"/>
        <w:rPr>
          <w:rFonts w:ascii="Times New Roman" w:hAnsi="Times New Roman" w:cs="Times New Roman"/>
          <w:sz w:val="28"/>
          <w:szCs w:val="28"/>
        </w:rPr>
      </w:pPr>
      <w:r w:rsidRPr="0000630D">
        <w:rPr>
          <w:rFonts w:ascii="Times New Roman" w:hAnsi="Times New Roman" w:cs="Times New Roman"/>
          <w:sz w:val="28"/>
          <w:szCs w:val="28"/>
        </w:rPr>
        <w:t>Кров є рідкою тканиною, яка циркулює в артеріях, венах і капілярах організму. Кров разом з лімфою і тканинною рідиною, що</w:t>
      </w:r>
      <w:r>
        <w:rPr>
          <w:rFonts w:ascii="Times New Roman" w:hAnsi="Times New Roman" w:cs="Times New Roman"/>
          <w:sz w:val="28"/>
          <w:szCs w:val="28"/>
        </w:rPr>
        <w:t xml:space="preserve"> </w:t>
      </w:r>
      <w:r w:rsidRPr="0000630D">
        <w:rPr>
          <w:rFonts w:ascii="Times New Roman" w:hAnsi="Times New Roman" w:cs="Times New Roman"/>
          <w:sz w:val="28"/>
          <w:szCs w:val="28"/>
        </w:rPr>
        <w:t xml:space="preserve">оточує клітини, є </w:t>
      </w:r>
      <w:r w:rsidRPr="0000630D">
        <w:rPr>
          <w:rFonts w:ascii="Times New Roman" w:hAnsi="Times New Roman" w:cs="Times New Roman"/>
          <w:sz w:val="28"/>
          <w:szCs w:val="28"/>
        </w:rPr>
        <w:lastRenderedPageBreak/>
        <w:t>внутрішнім середовищем організму, яке об’єднує</w:t>
      </w:r>
      <w:r>
        <w:rPr>
          <w:rFonts w:ascii="Times New Roman" w:hAnsi="Times New Roman" w:cs="Times New Roman"/>
          <w:sz w:val="28"/>
          <w:szCs w:val="28"/>
        </w:rPr>
        <w:t xml:space="preserve"> </w:t>
      </w:r>
      <w:r w:rsidRPr="0000630D">
        <w:rPr>
          <w:rFonts w:ascii="Times New Roman" w:hAnsi="Times New Roman" w:cs="Times New Roman"/>
          <w:sz w:val="28"/>
          <w:szCs w:val="28"/>
        </w:rPr>
        <w:t xml:space="preserve">органи з тканинами і виконує важливі функції. Кров складається з рідкої частини — </w:t>
      </w:r>
      <w:r w:rsidRPr="0000630D">
        <w:rPr>
          <w:rFonts w:ascii="Times New Roman" w:hAnsi="Times New Roman" w:cs="Times New Roman"/>
          <w:i/>
          <w:iCs/>
          <w:sz w:val="28"/>
          <w:szCs w:val="28"/>
        </w:rPr>
        <w:t xml:space="preserve">плазми </w:t>
      </w:r>
      <w:r w:rsidRPr="0000630D">
        <w:rPr>
          <w:rFonts w:ascii="Times New Roman" w:hAnsi="Times New Roman" w:cs="Times New Roman"/>
          <w:sz w:val="28"/>
          <w:szCs w:val="28"/>
        </w:rPr>
        <w:t>— і зважених у ній</w:t>
      </w:r>
      <w:r>
        <w:rPr>
          <w:rFonts w:ascii="Times New Roman" w:hAnsi="Times New Roman" w:cs="Times New Roman"/>
          <w:sz w:val="28"/>
          <w:szCs w:val="28"/>
        </w:rPr>
        <w:t xml:space="preserve"> </w:t>
      </w:r>
      <w:r w:rsidRPr="0000630D">
        <w:rPr>
          <w:rFonts w:ascii="Times New Roman" w:hAnsi="Times New Roman" w:cs="Times New Roman"/>
          <w:sz w:val="28"/>
          <w:szCs w:val="28"/>
        </w:rPr>
        <w:t>формених елементів. До формених елементів належать:</w:t>
      </w:r>
    </w:p>
    <w:p w:rsidR="0000630D" w:rsidRDefault="0000630D" w:rsidP="0000630D">
      <w:pPr>
        <w:autoSpaceDE w:val="0"/>
        <w:autoSpaceDN w:val="0"/>
        <w:adjustRightInd w:val="0"/>
        <w:ind w:firstLine="709"/>
        <w:rPr>
          <w:rFonts w:ascii="Times New Roman" w:hAnsi="Times New Roman" w:cs="Times New Roman"/>
          <w:i/>
          <w:iCs/>
          <w:sz w:val="28"/>
          <w:szCs w:val="28"/>
        </w:rPr>
      </w:pPr>
      <w:r w:rsidRPr="0000630D">
        <w:rPr>
          <w:rFonts w:ascii="Times New Roman" w:hAnsi="Times New Roman" w:cs="Times New Roman"/>
          <w:i/>
          <w:iCs/>
          <w:sz w:val="28"/>
          <w:szCs w:val="28"/>
        </w:rPr>
        <w:t xml:space="preserve">– еритроцити (червоні кров’яні тільця) </w:t>
      </w:r>
      <w:r w:rsidRPr="0000630D">
        <w:rPr>
          <w:rFonts w:ascii="Times New Roman" w:hAnsi="Times New Roman" w:cs="Times New Roman"/>
          <w:sz w:val="28"/>
          <w:szCs w:val="28"/>
        </w:rPr>
        <w:t>— специфічні клітини</w:t>
      </w:r>
      <w:r>
        <w:rPr>
          <w:rFonts w:ascii="Times New Roman" w:hAnsi="Times New Roman" w:cs="Times New Roman"/>
          <w:sz w:val="28"/>
          <w:szCs w:val="28"/>
        </w:rPr>
        <w:t xml:space="preserve"> </w:t>
      </w:r>
      <w:r w:rsidRPr="0000630D">
        <w:rPr>
          <w:rFonts w:ascii="Times New Roman" w:hAnsi="Times New Roman" w:cs="Times New Roman"/>
          <w:sz w:val="28"/>
          <w:szCs w:val="28"/>
        </w:rPr>
        <w:t>крові, без’ядерні в більшості тварин або з ядрами, наприклад у</w:t>
      </w:r>
      <w:r>
        <w:rPr>
          <w:rFonts w:ascii="Times New Roman" w:hAnsi="Times New Roman" w:cs="Times New Roman"/>
          <w:sz w:val="28"/>
          <w:szCs w:val="28"/>
        </w:rPr>
        <w:t xml:space="preserve"> </w:t>
      </w:r>
      <w:r w:rsidRPr="0000630D">
        <w:rPr>
          <w:rFonts w:ascii="Times New Roman" w:hAnsi="Times New Roman" w:cs="Times New Roman"/>
          <w:sz w:val="28"/>
          <w:szCs w:val="28"/>
        </w:rPr>
        <w:t>птиці, амфібій, рептилій;</w:t>
      </w:r>
      <w:r w:rsidRPr="0000630D">
        <w:rPr>
          <w:rFonts w:ascii="Times New Roman" w:hAnsi="Times New Roman" w:cs="Times New Roman"/>
          <w:i/>
          <w:iCs/>
          <w:sz w:val="28"/>
          <w:szCs w:val="28"/>
        </w:rPr>
        <w:t xml:space="preserve"> </w:t>
      </w:r>
    </w:p>
    <w:p w:rsidR="0000630D" w:rsidRPr="0000630D" w:rsidRDefault="0000630D" w:rsidP="0000630D">
      <w:pPr>
        <w:pStyle w:val="a8"/>
        <w:numPr>
          <w:ilvl w:val="0"/>
          <w:numId w:val="11"/>
        </w:numPr>
        <w:autoSpaceDE w:val="0"/>
        <w:autoSpaceDN w:val="0"/>
        <w:adjustRightInd w:val="0"/>
        <w:ind w:left="0" w:firstLine="709"/>
        <w:rPr>
          <w:rFonts w:ascii="Times New Roman" w:hAnsi="Times New Roman" w:cs="Times New Roman"/>
          <w:sz w:val="28"/>
          <w:szCs w:val="28"/>
        </w:rPr>
      </w:pPr>
      <w:r w:rsidRPr="0000630D">
        <w:rPr>
          <w:rFonts w:ascii="Times New Roman" w:hAnsi="Times New Roman" w:cs="Times New Roman"/>
          <w:i/>
          <w:iCs/>
          <w:sz w:val="28"/>
          <w:szCs w:val="28"/>
        </w:rPr>
        <w:t xml:space="preserve">лейкоцити (білі кров’яні тільця) </w:t>
      </w:r>
      <w:r w:rsidRPr="0000630D">
        <w:rPr>
          <w:rFonts w:ascii="Times New Roman" w:hAnsi="Times New Roman" w:cs="Times New Roman"/>
          <w:sz w:val="28"/>
          <w:szCs w:val="28"/>
        </w:rPr>
        <w:t xml:space="preserve">— лімфоцити, моноцити, </w:t>
      </w:r>
      <w:proofErr w:type="spellStart"/>
      <w:r w:rsidRPr="0000630D">
        <w:rPr>
          <w:rFonts w:ascii="Times New Roman" w:hAnsi="Times New Roman" w:cs="Times New Roman"/>
          <w:sz w:val="28"/>
          <w:szCs w:val="28"/>
        </w:rPr>
        <w:t>нейтрофіли</w:t>
      </w:r>
      <w:proofErr w:type="spellEnd"/>
      <w:r w:rsidRPr="0000630D">
        <w:rPr>
          <w:rFonts w:ascii="Times New Roman" w:hAnsi="Times New Roman" w:cs="Times New Roman"/>
          <w:sz w:val="28"/>
          <w:szCs w:val="28"/>
        </w:rPr>
        <w:t>, еозинофіли і базофіли; в цих клітинах є ядра, проте циркулюючі лейкоцити не поділяються;</w:t>
      </w:r>
    </w:p>
    <w:p w:rsidR="00F504DB" w:rsidRDefault="0000630D" w:rsidP="0000630D">
      <w:pPr>
        <w:autoSpaceDE w:val="0"/>
        <w:autoSpaceDN w:val="0"/>
        <w:adjustRightInd w:val="0"/>
        <w:ind w:firstLine="709"/>
        <w:rPr>
          <w:rFonts w:ascii="Times New Roman" w:hAnsi="Times New Roman" w:cs="Times New Roman"/>
          <w:sz w:val="28"/>
          <w:szCs w:val="28"/>
        </w:rPr>
      </w:pPr>
      <w:r w:rsidRPr="0000630D">
        <w:rPr>
          <w:rFonts w:ascii="Times New Roman" w:hAnsi="Times New Roman" w:cs="Times New Roman"/>
          <w:i/>
          <w:iCs/>
          <w:sz w:val="28"/>
          <w:szCs w:val="28"/>
        </w:rPr>
        <w:t xml:space="preserve">– тромбоцити (кров’яні пластинки, бляшки) </w:t>
      </w:r>
      <w:r w:rsidRPr="0000630D">
        <w:rPr>
          <w:rFonts w:ascii="Times New Roman" w:hAnsi="Times New Roman" w:cs="Times New Roman"/>
          <w:sz w:val="28"/>
          <w:szCs w:val="28"/>
        </w:rPr>
        <w:t xml:space="preserve">— продукти фрагментації (розпаду) особливих гігантських клітин </w:t>
      </w:r>
      <w:proofErr w:type="spellStart"/>
      <w:r w:rsidRPr="0000630D">
        <w:rPr>
          <w:rFonts w:ascii="Times New Roman" w:hAnsi="Times New Roman" w:cs="Times New Roman"/>
          <w:sz w:val="28"/>
          <w:szCs w:val="28"/>
        </w:rPr>
        <w:t>кістко</w:t>
      </w:r>
      <w:proofErr w:type="spellEnd"/>
      <w:r w:rsidRPr="0000630D">
        <w:rPr>
          <w:rFonts w:ascii="Times New Roman" w:hAnsi="Times New Roman" w:cs="Times New Roman"/>
          <w:sz w:val="28"/>
          <w:szCs w:val="28"/>
        </w:rPr>
        <w:t xml:space="preserve"> </w:t>
      </w:r>
      <w:proofErr w:type="spellStart"/>
      <w:r>
        <w:rPr>
          <w:rFonts w:ascii="Times New Roman" w:hAnsi="Times New Roman" w:cs="Times New Roman"/>
          <w:sz w:val="28"/>
          <w:szCs w:val="28"/>
        </w:rPr>
        <w:t>вого</w:t>
      </w:r>
      <w:proofErr w:type="spellEnd"/>
      <w:r>
        <w:rPr>
          <w:rFonts w:ascii="Times New Roman" w:hAnsi="Times New Roman" w:cs="Times New Roman"/>
          <w:sz w:val="28"/>
          <w:szCs w:val="28"/>
        </w:rPr>
        <w:t xml:space="preserve"> </w:t>
      </w:r>
      <w:r w:rsidRPr="0000630D">
        <w:rPr>
          <w:rFonts w:ascii="Times New Roman" w:hAnsi="Times New Roman" w:cs="Times New Roman"/>
          <w:sz w:val="28"/>
          <w:szCs w:val="28"/>
        </w:rPr>
        <w:t>мозку — мегакаріоцитів.</w:t>
      </w:r>
    </w:p>
    <w:p w:rsidR="00413AD9" w:rsidRPr="00413AD9" w:rsidRDefault="00413AD9" w:rsidP="0000630D">
      <w:pPr>
        <w:autoSpaceDE w:val="0"/>
        <w:autoSpaceDN w:val="0"/>
        <w:adjustRightInd w:val="0"/>
        <w:ind w:firstLine="709"/>
        <w:rPr>
          <w:rFonts w:ascii="Times New Roman" w:hAnsi="Times New Roman" w:cs="Times New Roman"/>
          <w:b/>
          <w:i/>
          <w:sz w:val="28"/>
          <w:szCs w:val="28"/>
        </w:rPr>
      </w:pPr>
      <w:r w:rsidRPr="00413AD9">
        <w:rPr>
          <w:rFonts w:ascii="Times New Roman" w:hAnsi="Times New Roman" w:cs="Times New Roman"/>
          <w:b/>
          <w:i/>
          <w:sz w:val="28"/>
          <w:szCs w:val="28"/>
        </w:rPr>
        <w:t>Експериментальна частина:</w:t>
      </w:r>
    </w:p>
    <w:p w:rsidR="00413AD9" w:rsidRDefault="00413AD9" w:rsidP="00413AD9">
      <w:pPr>
        <w:pStyle w:val="a8"/>
        <w:autoSpaceDE w:val="0"/>
        <w:autoSpaceDN w:val="0"/>
        <w:adjustRightInd w:val="0"/>
        <w:ind w:left="0" w:firstLine="720"/>
        <w:jc w:val="left"/>
        <w:rPr>
          <w:rFonts w:ascii="Times New Roman" w:hAnsi="Times New Roman" w:cs="Times New Roman"/>
          <w:b/>
          <w:sz w:val="28"/>
          <w:szCs w:val="28"/>
        </w:rPr>
      </w:pPr>
      <w:r w:rsidRPr="00DA5451">
        <w:rPr>
          <w:rFonts w:ascii="Times New Roman" w:hAnsi="Times New Roman" w:cs="Times New Roman"/>
          <w:b/>
          <w:bCs/>
          <w:i/>
          <w:sz w:val="28"/>
          <w:szCs w:val="28"/>
        </w:rPr>
        <w:t xml:space="preserve">Завдання </w:t>
      </w:r>
      <w:r>
        <w:rPr>
          <w:rFonts w:ascii="Times New Roman" w:hAnsi="Times New Roman" w:cs="Times New Roman"/>
          <w:b/>
          <w:bCs/>
          <w:i/>
          <w:sz w:val="28"/>
          <w:szCs w:val="28"/>
        </w:rPr>
        <w:t>1</w:t>
      </w:r>
      <w:r w:rsidRPr="00DA5451">
        <w:rPr>
          <w:rFonts w:ascii="Times New Roman" w:hAnsi="Times New Roman" w:cs="Times New Roman"/>
          <w:b/>
          <w:bCs/>
          <w:i/>
          <w:sz w:val="28"/>
          <w:szCs w:val="28"/>
        </w:rPr>
        <w:t>.</w:t>
      </w:r>
      <w:r w:rsidRPr="00413AD9">
        <w:rPr>
          <w:rFonts w:ascii="PetersburgC-BoldItalic" w:hAnsi="PetersburgC-BoldItalic" w:cs="PetersburgC-BoldItalic"/>
          <w:b/>
          <w:bCs/>
          <w:i/>
          <w:iCs/>
        </w:rPr>
        <w:t xml:space="preserve"> </w:t>
      </w:r>
      <w:r w:rsidRPr="00413AD9">
        <w:rPr>
          <w:rFonts w:ascii="Times New Roman" w:hAnsi="Times New Roman" w:cs="Times New Roman"/>
          <w:bCs/>
          <w:iCs/>
          <w:sz w:val="28"/>
          <w:szCs w:val="28"/>
        </w:rPr>
        <w:t xml:space="preserve">Вивчити хімічний склад </w:t>
      </w:r>
      <w:r>
        <w:rPr>
          <w:rFonts w:ascii="Times New Roman" w:hAnsi="Times New Roman" w:cs="Times New Roman"/>
          <w:bCs/>
          <w:iCs/>
          <w:sz w:val="28"/>
          <w:szCs w:val="28"/>
        </w:rPr>
        <w:t>плазми</w:t>
      </w:r>
      <w:r w:rsidRPr="00413AD9">
        <w:rPr>
          <w:rFonts w:ascii="Times New Roman" w:hAnsi="Times New Roman" w:cs="Times New Roman"/>
          <w:bCs/>
          <w:iCs/>
          <w:sz w:val="28"/>
          <w:szCs w:val="28"/>
        </w:rPr>
        <w:t xml:space="preserve"> крові.</w:t>
      </w:r>
      <w:r>
        <w:rPr>
          <w:rFonts w:ascii="PetersburgC-BoldItalic" w:hAnsi="PetersburgC-BoldItalic" w:cs="PetersburgC-BoldItalic"/>
          <w:b/>
          <w:bCs/>
          <w:i/>
          <w:iCs/>
        </w:rPr>
        <w:t xml:space="preserve"> </w:t>
      </w:r>
      <w:r w:rsidRPr="002A6C03">
        <w:rPr>
          <w:rFonts w:ascii="Times New Roman" w:hAnsi="Times New Roman" w:cs="Times New Roman"/>
          <w:bCs/>
          <w:iCs/>
          <w:sz w:val="28"/>
          <w:szCs w:val="28"/>
        </w:rPr>
        <w:t xml:space="preserve">Заповнити таблицю </w:t>
      </w:r>
      <w:r>
        <w:rPr>
          <w:rFonts w:ascii="Times New Roman" w:hAnsi="Times New Roman" w:cs="Times New Roman"/>
          <w:bCs/>
          <w:iCs/>
          <w:sz w:val="28"/>
          <w:szCs w:val="28"/>
        </w:rPr>
        <w:t>2</w:t>
      </w:r>
      <w:r w:rsidR="00761D8F">
        <w:rPr>
          <w:rFonts w:ascii="Times New Roman" w:hAnsi="Times New Roman" w:cs="Times New Roman"/>
          <w:bCs/>
          <w:iCs/>
          <w:sz w:val="28"/>
          <w:szCs w:val="28"/>
        </w:rPr>
        <w:t>8</w:t>
      </w:r>
      <w:r w:rsidRPr="002A6C03">
        <w:rPr>
          <w:rFonts w:ascii="Times New Roman" w:hAnsi="Times New Roman" w:cs="Times New Roman"/>
          <w:bCs/>
          <w:iCs/>
          <w:sz w:val="28"/>
          <w:szCs w:val="28"/>
        </w:rPr>
        <w:t>.</w:t>
      </w:r>
    </w:p>
    <w:p w:rsidR="00413AD9" w:rsidRDefault="00413AD9" w:rsidP="00413AD9">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2</w:t>
      </w:r>
      <w:r w:rsidR="00761D8F">
        <w:rPr>
          <w:rFonts w:ascii="Times New Roman" w:hAnsi="Times New Roman" w:cs="Times New Roman"/>
          <w:sz w:val="28"/>
          <w:szCs w:val="28"/>
        </w:rPr>
        <w:t>8</w:t>
      </w:r>
    </w:p>
    <w:p w:rsidR="00413AD9" w:rsidRPr="00DA5451" w:rsidRDefault="00413AD9" w:rsidP="00413AD9">
      <w:pPr>
        <w:pStyle w:val="a8"/>
        <w:ind w:left="0" w:firstLine="0"/>
        <w:jc w:val="center"/>
        <w:rPr>
          <w:rFonts w:ascii="Times New Roman" w:hAnsi="Times New Roman" w:cs="Times New Roman"/>
          <w:sz w:val="28"/>
          <w:szCs w:val="28"/>
        </w:rPr>
      </w:pPr>
      <w:r>
        <w:rPr>
          <w:rFonts w:ascii="Times New Roman" w:hAnsi="Times New Roman" w:cs="Times New Roman"/>
          <w:bCs/>
          <w:iCs/>
          <w:sz w:val="24"/>
          <w:szCs w:val="28"/>
        </w:rPr>
        <w:t>Х</w:t>
      </w:r>
      <w:r w:rsidRPr="00413AD9">
        <w:rPr>
          <w:rFonts w:ascii="Times New Roman" w:hAnsi="Times New Roman" w:cs="Times New Roman"/>
          <w:bCs/>
          <w:iCs/>
          <w:sz w:val="28"/>
          <w:szCs w:val="28"/>
        </w:rPr>
        <w:t xml:space="preserve">імічний склад </w:t>
      </w:r>
      <w:r>
        <w:rPr>
          <w:rFonts w:ascii="Times New Roman" w:hAnsi="Times New Roman" w:cs="Times New Roman"/>
          <w:bCs/>
          <w:iCs/>
          <w:sz w:val="28"/>
          <w:szCs w:val="28"/>
        </w:rPr>
        <w:t>плазми</w:t>
      </w:r>
      <w:r w:rsidRPr="00413AD9">
        <w:rPr>
          <w:rFonts w:ascii="Times New Roman" w:hAnsi="Times New Roman" w:cs="Times New Roman"/>
          <w:bCs/>
          <w:iCs/>
          <w:sz w:val="28"/>
          <w:szCs w:val="28"/>
        </w:rPr>
        <w:t xml:space="preserve"> крові</w:t>
      </w:r>
    </w:p>
    <w:tbl>
      <w:tblPr>
        <w:tblStyle w:val="a4"/>
        <w:tblW w:w="0" w:type="auto"/>
        <w:tblInd w:w="250" w:type="dxa"/>
        <w:tblLook w:val="04A0" w:firstRow="1" w:lastRow="0" w:firstColumn="1" w:lastColumn="0" w:noHBand="0" w:noVBand="1"/>
      </w:tblPr>
      <w:tblGrid>
        <w:gridCol w:w="1134"/>
        <w:gridCol w:w="2835"/>
        <w:gridCol w:w="5636"/>
      </w:tblGrid>
      <w:tr w:rsidR="00413AD9" w:rsidRPr="005271F3" w:rsidTr="00285EF6">
        <w:tc>
          <w:tcPr>
            <w:tcW w:w="1134" w:type="dxa"/>
          </w:tcPr>
          <w:p w:rsidR="00413AD9" w:rsidRPr="005271F3" w:rsidRDefault="00413AD9" w:rsidP="00285EF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 з/п</w:t>
            </w:r>
          </w:p>
        </w:tc>
        <w:tc>
          <w:tcPr>
            <w:tcW w:w="2835" w:type="dxa"/>
          </w:tcPr>
          <w:p w:rsidR="00413AD9" w:rsidRPr="005271F3" w:rsidRDefault="00E9412F" w:rsidP="00285EF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Назва</w:t>
            </w:r>
          </w:p>
        </w:tc>
        <w:tc>
          <w:tcPr>
            <w:tcW w:w="5636" w:type="dxa"/>
          </w:tcPr>
          <w:p w:rsidR="00413AD9" w:rsidRPr="005271F3" w:rsidRDefault="00413AD9"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sz w:val="24"/>
                <w:szCs w:val="24"/>
              </w:rPr>
              <w:t>Характеристика</w:t>
            </w:r>
          </w:p>
        </w:tc>
      </w:tr>
      <w:tr w:rsidR="00413AD9" w:rsidRPr="005271F3" w:rsidTr="00285EF6">
        <w:tc>
          <w:tcPr>
            <w:tcW w:w="1134" w:type="dxa"/>
          </w:tcPr>
          <w:p w:rsidR="00413AD9" w:rsidRPr="005271F3" w:rsidRDefault="00413AD9"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1</w:t>
            </w:r>
          </w:p>
        </w:tc>
        <w:tc>
          <w:tcPr>
            <w:tcW w:w="2835" w:type="dxa"/>
          </w:tcPr>
          <w:p w:rsidR="00413AD9" w:rsidRPr="005271F3" w:rsidRDefault="00413AD9"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2</w:t>
            </w:r>
          </w:p>
        </w:tc>
        <w:tc>
          <w:tcPr>
            <w:tcW w:w="5636" w:type="dxa"/>
          </w:tcPr>
          <w:p w:rsidR="00413AD9" w:rsidRPr="005271F3" w:rsidRDefault="00413AD9"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3</w:t>
            </w:r>
          </w:p>
        </w:tc>
      </w:tr>
    </w:tbl>
    <w:p w:rsidR="00413AD9" w:rsidRDefault="00E9412F" w:rsidP="0000630D">
      <w:pPr>
        <w:autoSpaceDE w:val="0"/>
        <w:autoSpaceDN w:val="0"/>
        <w:adjustRightInd w:val="0"/>
        <w:ind w:firstLine="709"/>
        <w:rPr>
          <w:rFonts w:ascii="Times New Roman" w:hAnsi="Times New Roman" w:cs="Times New Roman"/>
          <w:b/>
          <w:sz w:val="28"/>
          <w:szCs w:val="28"/>
        </w:rPr>
      </w:pPr>
      <w:r w:rsidRPr="00E9412F">
        <w:rPr>
          <w:rFonts w:ascii="Times New Roman" w:hAnsi="Times New Roman" w:cs="Times New Roman"/>
          <w:b/>
          <w:sz w:val="28"/>
          <w:szCs w:val="28"/>
        </w:rPr>
        <w:t>Висновок.</w:t>
      </w:r>
    </w:p>
    <w:p w:rsidR="00E9412F" w:rsidRDefault="00E9412F" w:rsidP="00E9412F">
      <w:pPr>
        <w:pStyle w:val="a8"/>
        <w:autoSpaceDE w:val="0"/>
        <w:autoSpaceDN w:val="0"/>
        <w:adjustRightInd w:val="0"/>
        <w:ind w:left="0" w:firstLine="720"/>
        <w:jc w:val="left"/>
        <w:rPr>
          <w:rFonts w:ascii="Times New Roman" w:hAnsi="Times New Roman" w:cs="Times New Roman"/>
          <w:b/>
          <w:sz w:val="28"/>
          <w:szCs w:val="28"/>
        </w:rPr>
      </w:pPr>
      <w:r w:rsidRPr="00DA5451">
        <w:rPr>
          <w:rFonts w:ascii="Times New Roman" w:hAnsi="Times New Roman" w:cs="Times New Roman"/>
          <w:b/>
          <w:bCs/>
          <w:i/>
          <w:sz w:val="28"/>
          <w:szCs w:val="28"/>
        </w:rPr>
        <w:t xml:space="preserve">Завдання </w:t>
      </w:r>
      <w:r>
        <w:rPr>
          <w:rFonts w:ascii="Times New Roman" w:hAnsi="Times New Roman" w:cs="Times New Roman"/>
          <w:b/>
          <w:bCs/>
          <w:i/>
          <w:sz w:val="28"/>
          <w:szCs w:val="28"/>
        </w:rPr>
        <w:t>2</w:t>
      </w:r>
      <w:r w:rsidRPr="00DA5451">
        <w:rPr>
          <w:rFonts w:ascii="Times New Roman" w:hAnsi="Times New Roman" w:cs="Times New Roman"/>
          <w:b/>
          <w:bCs/>
          <w:i/>
          <w:sz w:val="28"/>
          <w:szCs w:val="28"/>
        </w:rPr>
        <w:t>.</w:t>
      </w:r>
      <w:r w:rsidRPr="00413AD9">
        <w:rPr>
          <w:rFonts w:ascii="PetersburgC-BoldItalic" w:hAnsi="PetersburgC-BoldItalic" w:cs="PetersburgC-BoldItalic"/>
          <w:b/>
          <w:bCs/>
          <w:i/>
          <w:iCs/>
        </w:rPr>
        <w:t xml:space="preserve"> </w:t>
      </w:r>
      <w:r w:rsidRPr="00413AD9">
        <w:rPr>
          <w:rFonts w:ascii="Times New Roman" w:hAnsi="Times New Roman" w:cs="Times New Roman"/>
          <w:bCs/>
          <w:iCs/>
          <w:sz w:val="28"/>
          <w:szCs w:val="28"/>
        </w:rPr>
        <w:t xml:space="preserve">Вивчити </w:t>
      </w:r>
      <w:r w:rsidRPr="00E9412F">
        <w:rPr>
          <w:rFonts w:ascii="Times New Roman" w:hAnsi="Times New Roman" w:cs="Times New Roman"/>
          <w:bCs/>
          <w:iCs/>
          <w:sz w:val="28"/>
          <w:szCs w:val="28"/>
        </w:rPr>
        <w:t>біохімічні перетворення вилученої крові.</w:t>
      </w:r>
      <w:r>
        <w:rPr>
          <w:rFonts w:ascii="PetersburgC-BoldItalic" w:hAnsi="PetersburgC-BoldItalic" w:cs="PetersburgC-BoldItalic"/>
          <w:b/>
          <w:bCs/>
          <w:i/>
          <w:iCs/>
        </w:rPr>
        <w:t xml:space="preserve"> </w:t>
      </w:r>
      <w:r w:rsidRPr="002A6C03">
        <w:rPr>
          <w:rFonts w:ascii="Times New Roman" w:hAnsi="Times New Roman" w:cs="Times New Roman"/>
          <w:bCs/>
          <w:iCs/>
          <w:sz w:val="28"/>
          <w:szCs w:val="28"/>
        </w:rPr>
        <w:t xml:space="preserve">Заповнити таблицю </w:t>
      </w:r>
      <w:r>
        <w:rPr>
          <w:rFonts w:ascii="Times New Roman" w:hAnsi="Times New Roman" w:cs="Times New Roman"/>
          <w:bCs/>
          <w:iCs/>
          <w:sz w:val="28"/>
          <w:szCs w:val="28"/>
        </w:rPr>
        <w:t>2</w:t>
      </w:r>
      <w:r w:rsidR="00761D8F">
        <w:rPr>
          <w:rFonts w:ascii="Times New Roman" w:hAnsi="Times New Roman" w:cs="Times New Roman"/>
          <w:bCs/>
          <w:iCs/>
          <w:sz w:val="28"/>
          <w:szCs w:val="28"/>
        </w:rPr>
        <w:t>9</w:t>
      </w:r>
      <w:r w:rsidRPr="002A6C03">
        <w:rPr>
          <w:rFonts w:ascii="Times New Roman" w:hAnsi="Times New Roman" w:cs="Times New Roman"/>
          <w:bCs/>
          <w:iCs/>
          <w:sz w:val="28"/>
          <w:szCs w:val="28"/>
        </w:rPr>
        <w:t>.</w:t>
      </w:r>
    </w:p>
    <w:p w:rsidR="00E9412F" w:rsidRDefault="00E9412F" w:rsidP="00E9412F">
      <w:pPr>
        <w:pStyle w:val="a8"/>
        <w:ind w:firstLine="0"/>
        <w:jc w:val="right"/>
        <w:rPr>
          <w:rFonts w:ascii="Times New Roman" w:hAnsi="Times New Roman" w:cs="Times New Roman"/>
          <w:sz w:val="28"/>
          <w:szCs w:val="28"/>
        </w:rPr>
      </w:pPr>
      <w:r w:rsidRPr="009E31A2">
        <w:rPr>
          <w:rFonts w:ascii="Times New Roman" w:hAnsi="Times New Roman" w:cs="Times New Roman"/>
          <w:sz w:val="28"/>
          <w:szCs w:val="28"/>
        </w:rPr>
        <w:t xml:space="preserve">Таблиця </w:t>
      </w:r>
      <w:r>
        <w:rPr>
          <w:rFonts w:ascii="Times New Roman" w:hAnsi="Times New Roman" w:cs="Times New Roman"/>
          <w:sz w:val="28"/>
          <w:szCs w:val="28"/>
        </w:rPr>
        <w:t>2</w:t>
      </w:r>
      <w:r w:rsidR="00761D8F">
        <w:rPr>
          <w:rFonts w:ascii="Times New Roman" w:hAnsi="Times New Roman" w:cs="Times New Roman"/>
          <w:sz w:val="28"/>
          <w:szCs w:val="28"/>
        </w:rPr>
        <w:t>9</w:t>
      </w:r>
    </w:p>
    <w:p w:rsidR="00E9412F" w:rsidRPr="00DA5451" w:rsidRDefault="00E9412F" w:rsidP="00E9412F">
      <w:pPr>
        <w:pStyle w:val="a8"/>
        <w:ind w:left="0" w:firstLine="0"/>
        <w:jc w:val="center"/>
        <w:rPr>
          <w:rFonts w:ascii="Times New Roman" w:hAnsi="Times New Roman" w:cs="Times New Roman"/>
          <w:sz w:val="28"/>
          <w:szCs w:val="28"/>
        </w:rPr>
      </w:pPr>
      <w:r>
        <w:rPr>
          <w:rFonts w:ascii="Times New Roman" w:hAnsi="Times New Roman" w:cs="Times New Roman"/>
          <w:bCs/>
          <w:iCs/>
          <w:sz w:val="28"/>
          <w:szCs w:val="28"/>
        </w:rPr>
        <w:t>Б</w:t>
      </w:r>
      <w:r w:rsidRPr="00E9412F">
        <w:rPr>
          <w:rFonts w:ascii="Times New Roman" w:hAnsi="Times New Roman" w:cs="Times New Roman"/>
          <w:bCs/>
          <w:iCs/>
          <w:sz w:val="28"/>
          <w:szCs w:val="28"/>
        </w:rPr>
        <w:t>іохіміч</w:t>
      </w:r>
      <w:r w:rsidR="0037687B">
        <w:rPr>
          <w:rFonts w:ascii="Times New Roman" w:hAnsi="Times New Roman" w:cs="Times New Roman"/>
          <w:bCs/>
          <w:iCs/>
          <w:sz w:val="28"/>
          <w:szCs w:val="28"/>
        </w:rPr>
        <w:t>ні перетворення вилученої крові</w:t>
      </w:r>
    </w:p>
    <w:tbl>
      <w:tblPr>
        <w:tblStyle w:val="a4"/>
        <w:tblW w:w="0" w:type="auto"/>
        <w:tblInd w:w="250" w:type="dxa"/>
        <w:tblLook w:val="04A0" w:firstRow="1" w:lastRow="0" w:firstColumn="1" w:lastColumn="0" w:noHBand="0" w:noVBand="1"/>
      </w:tblPr>
      <w:tblGrid>
        <w:gridCol w:w="1134"/>
        <w:gridCol w:w="2835"/>
        <w:gridCol w:w="5636"/>
      </w:tblGrid>
      <w:tr w:rsidR="00E9412F" w:rsidRPr="005271F3" w:rsidTr="00285EF6">
        <w:tc>
          <w:tcPr>
            <w:tcW w:w="1134" w:type="dxa"/>
          </w:tcPr>
          <w:p w:rsidR="00E9412F" w:rsidRPr="005271F3" w:rsidRDefault="00E9412F" w:rsidP="00285EF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caps/>
                <w:sz w:val="24"/>
                <w:szCs w:val="24"/>
              </w:rPr>
              <w:t>№ з/п</w:t>
            </w:r>
          </w:p>
        </w:tc>
        <w:tc>
          <w:tcPr>
            <w:tcW w:w="2835" w:type="dxa"/>
          </w:tcPr>
          <w:p w:rsidR="00E9412F" w:rsidRPr="005271F3" w:rsidRDefault="00E9412F" w:rsidP="00285EF6">
            <w:pPr>
              <w:autoSpaceDE w:val="0"/>
              <w:autoSpaceDN w:val="0"/>
              <w:adjustRightInd w:val="0"/>
              <w:ind w:firstLine="0"/>
              <w:jc w:val="center"/>
              <w:rPr>
                <w:rFonts w:ascii="Times New Roman" w:hAnsi="Times New Roman" w:cs="Times New Roman"/>
                <w:caps/>
                <w:sz w:val="24"/>
                <w:szCs w:val="24"/>
              </w:rPr>
            </w:pPr>
            <w:r>
              <w:rPr>
                <w:rFonts w:ascii="Times New Roman" w:hAnsi="Times New Roman" w:cs="Times New Roman"/>
                <w:sz w:val="24"/>
                <w:szCs w:val="24"/>
              </w:rPr>
              <w:t>Перетворення</w:t>
            </w:r>
          </w:p>
        </w:tc>
        <w:tc>
          <w:tcPr>
            <w:tcW w:w="5636" w:type="dxa"/>
          </w:tcPr>
          <w:p w:rsidR="00E9412F" w:rsidRPr="005271F3" w:rsidRDefault="00E9412F"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sz w:val="24"/>
                <w:szCs w:val="24"/>
              </w:rPr>
              <w:t>Характеристика</w:t>
            </w:r>
          </w:p>
        </w:tc>
      </w:tr>
      <w:tr w:rsidR="00E9412F" w:rsidRPr="005271F3" w:rsidTr="00285EF6">
        <w:tc>
          <w:tcPr>
            <w:tcW w:w="1134" w:type="dxa"/>
          </w:tcPr>
          <w:p w:rsidR="00E9412F" w:rsidRPr="005271F3" w:rsidRDefault="00E9412F"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1</w:t>
            </w:r>
          </w:p>
        </w:tc>
        <w:tc>
          <w:tcPr>
            <w:tcW w:w="2835" w:type="dxa"/>
          </w:tcPr>
          <w:p w:rsidR="00E9412F" w:rsidRPr="005271F3" w:rsidRDefault="00E9412F"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2</w:t>
            </w:r>
          </w:p>
        </w:tc>
        <w:tc>
          <w:tcPr>
            <w:tcW w:w="5636" w:type="dxa"/>
          </w:tcPr>
          <w:p w:rsidR="00E9412F" w:rsidRPr="005271F3" w:rsidRDefault="00E9412F" w:rsidP="00285EF6">
            <w:pPr>
              <w:autoSpaceDE w:val="0"/>
              <w:autoSpaceDN w:val="0"/>
              <w:adjustRightInd w:val="0"/>
              <w:ind w:firstLine="0"/>
              <w:jc w:val="center"/>
              <w:rPr>
                <w:rFonts w:ascii="Times New Roman" w:hAnsi="Times New Roman" w:cs="Times New Roman"/>
                <w:caps/>
                <w:sz w:val="24"/>
                <w:szCs w:val="24"/>
              </w:rPr>
            </w:pPr>
            <w:r w:rsidRPr="005271F3">
              <w:rPr>
                <w:rFonts w:ascii="Times New Roman" w:hAnsi="Times New Roman" w:cs="Times New Roman"/>
                <w:caps/>
                <w:sz w:val="24"/>
                <w:szCs w:val="24"/>
              </w:rPr>
              <w:t>3</w:t>
            </w:r>
          </w:p>
        </w:tc>
      </w:tr>
    </w:tbl>
    <w:p w:rsidR="00E9412F" w:rsidRDefault="00E9412F" w:rsidP="00E9412F">
      <w:pPr>
        <w:autoSpaceDE w:val="0"/>
        <w:autoSpaceDN w:val="0"/>
        <w:adjustRightInd w:val="0"/>
        <w:ind w:firstLine="709"/>
        <w:rPr>
          <w:rFonts w:ascii="Times New Roman" w:hAnsi="Times New Roman" w:cs="Times New Roman"/>
          <w:b/>
          <w:sz w:val="28"/>
          <w:szCs w:val="28"/>
        </w:rPr>
      </w:pPr>
      <w:r w:rsidRPr="00E9412F">
        <w:rPr>
          <w:rFonts w:ascii="Times New Roman" w:hAnsi="Times New Roman" w:cs="Times New Roman"/>
          <w:b/>
          <w:sz w:val="28"/>
          <w:szCs w:val="28"/>
        </w:rPr>
        <w:t>Висновок.</w:t>
      </w:r>
    </w:p>
    <w:p w:rsidR="00285EF6" w:rsidRPr="0037687B" w:rsidRDefault="00285EF6" w:rsidP="0037687B">
      <w:pPr>
        <w:autoSpaceDE w:val="0"/>
        <w:autoSpaceDN w:val="0"/>
        <w:adjustRightInd w:val="0"/>
        <w:ind w:firstLine="709"/>
        <w:rPr>
          <w:rFonts w:ascii="Times New Roman" w:hAnsi="Times New Roman" w:cs="Times New Roman"/>
          <w:b/>
          <w:bCs/>
          <w:sz w:val="28"/>
          <w:szCs w:val="28"/>
        </w:rPr>
      </w:pPr>
      <w:r w:rsidRPr="0037687B">
        <w:rPr>
          <w:rFonts w:ascii="Times New Roman" w:hAnsi="Times New Roman" w:cs="Times New Roman"/>
          <w:b/>
          <w:bCs/>
          <w:i/>
          <w:sz w:val="28"/>
          <w:szCs w:val="28"/>
        </w:rPr>
        <w:t>Завдання 3.</w:t>
      </w:r>
      <w:r w:rsidRPr="0037687B">
        <w:rPr>
          <w:rFonts w:ascii="Times New Roman" w:hAnsi="Times New Roman" w:cs="Times New Roman"/>
          <w:b/>
          <w:bCs/>
          <w:i/>
          <w:iCs/>
          <w:sz w:val="28"/>
          <w:szCs w:val="28"/>
        </w:rPr>
        <w:t xml:space="preserve"> </w:t>
      </w:r>
      <w:r w:rsidRPr="0037687B">
        <w:rPr>
          <w:rFonts w:ascii="Times New Roman" w:hAnsi="Times New Roman" w:cs="Times New Roman"/>
          <w:bCs/>
          <w:sz w:val="28"/>
          <w:szCs w:val="28"/>
        </w:rPr>
        <w:t>Одержати стабілізовану кров.</w:t>
      </w:r>
    </w:p>
    <w:p w:rsidR="00285EF6" w:rsidRPr="0037687B" w:rsidRDefault="00285EF6" w:rsidP="0037687B">
      <w:pPr>
        <w:pStyle w:val="Default"/>
        <w:spacing w:line="360" w:lineRule="auto"/>
        <w:ind w:firstLine="709"/>
        <w:jc w:val="both"/>
        <w:rPr>
          <w:sz w:val="28"/>
          <w:szCs w:val="28"/>
        </w:rPr>
      </w:pPr>
      <w:r w:rsidRPr="0037687B">
        <w:rPr>
          <w:b/>
          <w:bCs/>
          <w:i/>
          <w:iCs/>
          <w:sz w:val="28"/>
          <w:szCs w:val="28"/>
        </w:rPr>
        <w:t>Реактиви</w:t>
      </w:r>
      <w:r w:rsidRPr="0037687B">
        <w:rPr>
          <w:i/>
          <w:iCs/>
          <w:sz w:val="28"/>
          <w:szCs w:val="28"/>
        </w:rPr>
        <w:t xml:space="preserve">: </w:t>
      </w:r>
      <w:r w:rsidRPr="0037687B">
        <w:rPr>
          <w:sz w:val="28"/>
          <w:szCs w:val="28"/>
        </w:rPr>
        <w:t>10 %</w:t>
      </w:r>
      <w:proofErr w:type="spellStart"/>
      <w:r w:rsidRPr="0037687B">
        <w:rPr>
          <w:sz w:val="28"/>
          <w:szCs w:val="28"/>
        </w:rPr>
        <w:t>-вий</w:t>
      </w:r>
      <w:proofErr w:type="spellEnd"/>
      <w:r w:rsidRPr="0037687B">
        <w:rPr>
          <w:sz w:val="28"/>
          <w:szCs w:val="28"/>
        </w:rPr>
        <w:t xml:space="preserve"> розчин амонію щавлевокислого. </w:t>
      </w:r>
    </w:p>
    <w:p w:rsidR="00285EF6" w:rsidRPr="0037687B" w:rsidRDefault="00285EF6" w:rsidP="0037687B">
      <w:pPr>
        <w:autoSpaceDE w:val="0"/>
        <w:autoSpaceDN w:val="0"/>
        <w:adjustRightInd w:val="0"/>
        <w:ind w:firstLine="709"/>
        <w:rPr>
          <w:rFonts w:ascii="Times New Roman" w:hAnsi="Times New Roman" w:cs="Times New Roman"/>
          <w:sz w:val="28"/>
          <w:szCs w:val="28"/>
        </w:rPr>
      </w:pPr>
      <w:r w:rsidRPr="0037687B">
        <w:rPr>
          <w:rFonts w:ascii="Times New Roman" w:hAnsi="Times New Roman" w:cs="Times New Roman"/>
          <w:b/>
          <w:bCs/>
          <w:i/>
          <w:iCs/>
          <w:sz w:val="28"/>
          <w:szCs w:val="28"/>
        </w:rPr>
        <w:t xml:space="preserve">Хід виконання роботи: </w:t>
      </w:r>
      <w:r w:rsidRPr="0037687B">
        <w:rPr>
          <w:rFonts w:ascii="Times New Roman" w:hAnsi="Times New Roman" w:cs="Times New Roman"/>
          <w:sz w:val="28"/>
          <w:szCs w:val="28"/>
        </w:rPr>
        <w:t>У колбу на 10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наливають </w:t>
      </w:r>
      <w:proofErr w:type="spellStart"/>
      <w:r w:rsidRPr="0037687B">
        <w:rPr>
          <w:rFonts w:ascii="Times New Roman" w:hAnsi="Times New Roman" w:cs="Times New Roman"/>
          <w:sz w:val="28"/>
          <w:szCs w:val="28"/>
        </w:rPr>
        <w:t>свіжеотриману</w:t>
      </w:r>
      <w:proofErr w:type="spellEnd"/>
      <w:r w:rsidRPr="0037687B">
        <w:rPr>
          <w:rFonts w:ascii="Times New Roman" w:hAnsi="Times New Roman" w:cs="Times New Roman"/>
          <w:sz w:val="28"/>
          <w:szCs w:val="28"/>
        </w:rPr>
        <w:t xml:space="preserve"> кров і додають до неї 3-4 краплі 10 %</w:t>
      </w:r>
      <w:proofErr w:type="spellStart"/>
      <w:r w:rsidRPr="0037687B">
        <w:rPr>
          <w:rFonts w:ascii="Times New Roman" w:hAnsi="Times New Roman" w:cs="Times New Roman"/>
          <w:sz w:val="28"/>
          <w:szCs w:val="28"/>
        </w:rPr>
        <w:t>-вого</w:t>
      </w:r>
      <w:proofErr w:type="spellEnd"/>
      <w:r w:rsidRPr="0037687B">
        <w:rPr>
          <w:rFonts w:ascii="Times New Roman" w:hAnsi="Times New Roman" w:cs="Times New Roman"/>
          <w:sz w:val="28"/>
          <w:szCs w:val="28"/>
        </w:rPr>
        <w:t xml:space="preserve"> розчину амонію оксалату. Вміст колби добре перемішують, при цьому Кальцій випадає в осад у вигляді оксалату, кров втрачає здатність до зсідання. Таким чином одержують стабілізовану кров.</w:t>
      </w:r>
    </w:p>
    <w:p w:rsidR="00285EF6" w:rsidRPr="0037687B" w:rsidRDefault="00285EF6" w:rsidP="0037687B">
      <w:pPr>
        <w:autoSpaceDE w:val="0"/>
        <w:autoSpaceDN w:val="0"/>
        <w:adjustRightInd w:val="0"/>
        <w:ind w:firstLine="709"/>
        <w:rPr>
          <w:rFonts w:ascii="Times New Roman" w:hAnsi="Times New Roman" w:cs="Times New Roman"/>
          <w:b/>
          <w:sz w:val="28"/>
          <w:szCs w:val="28"/>
        </w:rPr>
      </w:pPr>
      <w:r w:rsidRPr="0037687B">
        <w:rPr>
          <w:rFonts w:ascii="Times New Roman" w:hAnsi="Times New Roman" w:cs="Times New Roman"/>
          <w:b/>
          <w:sz w:val="28"/>
          <w:szCs w:val="28"/>
        </w:rPr>
        <w:t>Висновок.</w:t>
      </w:r>
    </w:p>
    <w:p w:rsidR="00285EF6" w:rsidRPr="0037687B" w:rsidRDefault="00285EF6" w:rsidP="0037687B">
      <w:pPr>
        <w:autoSpaceDE w:val="0"/>
        <w:autoSpaceDN w:val="0"/>
        <w:adjustRightInd w:val="0"/>
        <w:ind w:firstLine="709"/>
        <w:rPr>
          <w:rFonts w:ascii="Times New Roman" w:hAnsi="Times New Roman" w:cs="Times New Roman"/>
          <w:b/>
          <w:bCs/>
          <w:sz w:val="28"/>
          <w:szCs w:val="28"/>
        </w:rPr>
      </w:pPr>
      <w:r w:rsidRPr="0037687B">
        <w:rPr>
          <w:rFonts w:ascii="Times New Roman" w:hAnsi="Times New Roman" w:cs="Times New Roman"/>
          <w:b/>
          <w:bCs/>
          <w:i/>
          <w:sz w:val="28"/>
          <w:szCs w:val="28"/>
        </w:rPr>
        <w:lastRenderedPageBreak/>
        <w:t>Завдання 4.</w:t>
      </w:r>
      <w:r w:rsidRPr="0037687B">
        <w:rPr>
          <w:rFonts w:ascii="Times New Roman" w:hAnsi="Times New Roman" w:cs="Times New Roman"/>
          <w:b/>
          <w:bCs/>
          <w:sz w:val="28"/>
          <w:szCs w:val="28"/>
        </w:rPr>
        <w:t xml:space="preserve"> </w:t>
      </w:r>
      <w:r w:rsidRPr="0037687B">
        <w:rPr>
          <w:rFonts w:ascii="Times New Roman" w:hAnsi="Times New Roman" w:cs="Times New Roman"/>
          <w:bCs/>
          <w:sz w:val="28"/>
          <w:szCs w:val="28"/>
        </w:rPr>
        <w:t>Одержати плазму крові.</w:t>
      </w:r>
    </w:p>
    <w:p w:rsidR="00285EF6" w:rsidRPr="0037687B" w:rsidRDefault="00285EF6" w:rsidP="0037687B">
      <w:pPr>
        <w:autoSpaceDE w:val="0"/>
        <w:autoSpaceDN w:val="0"/>
        <w:adjustRightInd w:val="0"/>
        <w:ind w:firstLine="709"/>
        <w:rPr>
          <w:rFonts w:ascii="Times New Roman" w:hAnsi="Times New Roman" w:cs="Times New Roman"/>
          <w:sz w:val="28"/>
          <w:szCs w:val="28"/>
        </w:rPr>
      </w:pPr>
      <w:r w:rsidRPr="0037687B">
        <w:rPr>
          <w:rFonts w:ascii="Times New Roman" w:hAnsi="Times New Roman" w:cs="Times New Roman"/>
          <w:b/>
          <w:bCs/>
          <w:i/>
          <w:iCs/>
          <w:sz w:val="28"/>
          <w:szCs w:val="28"/>
        </w:rPr>
        <w:t xml:space="preserve">Хід виконання роботи: </w:t>
      </w:r>
      <w:r w:rsidRPr="0037687B">
        <w:rPr>
          <w:rFonts w:ascii="Times New Roman" w:hAnsi="Times New Roman" w:cs="Times New Roman"/>
          <w:sz w:val="28"/>
          <w:szCs w:val="28"/>
        </w:rPr>
        <w:t xml:space="preserve">Стабілізовану кров наливають у </w:t>
      </w:r>
      <w:proofErr w:type="spellStart"/>
      <w:r w:rsidRPr="0037687B">
        <w:rPr>
          <w:rFonts w:ascii="Times New Roman" w:hAnsi="Times New Roman" w:cs="Times New Roman"/>
          <w:sz w:val="28"/>
          <w:szCs w:val="28"/>
        </w:rPr>
        <w:t>центрифужні</w:t>
      </w:r>
      <w:proofErr w:type="spellEnd"/>
      <w:r w:rsidRPr="0037687B">
        <w:rPr>
          <w:rFonts w:ascii="Times New Roman" w:hAnsi="Times New Roman" w:cs="Times New Roman"/>
          <w:sz w:val="28"/>
          <w:szCs w:val="28"/>
        </w:rPr>
        <w:t xml:space="preserve"> пробірки, центрифугують, потім відділяють рідину від осаду </w:t>
      </w:r>
      <w:proofErr w:type="spellStart"/>
      <w:r w:rsidRPr="0037687B">
        <w:rPr>
          <w:rFonts w:ascii="Times New Roman" w:hAnsi="Times New Roman" w:cs="Times New Roman"/>
          <w:sz w:val="28"/>
          <w:szCs w:val="28"/>
        </w:rPr>
        <w:t>декантуванням</w:t>
      </w:r>
      <w:proofErr w:type="spellEnd"/>
      <w:r w:rsidRPr="0037687B">
        <w:rPr>
          <w:rFonts w:ascii="Times New Roman" w:hAnsi="Times New Roman" w:cs="Times New Roman"/>
          <w:sz w:val="28"/>
          <w:szCs w:val="28"/>
        </w:rPr>
        <w:t>.</w:t>
      </w:r>
    </w:p>
    <w:p w:rsidR="00285EF6" w:rsidRPr="0037687B" w:rsidRDefault="00285EF6" w:rsidP="0037687B">
      <w:pPr>
        <w:autoSpaceDE w:val="0"/>
        <w:autoSpaceDN w:val="0"/>
        <w:adjustRightInd w:val="0"/>
        <w:ind w:firstLine="709"/>
        <w:rPr>
          <w:rFonts w:ascii="Times New Roman" w:hAnsi="Times New Roman" w:cs="Times New Roman"/>
          <w:b/>
          <w:sz w:val="28"/>
          <w:szCs w:val="28"/>
        </w:rPr>
      </w:pPr>
      <w:r w:rsidRPr="0037687B">
        <w:rPr>
          <w:rFonts w:ascii="Times New Roman" w:hAnsi="Times New Roman" w:cs="Times New Roman"/>
          <w:b/>
          <w:sz w:val="28"/>
          <w:szCs w:val="28"/>
        </w:rPr>
        <w:t>Висновок.</w:t>
      </w:r>
    </w:p>
    <w:p w:rsidR="00285EF6" w:rsidRPr="0037687B" w:rsidRDefault="00285EF6" w:rsidP="0037687B">
      <w:pPr>
        <w:autoSpaceDE w:val="0"/>
        <w:autoSpaceDN w:val="0"/>
        <w:adjustRightInd w:val="0"/>
        <w:ind w:firstLine="709"/>
        <w:rPr>
          <w:rFonts w:ascii="Times New Roman" w:hAnsi="Times New Roman" w:cs="Times New Roman"/>
          <w:b/>
          <w:bCs/>
          <w:sz w:val="28"/>
          <w:szCs w:val="28"/>
        </w:rPr>
      </w:pPr>
      <w:r w:rsidRPr="0037687B">
        <w:rPr>
          <w:rFonts w:ascii="Times New Roman" w:hAnsi="Times New Roman" w:cs="Times New Roman"/>
          <w:b/>
          <w:bCs/>
          <w:i/>
          <w:sz w:val="28"/>
          <w:szCs w:val="28"/>
        </w:rPr>
        <w:t>Завдання 5.</w:t>
      </w:r>
      <w:r w:rsidRPr="0037687B">
        <w:rPr>
          <w:rFonts w:ascii="Times New Roman" w:hAnsi="Times New Roman" w:cs="Times New Roman"/>
          <w:b/>
          <w:bCs/>
          <w:sz w:val="28"/>
          <w:szCs w:val="28"/>
        </w:rPr>
        <w:t xml:space="preserve"> </w:t>
      </w:r>
      <w:r w:rsidRPr="0037687B">
        <w:rPr>
          <w:rFonts w:ascii="Times New Roman" w:hAnsi="Times New Roman" w:cs="Times New Roman"/>
          <w:bCs/>
          <w:sz w:val="28"/>
          <w:szCs w:val="28"/>
        </w:rPr>
        <w:t>Одержання зсідання крові.</w:t>
      </w:r>
    </w:p>
    <w:p w:rsidR="00285EF6" w:rsidRPr="0037687B" w:rsidRDefault="00285EF6" w:rsidP="0037687B">
      <w:pPr>
        <w:pStyle w:val="Default"/>
        <w:spacing w:line="360" w:lineRule="auto"/>
        <w:ind w:firstLine="709"/>
        <w:jc w:val="both"/>
        <w:rPr>
          <w:sz w:val="28"/>
          <w:szCs w:val="28"/>
        </w:rPr>
      </w:pPr>
      <w:r w:rsidRPr="0037687B">
        <w:rPr>
          <w:b/>
          <w:bCs/>
          <w:i/>
          <w:iCs/>
          <w:sz w:val="28"/>
          <w:szCs w:val="28"/>
        </w:rPr>
        <w:t xml:space="preserve">Реактиви </w:t>
      </w:r>
      <w:r w:rsidRPr="0037687B">
        <w:rPr>
          <w:sz w:val="28"/>
          <w:szCs w:val="28"/>
        </w:rPr>
        <w:t>3 %</w:t>
      </w:r>
      <w:proofErr w:type="spellStart"/>
      <w:r w:rsidRPr="0037687B">
        <w:rPr>
          <w:sz w:val="28"/>
          <w:szCs w:val="28"/>
        </w:rPr>
        <w:t>-вий</w:t>
      </w:r>
      <w:proofErr w:type="spellEnd"/>
      <w:r w:rsidRPr="0037687B">
        <w:rPr>
          <w:sz w:val="28"/>
          <w:szCs w:val="28"/>
        </w:rPr>
        <w:t xml:space="preserve"> розчин кальцію хлориду. </w:t>
      </w:r>
    </w:p>
    <w:p w:rsidR="00285EF6" w:rsidRPr="0037687B" w:rsidRDefault="00285EF6" w:rsidP="0037687B">
      <w:pPr>
        <w:pStyle w:val="Default"/>
        <w:spacing w:line="360" w:lineRule="auto"/>
        <w:ind w:firstLine="709"/>
        <w:jc w:val="both"/>
        <w:rPr>
          <w:sz w:val="28"/>
          <w:szCs w:val="28"/>
        </w:rPr>
      </w:pPr>
      <w:r w:rsidRPr="0037687B">
        <w:rPr>
          <w:b/>
          <w:bCs/>
          <w:i/>
          <w:iCs/>
          <w:sz w:val="28"/>
          <w:szCs w:val="28"/>
        </w:rPr>
        <w:t xml:space="preserve">Хід виконання роботи: </w:t>
      </w:r>
      <w:r w:rsidRPr="0037687B">
        <w:rPr>
          <w:i/>
          <w:iCs/>
          <w:sz w:val="28"/>
          <w:szCs w:val="28"/>
        </w:rPr>
        <w:t xml:space="preserve">Перший варіант. </w:t>
      </w:r>
      <w:r w:rsidRPr="0037687B">
        <w:rPr>
          <w:sz w:val="28"/>
          <w:szCs w:val="28"/>
        </w:rPr>
        <w:t xml:space="preserve">Свіжу кров наливають у колбу, при перемішуванні скляною паличкою спостерігається процес її зсідання. </w:t>
      </w:r>
    </w:p>
    <w:p w:rsidR="00285EF6" w:rsidRPr="0037687B" w:rsidRDefault="00285EF6" w:rsidP="0037687B">
      <w:pPr>
        <w:autoSpaceDE w:val="0"/>
        <w:autoSpaceDN w:val="0"/>
        <w:adjustRightInd w:val="0"/>
        <w:ind w:firstLine="709"/>
        <w:rPr>
          <w:rFonts w:ascii="Times New Roman" w:hAnsi="Times New Roman" w:cs="Times New Roman"/>
          <w:sz w:val="28"/>
          <w:szCs w:val="28"/>
        </w:rPr>
      </w:pPr>
      <w:r w:rsidRPr="0037687B">
        <w:rPr>
          <w:rFonts w:ascii="Times New Roman" w:hAnsi="Times New Roman" w:cs="Times New Roman"/>
          <w:i/>
          <w:iCs/>
          <w:sz w:val="28"/>
          <w:szCs w:val="28"/>
        </w:rPr>
        <w:t xml:space="preserve">Другий варіант. </w:t>
      </w:r>
      <w:r w:rsidRPr="0037687B">
        <w:rPr>
          <w:rFonts w:ascii="Times New Roman" w:hAnsi="Times New Roman" w:cs="Times New Roman"/>
          <w:sz w:val="28"/>
          <w:szCs w:val="28"/>
        </w:rPr>
        <w:t>У дві пробірки наливають по 3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стабілізованої крові, в одну з них додають 0,3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3 %</w:t>
      </w:r>
      <w:proofErr w:type="spellStart"/>
      <w:r w:rsidRPr="0037687B">
        <w:rPr>
          <w:rFonts w:ascii="Times New Roman" w:hAnsi="Times New Roman" w:cs="Times New Roman"/>
          <w:sz w:val="28"/>
          <w:szCs w:val="28"/>
        </w:rPr>
        <w:t>-вого</w:t>
      </w:r>
      <w:proofErr w:type="spellEnd"/>
      <w:r w:rsidRPr="0037687B">
        <w:rPr>
          <w:rFonts w:ascii="Times New Roman" w:hAnsi="Times New Roman" w:cs="Times New Roman"/>
          <w:sz w:val="28"/>
          <w:szCs w:val="28"/>
        </w:rPr>
        <w:t xml:space="preserve"> розчину кальцію хлориду, ставлять пробірки у термостат, витримують при 37–38 °С протягом 30 хв. Потім спостерігають випадання осаду крові в пробірці, в яку доданий кальцію хлорид.</w:t>
      </w:r>
    </w:p>
    <w:p w:rsidR="00285EF6" w:rsidRPr="0037687B" w:rsidRDefault="00285EF6" w:rsidP="0037687B">
      <w:pPr>
        <w:autoSpaceDE w:val="0"/>
        <w:autoSpaceDN w:val="0"/>
        <w:adjustRightInd w:val="0"/>
        <w:ind w:firstLine="709"/>
        <w:rPr>
          <w:rFonts w:ascii="Times New Roman" w:hAnsi="Times New Roman" w:cs="Times New Roman"/>
          <w:b/>
          <w:sz w:val="28"/>
          <w:szCs w:val="28"/>
        </w:rPr>
      </w:pPr>
      <w:r w:rsidRPr="0037687B">
        <w:rPr>
          <w:rFonts w:ascii="Times New Roman" w:hAnsi="Times New Roman" w:cs="Times New Roman"/>
          <w:b/>
          <w:sz w:val="28"/>
          <w:szCs w:val="28"/>
        </w:rPr>
        <w:t>Висновок.</w:t>
      </w:r>
    </w:p>
    <w:p w:rsidR="00285EF6" w:rsidRPr="0037687B" w:rsidRDefault="00285EF6" w:rsidP="0037687B">
      <w:pPr>
        <w:autoSpaceDE w:val="0"/>
        <w:autoSpaceDN w:val="0"/>
        <w:adjustRightInd w:val="0"/>
        <w:ind w:firstLine="709"/>
        <w:rPr>
          <w:rFonts w:ascii="Times New Roman" w:hAnsi="Times New Roman" w:cs="Times New Roman"/>
          <w:b/>
          <w:bCs/>
          <w:sz w:val="28"/>
          <w:szCs w:val="28"/>
        </w:rPr>
      </w:pPr>
      <w:r w:rsidRPr="0037687B">
        <w:rPr>
          <w:rFonts w:ascii="Times New Roman" w:hAnsi="Times New Roman" w:cs="Times New Roman"/>
          <w:b/>
          <w:bCs/>
          <w:i/>
          <w:sz w:val="28"/>
          <w:szCs w:val="28"/>
        </w:rPr>
        <w:t>Завдання 6.</w:t>
      </w:r>
      <w:r w:rsidRPr="0037687B">
        <w:rPr>
          <w:rFonts w:ascii="Times New Roman" w:hAnsi="Times New Roman" w:cs="Times New Roman"/>
          <w:b/>
          <w:bCs/>
          <w:sz w:val="28"/>
          <w:szCs w:val="28"/>
        </w:rPr>
        <w:t xml:space="preserve"> </w:t>
      </w:r>
      <w:r w:rsidRPr="0037687B">
        <w:rPr>
          <w:rFonts w:ascii="Times New Roman" w:hAnsi="Times New Roman" w:cs="Times New Roman"/>
          <w:bCs/>
          <w:sz w:val="28"/>
          <w:szCs w:val="28"/>
        </w:rPr>
        <w:t xml:space="preserve">Одержання </w:t>
      </w:r>
      <w:proofErr w:type="spellStart"/>
      <w:r w:rsidRPr="0037687B">
        <w:rPr>
          <w:rFonts w:ascii="Times New Roman" w:hAnsi="Times New Roman" w:cs="Times New Roman"/>
          <w:bCs/>
          <w:sz w:val="28"/>
          <w:szCs w:val="28"/>
        </w:rPr>
        <w:t>дефібринованої</w:t>
      </w:r>
      <w:proofErr w:type="spellEnd"/>
      <w:r w:rsidRPr="0037687B">
        <w:rPr>
          <w:rFonts w:ascii="Times New Roman" w:hAnsi="Times New Roman" w:cs="Times New Roman"/>
          <w:bCs/>
          <w:sz w:val="28"/>
          <w:szCs w:val="28"/>
        </w:rPr>
        <w:t xml:space="preserve"> крові.</w:t>
      </w:r>
    </w:p>
    <w:p w:rsidR="00285EF6" w:rsidRPr="0037687B" w:rsidRDefault="00285EF6" w:rsidP="0037687B">
      <w:pPr>
        <w:autoSpaceDE w:val="0"/>
        <w:autoSpaceDN w:val="0"/>
        <w:adjustRightInd w:val="0"/>
        <w:ind w:firstLine="709"/>
        <w:rPr>
          <w:rFonts w:ascii="Times New Roman" w:hAnsi="Times New Roman" w:cs="Times New Roman"/>
          <w:sz w:val="28"/>
          <w:szCs w:val="28"/>
        </w:rPr>
      </w:pPr>
      <w:r w:rsidRPr="0037687B">
        <w:rPr>
          <w:rFonts w:ascii="Times New Roman" w:hAnsi="Times New Roman" w:cs="Times New Roman"/>
          <w:b/>
          <w:bCs/>
          <w:i/>
          <w:iCs/>
          <w:sz w:val="28"/>
          <w:szCs w:val="28"/>
        </w:rPr>
        <w:t xml:space="preserve">Хід виконання роботи: </w:t>
      </w:r>
      <w:proofErr w:type="spellStart"/>
      <w:r w:rsidRPr="0037687B">
        <w:rPr>
          <w:rFonts w:ascii="Times New Roman" w:hAnsi="Times New Roman" w:cs="Times New Roman"/>
          <w:sz w:val="28"/>
          <w:szCs w:val="28"/>
        </w:rPr>
        <w:t>Свіжеотриману</w:t>
      </w:r>
      <w:proofErr w:type="spellEnd"/>
      <w:r w:rsidRPr="0037687B">
        <w:rPr>
          <w:rFonts w:ascii="Times New Roman" w:hAnsi="Times New Roman" w:cs="Times New Roman"/>
          <w:sz w:val="28"/>
          <w:szCs w:val="28"/>
        </w:rPr>
        <w:t xml:space="preserve"> кров наливають у склянку і обережно перемішують скляною паличкою, намагаючись не зруйнувати еритроцити. Фібрин, що утворюється, намотується на паличку. Для повного його вилучення, кров, що зсілась, фільтрують через 2–3 шари марлі. Одержаний фільтрат – це </w:t>
      </w:r>
      <w:proofErr w:type="spellStart"/>
      <w:r w:rsidRPr="0037687B">
        <w:rPr>
          <w:rFonts w:ascii="Times New Roman" w:hAnsi="Times New Roman" w:cs="Times New Roman"/>
          <w:sz w:val="28"/>
          <w:szCs w:val="28"/>
        </w:rPr>
        <w:t>дефібринована</w:t>
      </w:r>
      <w:proofErr w:type="spellEnd"/>
      <w:r w:rsidRPr="0037687B">
        <w:rPr>
          <w:rFonts w:ascii="Times New Roman" w:hAnsi="Times New Roman" w:cs="Times New Roman"/>
          <w:sz w:val="28"/>
          <w:szCs w:val="28"/>
        </w:rPr>
        <w:t xml:space="preserve"> кров. Операцію фільтрування можна провести в лабораторії, а </w:t>
      </w:r>
      <w:proofErr w:type="spellStart"/>
      <w:r w:rsidRPr="0037687B">
        <w:rPr>
          <w:rFonts w:ascii="Times New Roman" w:hAnsi="Times New Roman" w:cs="Times New Roman"/>
          <w:sz w:val="28"/>
          <w:szCs w:val="28"/>
        </w:rPr>
        <w:t>дефібриновану</w:t>
      </w:r>
      <w:proofErr w:type="spellEnd"/>
      <w:r w:rsidRPr="0037687B">
        <w:rPr>
          <w:rFonts w:ascii="Times New Roman" w:hAnsi="Times New Roman" w:cs="Times New Roman"/>
          <w:sz w:val="28"/>
          <w:szCs w:val="28"/>
        </w:rPr>
        <w:t xml:space="preserve"> кров використовувати для інших робіт.</w:t>
      </w:r>
    </w:p>
    <w:p w:rsidR="00285EF6" w:rsidRPr="0037687B" w:rsidRDefault="00285EF6" w:rsidP="0037687B">
      <w:pPr>
        <w:autoSpaceDE w:val="0"/>
        <w:autoSpaceDN w:val="0"/>
        <w:adjustRightInd w:val="0"/>
        <w:ind w:firstLine="709"/>
        <w:rPr>
          <w:rFonts w:ascii="Times New Roman" w:hAnsi="Times New Roman" w:cs="Times New Roman"/>
          <w:b/>
          <w:sz w:val="28"/>
          <w:szCs w:val="28"/>
        </w:rPr>
      </w:pPr>
      <w:r w:rsidRPr="0037687B">
        <w:rPr>
          <w:rFonts w:ascii="Times New Roman" w:hAnsi="Times New Roman" w:cs="Times New Roman"/>
          <w:b/>
          <w:sz w:val="28"/>
          <w:szCs w:val="28"/>
        </w:rPr>
        <w:t>Висновок.</w:t>
      </w:r>
    </w:p>
    <w:p w:rsidR="00285EF6" w:rsidRPr="0037687B" w:rsidRDefault="00285EF6" w:rsidP="0037687B">
      <w:pPr>
        <w:autoSpaceDE w:val="0"/>
        <w:autoSpaceDN w:val="0"/>
        <w:adjustRightInd w:val="0"/>
        <w:ind w:firstLine="709"/>
        <w:rPr>
          <w:rFonts w:ascii="Times New Roman" w:hAnsi="Times New Roman" w:cs="Times New Roman"/>
          <w:b/>
          <w:bCs/>
          <w:sz w:val="28"/>
          <w:szCs w:val="28"/>
        </w:rPr>
      </w:pPr>
      <w:r w:rsidRPr="0037687B">
        <w:rPr>
          <w:rFonts w:ascii="Times New Roman" w:hAnsi="Times New Roman" w:cs="Times New Roman"/>
          <w:b/>
          <w:bCs/>
          <w:i/>
          <w:sz w:val="28"/>
          <w:szCs w:val="28"/>
        </w:rPr>
        <w:t>Завдання 7.</w:t>
      </w:r>
      <w:r w:rsidRPr="0037687B">
        <w:rPr>
          <w:rFonts w:ascii="Times New Roman" w:hAnsi="Times New Roman" w:cs="Times New Roman"/>
          <w:b/>
          <w:bCs/>
          <w:sz w:val="28"/>
          <w:szCs w:val="28"/>
        </w:rPr>
        <w:t xml:space="preserve"> </w:t>
      </w:r>
      <w:r w:rsidRPr="0037687B">
        <w:rPr>
          <w:rFonts w:ascii="Times New Roman" w:hAnsi="Times New Roman" w:cs="Times New Roman"/>
          <w:bCs/>
          <w:sz w:val="28"/>
          <w:szCs w:val="28"/>
        </w:rPr>
        <w:t>Одержання сироватки крові</w:t>
      </w:r>
      <w:r w:rsidR="0037687B">
        <w:rPr>
          <w:rFonts w:ascii="Times New Roman" w:hAnsi="Times New Roman" w:cs="Times New Roman"/>
          <w:bCs/>
          <w:sz w:val="28"/>
          <w:szCs w:val="28"/>
        </w:rPr>
        <w:t>.</w:t>
      </w:r>
    </w:p>
    <w:p w:rsidR="00285EF6" w:rsidRPr="0037687B" w:rsidRDefault="00285EF6" w:rsidP="0037687B">
      <w:pPr>
        <w:autoSpaceDE w:val="0"/>
        <w:autoSpaceDN w:val="0"/>
        <w:adjustRightInd w:val="0"/>
        <w:ind w:firstLine="709"/>
        <w:rPr>
          <w:rFonts w:ascii="Times New Roman" w:hAnsi="Times New Roman" w:cs="Times New Roman"/>
          <w:sz w:val="28"/>
          <w:szCs w:val="28"/>
        </w:rPr>
      </w:pPr>
      <w:r w:rsidRPr="0037687B">
        <w:rPr>
          <w:rFonts w:ascii="Times New Roman" w:hAnsi="Times New Roman" w:cs="Times New Roman"/>
          <w:b/>
          <w:bCs/>
          <w:i/>
          <w:iCs/>
          <w:sz w:val="28"/>
          <w:szCs w:val="28"/>
        </w:rPr>
        <w:t xml:space="preserve">Хід виконання роботи: </w:t>
      </w:r>
      <w:proofErr w:type="spellStart"/>
      <w:r w:rsidRPr="0037687B">
        <w:rPr>
          <w:rFonts w:ascii="Times New Roman" w:hAnsi="Times New Roman" w:cs="Times New Roman"/>
          <w:sz w:val="28"/>
          <w:szCs w:val="28"/>
        </w:rPr>
        <w:t>Дефібриновану</w:t>
      </w:r>
      <w:proofErr w:type="spellEnd"/>
      <w:r w:rsidRPr="0037687B">
        <w:rPr>
          <w:rFonts w:ascii="Times New Roman" w:hAnsi="Times New Roman" w:cs="Times New Roman"/>
          <w:sz w:val="28"/>
          <w:szCs w:val="28"/>
        </w:rPr>
        <w:t xml:space="preserve"> кров розлити й центрифугувати при 3000 об/</w:t>
      </w:r>
      <w:proofErr w:type="spellStart"/>
      <w:r w:rsidRPr="0037687B">
        <w:rPr>
          <w:rFonts w:ascii="Times New Roman" w:hAnsi="Times New Roman" w:cs="Times New Roman"/>
          <w:sz w:val="28"/>
          <w:szCs w:val="28"/>
        </w:rPr>
        <w:t>хв</w:t>
      </w:r>
      <w:proofErr w:type="spellEnd"/>
      <w:r w:rsidRPr="0037687B">
        <w:rPr>
          <w:rFonts w:ascii="Times New Roman" w:hAnsi="Times New Roman" w:cs="Times New Roman"/>
          <w:sz w:val="28"/>
          <w:szCs w:val="28"/>
        </w:rPr>
        <w:t xml:space="preserve"> протягом 10 хв. Потім </w:t>
      </w:r>
      <w:proofErr w:type="spellStart"/>
      <w:r w:rsidRPr="0037687B">
        <w:rPr>
          <w:rFonts w:ascii="Times New Roman" w:hAnsi="Times New Roman" w:cs="Times New Roman"/>
          <w:sz w:val="28"/>
          <w:szCs w:val="28"/>
        </w:rPr>
        <w:t>декантувати</w:t>
      </w:r>
      <w:proofErr w:type="spellEnd"/>
      <w:r w:rsidRPr="0037687B">
        <w:rPr>
          <w:rFonts w:ascii="Times New Roman" w:hAnsi="Times New Roman" w:cs="Times New Roman"/>
          <w:sz w:val="28"/>
          <w:szCs w:val="28"/>
        </w:rPr>
        <w:t xml:space="preserve"> </w:t>
      </w:r>
      <w:proofErr w:type="spellStart"/>
      <w:r w:rsidRPr="0037687B">
        <w:rPr>
          <w:rFonts w:ascii="Times New Roman" w:hAnsi="Times New Roman" w:cs="Times New Roman"/>
          <w:sz w:val="28"/>
          <w:szCs w:val="28"/>
        </w:rPr>
        <w:t>надосадову</w:t>
      </w:r>
      <w:proofErr w:type="spellEnd"/>
      <w:r w:rsidRPr="0037687B">
        <w:rPr>
          <w:rFonts w:ascii="Times New Roman" w:hAnsi="Times New Roman" w:cs="Times New Roman"/>
          <w:sz w:val="28"/>
          <w:szCs w:val="28"/>
        </w:rPr>
        <w:t xml:space="preserve"> рідину, тобто сироватку.</w:t>
      </w:r>
    </w:p>
    <w:p w:rsidR="00285EF6" w:rsidRPr="0037687B" w:rsidRDefault="00285EF6" w:rsidP="0037687B">
      <w:pPr>
        <w:autoSpaceDE w:val="0"/>
        <w:autoSpaceDN w:val="0"/>
        <w:adjustRightInd w:val="0"/>
        <w:ind w:firstLine="709"/>
        <w:rPr>
          <w:rFonts w:ascii="Times New Roman" w:hAnsi="Times New Roman" w:cs="Times New Roman"/>
          <w:b/>
          <w:sz w:val="28"/>
          <w:szCs w:val="28"/>
        </w:rPr>
      </w:pPr>
      <w:r w:rsidRPr="0037687B">
        <w:rPr>
          <w:rFonts w:ascii="Times New Roman" w:hAnsi="Times New Roman" w:cs="Times New Roman"/>
          <w:b/>
          <w:sz w:val="28"/>
          <w:szCs w:val="28"/>
        </w:rPr>
        <w:t>Висновок.</w:t>
      </w:r>
    </w:p>
    <w:p w:rsidR="00285EF6" w:rsidRPr="0037687B" w:rsidRDefault="00285EF6" w:rsidP="0037687B">
      <w:pPr>
        <w:autoSpaceDE w:val="0"/>
        <w:autoSpaceDN w:val="0"/>
        <w:adjustRightInd w:val="0"/>
        <w:ind w:firstLine="709"/>
        <w:rPr>
          <w:rFonts w:ascii="Times New Roman" w:hAnsi="Times New Roman" w:cs="Times New Roman"/>
          <w:b/>
          <w:bCs/>
          <w:sz w:val="28"/>
          <w:szCs w:val="28"/>
        </w:rPr>
      </w:pPr>
      <w:r w:rsidRPr="0037687B">
        <w:rPr>
          <w:rFonts w:ascii="Times New Roman" w:hAnsi="Times New Roman" w:cs="Times New Roman"/>
          <w:b/>
          <w:bCs/>
          <w:i/>
          <w:sz w:val="28"/>
          <w:szCs w:val="28"/>
        </w:rPr>
        <w:t>Завдання 8.</w:t>
      </w:r>
      <w:r w:rsidRPr="0037687B">
        <w:rPr>
          <w:rFonts w:ascii="Times New Roman" w:hAnsi="Times New Roman" w:cs="Times New Roman"/>
          <w:b/>
          <w:bCs/>
          <w:sz w:val="28"/>
          <w:szCs w:val="28"/>
        </w:rPr>
        <w:t xml:space="preserve"> </w:t>
      </w:r>
      <w:r w:rsidRPr="0037687B">
        <w:rPr>
          <w:rFonts w:ascii="Times New Roman" w:hAnsi="Times New Roman" w:cs="Times New Roman"/>
          <w:bCs/>
          <w:sz w:val="28"/>
          <w:szCs w:val="28"/>
        </w:rPr>
        <w:t>Гемоліз крові.</w:t>
      </w:r>
    </w:p>
    <w:p w:rsidR="00285EF6" w:rsidRPr="0037687B" w:rsidRDefault="00285EF6" w:rsidP="0037687B">
      <w:pPr>
        <w:pStyle w:val="Default"/>
        <w:spacing w:line="360" w:lineRule="auto"/>
        <w:ind w:firstLine="709"/>
        <w:jc w:val="both"/>
        <w:rPr>
          <w:sz w:val="28"/>
          <w:szCs w:val="28"/>
        </w:rPr>
      </w:pPr>
      <w:r w:rsidRPr="0037687B">
        <w:rPr>
          <w:b/>
          <w:bCs/>
          <w:i/>
          <w:iCs/>
          <w:sz w:val="28"/>
          <w:szCs w:val="28"/>
        </w:rPr>
        <w:t xml:space="preserve">Реактиви: </w:t>
      </w:r>
      <w:r w:rsidRPr="0037687B">
        <w:rPr>
          <w:sz w:val="28"/>
          <w:szCs w:val="28"/>
        </w:rPr>
        <w:t xml:space="preserve">Вода дистильована, насичений розчин натрію хлориду, </w:t>
      </w:r>
      <w:proofErr w:type="spellStart"/>
      <w:r w:rsidRPr="0037687B">
        <w:rPr>
          <w:sz w:val="28"/>
          <w:szCs w:val="28"/>
        </w:rPr>
        <w:t>етер</w:t>
      </w:r>
      <w:proofErr w:type="spellEnd"/>
      <w:r w:rsidRPr="0037687B">
        <w:rPr>
          <w:sz w:val="28"/>
          <w:szCs w:val="28"/>
        </w:rPr>
        <w:t xml:space="preserve">. </w:t>
      </w:r>
    </w:p>
    <w:p w:rsidR="00285EF6" w:rsidRPr="0037687B" w:rsidRDefault="00285EF6" w:rsidP="0037687B">
      <w:pPr>
        <w:autoSpaceDE w:val="0"/>
        <w:autoSpaceDN w:val="0"/>
        <w:adjustRightInd w:val="0"/>
        <w:ind w:firstLine="709"/>
        <w:rPr>
          <w:rFonts w:ascii="Times New Roman" w:hAnsi="Times New Roman" w:cs="Times New Roman"/>
          <w:sz w:val="28"/>
          <w:szCs w:val="28"/>
        </w:rPr>
      </w:pPr>
      <w:r w:rsidRPr="0037687B">
        <w:rPr>
          <w:rFonts w:ascii="Times New Roman" w:hAnsi="Times New Roman" w:cs="Times New Roman"/>
          <w:b/>
          <w:bCs/>
          <w:i/>
          <w:iCs/>
          <w:sz w:val="28"/>
          <w:szCs w:val="28"/>
        </w:rPr>
        <w:t xml:space="preserve">Хід виконання роботи: </w:t>
      </w:r>
      <w:r w:rsidRPr="0037687B">
        <w:rPr>
          <w:rFonts w:ascii="Times New Roman" w:hAnsi="Times New Roman" w:cs="Times New Roman"/>
          <w:sz w:val="28"/>
          <w:szCs w:val="28"/>
        </w:rPr>
        <w:t>У чотири пробірки наливають по 1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w:t>
      </w:r>
      <w:proofErr w:type="spellStart"/>
      <w:r w:rsidRPr="0037687B">
        <w:rPr>
          <w:rFonts w:ascii="Times New Roman" w:hAnsi="Times New Roman" w:cs="Times New Roman"/>
          <w:sz w:val="28"/>
          <w:szCs w:val="28"/>
        </w:rPr>
        <w:t>дефібринованої</w:t>
      </w:r>
      <w:proofErr w:type="spellEnd"/>
      <w:r w:rsidRPr="0037687B">
        <w:rPr>
          <w:rFonts w:ascii="Times New Roman" w:hAnsi="Times New Roman" w:cs="Times New Roman"/>
          <w:sz w:val="28"/>
          <w:szCs w:val="28"/>
        </w:rPr>
        <w:t xml:space="preserve"> крові і додають: в одну – 4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дистильованої води та 1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w:t>
      </w:r>
      <w:proofErr w:type="spellStart"/>
      <w:r w:rsidRPr="0037687B">
        <w:rPr>
          <w:rFonts w:ascii="Times New Roman" w:hAnsi="Times New Roman" w:cs="Times New Roman"/>
          <w:sz w:val="28"/>
          <w:szCs w:val="28"/>
        </w:rPr>
        <w:t>етеру</w:t>
      </w:r>
      <w:proofErr w:type="spellEnd"/>
      <w:r w:rsidRPr="0037687B">
        <w:rPr>
          <w:rFonts w:ascii="Times New Roman" w:hAnsi="Times New Roman" w:cs="Times New Roman"/>
          <w:sz w:val="28"/>
          <w:szCs w:val="28"/>
        </w:rPr>
        <w:t>, у другу – 5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дистильованої води, у третю – 5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насиченого розчину </w:t>
      </w:r>
      <w:r w:rsidRPr="0037687B">
        <w:rPr>
          <w:rFonts w:ascii="Times New Roman" w:hAnsi="Times New Roman" w:cs="Times New Roman"/>
          <w:sz w:val="28"/>
          <w:szCs w:val="28"/>
        </w:rPr>
        <w:lastRenderedPageBreak/>
        <w:t>натрію хлориду, четверту пробірку залишають без змін. Пробірки струшують і спостерігають забарвлення розчину.</w:t>
      </w:r>
    </w:p>
    <w:p w:rsidR="00285EF6" w:rsidRPr="0037687B" w:rsidRDefault="00285EF6" w:rsidP="0037687B">
      <w:pPr>
        <w:autoSpaceDE w:val="0"/>
        <w:autoSpaceDN w:val="0"/>
        <w:adjustRightInd w:val="0"/>
        <w:ind w:firstLine="709"/>
        <w:rPr>
          <w:rFonts w:ascii="Times New Roman" w:hAnsi="Times New Roman" w:cs="Times New Roman"/>
          <w:b/>
          <w:sz w:val="28"/>
          <w:szCs w:val="28"/>
        </w:rPr>
      </w:pPr>
      <w:r w:rsidRPr="0037687B">
        <w:rPr>
          <w:rFonts w:ascii="Times New Roman" w:hAnsi="Times New Roman" w:cs="Times New Roman"/>
          <w:b/>
          <w:sz w:val="28"/>
          <w:szCs w:val="28"/>
        </w:rPr>
        <w:t>Висновок.</w:t>
      </w:r>
    </w:p>
    <w:p w:rsidR="00285EF6" w:rsidRPr="0037687B" w:rsidRDefault="00285EF6" w:rsidP="0037687B">
      <w:pPr>
        <w:autoSpaceDE w:val="0"/>
        <w:autoSpaceDN w:val="0"/>
        <w:adjustRightInd w:val="0"/>
        <w:ind w:firstLine="709"/>
        <w:rPr>
          <w:rFonts w:ascii="Times New Roman" w:hAnsi="Times New Roman" w:cs="Times New Roman"/>
          <w:b/>
          <w:bCs/>
          <w:sz w:val="28"/>
          <w:szCs w:val="28"/>
        </w:rPr>
      </w:pPr>
      <w:r w:rsidRPr="0037687B">
        <w:rPr>
          <w:rFonts w:ascii="Times New Roman" w:hAnsi="Times New Roman" w:cs="Times New Roman"/>
          <w:b/>
          <w:bCs/>
          <w:i/>
          <w:sz w:val="28"/>
          <w:szCs w:val="28"/>
        </w:rPr>
        <w:t>Завдання 9.</w:t>
      </w:r>
      <w:r w:rsidRPr="0037687B">
        <w:rPr>
          <w:rFonts w:ascii="Times New Roman" w:hAnsi="Times New Roman" w:cs="Times New Roman"/>
          <w:b/>
          <w:bCs/>
          <w:sz w:val="28"/>
          <w:szCs w:val="28"/>
        </w:rPr>
        <w:t xml:space="preserve"> </w:t>
      </w:r>
      <w:r w:rsidRPr="0037687B">
        <w:rPr>
          <w:rFonts w:ascii="Times New Roman" w:hAnsi="Times New Roman" w:cs="Times New Roman"/>
          <w:bCs/>
          <w:sz w:val="28"/>
          <w:szCs w:val="28"/>
        </w:rPr>
        <w:t>Одержання кристалів гемоглобіну.</w:t>
      </w:r>
    </w:p>
    <w:p w:rsidR="00285EF6" w:rsidRPr="0037687B" w:rsidRDefault="00285EF6" w:rsidP="0037687B">
      <w:pPr>
        <w:pStyle w:val="Default"/>
        <w:spacing w:line="360" w:lineRule="auto"/>
        <w:ind w:firstLine="709"/>
        <w:jc w:val="both"/>
        <w:rPr>
          <w:sz w:val="28"/>
          <w:szCs w:val="28"/>
        </w:rPr>
      </w:pPr>
      <w:r w:rsidRPr="0037687B">
        <w:rPr>
          <w:b/>
          <w:bCs/>
          <w:i/>
          <w:iCs/>
          <w:sz w:val="28"/>
          <w:szCs w:val="28"/>
        </w:rPr>
        <w:t xml:space="preserve">Реактиви: </w:t>
      </w:r>
      <w:r w:rsidRPr="0037687B">
        <w:rPr>
          <w:sz w:val="28"/>
          <w:szCs w:val="28"/>
        </w:rPr>
        <w:t xml:space="preserve">Вода дистильована, етиловий спирт, натрій хлористий. </w:t>
      </w:r>
    </w:p>
    <w:p w:rsidR="00285EF6" w:rsidRPr="0037687B" w:rsidRDefault="00285EF6" w:rsidP="0037687B">
      <w:pPr>
        <w:autoSpaceDE w:val="0"/>
        <w:autoSpaceDN w:val="0"/>
        <w:adjustRightInd w:val="0"/>
        <w:ind w:firstLine="709"/>
        <w:rPr>
          <w:rFonts w:ascii="Times New Roman" w:hAnsi="Times New Roman" w:cs="Times New Roman"/>
          <w:sz w:val="28"/>
          <w:szCs w:val="28"/>
        </w:rPr>
      </w:pPr>
      <w:r w:rsidRPr="0037687B">
        <w:rPr>
          <w:rFonts w:ascii="Times New Roman" w:hAnsi="Times New Roman" w:cs="Times New Roman"/>
          <w:b/>
          <w:bCs/>
          <w:i/>
          <w:iCs/>
          <w:sz w:val="28"/>
          <w:szCs w:val="28"/>
        </w:rPr>
        <w:t xml:space="preserve">Хід виконання роботи: </w:t>
      </w:r>
      <w:r w:rsidRPr="0037687B">
        <w:rPr>
          <w:rFonts w:ascii="Times New Roman" w:hAnsi="Times New Roman" w:cs="Times New Roman"/>
          <w:sz w:val="28"/>
          <w:szCs w:val="28"/>
        </w:rPr>
        <w:t>2–3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стабілізованої крові центрифугують 5–6 </w:t>
      </w:r>
      <w:proofErr w:type="spellStart"/>
      <w:r w:rsidRPr="0037687B">
        <w:rPr>
          <w:rFonts w:ascii="Times New Roman" w:hAnsi="Times New Roman" w:cs="Times New Roman"/>
          <w:sz w:val="28"/>
          <w:szCs w:val="28"/>
        </w:rPr>
        <w:t>хв</w:t>
      </w:r>
      <w:proofErr w:type="spellEnd"/>
      <w:r w:rsidRPr="0037687B">
        <w:rPr>
          <w:rFonts w:ascii="Times New Roman" w:hAnsi="Times New Roman" w:cs="Times New Roman"/>
          <w:sz w:val="28"/>
          <w:szCs w:val="28"/>
        </w:rPr>
        <w:t xml:space="preserve"> при 3000 об/</w:t>
      </w:r>
      <w:proofErr w:type="spellStart"/>
      <w:r w:rsidRPr="0037687B">
        <w:rPr>
          <w:rFonts w:ascii="Times New Roman" w:hAnsi="Times New Roman" w:cs="Times New Roman"/>
          <w:sz w:val="28"/>
          <w:szCs w:val="28"/>
        </w:rPr>
        <w:t>хв</w:t>
      </w:r>
      <w:proofErr w:type="spellEnd"/>
      <w:r w:rsidRPr="0037687B">
        <w:rPr>
          <w:rFonts w:ascii="Times New Roman" w:hAnsi="Times New Roman" w:cs="Times New Roman"/>
          <w:sz w:val="28"/>
          <w:szCs w:val="28"/>
        </w:rPr>
        <w:t>, після чого відокремлюють піпеткою плазму. Із дна пробірки переносять 0,5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еритроцитів в другу </w:t>
      </w:r>
      <w:proofErr w:type="spellStart"/>
      <w:r w:rsidRPr="0037687B">
        <w:rPr>
          <w:rFonts w:ascii="Times New Roman" w:hAnsi="Times New Roman" w:cs="Times New Roman"/>
          <w:sz w:val="28"/>
          <w:szCs w:val="28"/>
        </w:rPr>
        <w:t>центрифужну</w:t>
      </w:r>
      <w:proofErr w:type="spellEnd"/>
      <w:r w:rsidRPr="0037687B">
        <w:rPr>
          <w:rFonts w:ascii="Times New Roman" w:hAnsi="Times New Roman" w:cs="Times New Roman"/>
          <w:sz w:val="28"/>
          <w:szCs w:val="28"/>
        </w:rPr>
        <w:t xml:space="preserve"> пробірку, додають 1,5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дистильованої води, перемішують і додають 10 краплин етилового спирту. Суміш ставлять у стакан, заповнений льодом і натрієм хлористим, витримують близько години, спостерігають кристали гемоглобіну під мікроскопом.</w:t>
      </w:r>
    </w:p>
    <w:p w:rsidR="00285EF6" w:rsidRPr="0037687B" w:rsidRDefault="00285EF6" w:rsidP="0037687B">
      <w:pPr>
        <w:autoSpaceDE w:val="0"/>
        <w:autoSpaceDN w:val="0"/>
        <w:adjustRightInd w:val="0"/>
        <w:ind w:firstLine="709"/>
        <w:rPr>
          <w:rFonts w:ascii="Times New Roman" w:hAnsi="Times New Roman" w:cs="Times New Roman"/>
          <w:b/>
          <w:sz w:val="28"/>
          <w:szCs w:val="28"/>
        </w:rPr>
      </w:pPr>
      <w:r w:rsidRPr="0037687B">
        <w:rPr>
          <w:rFonts w:ascii="Times New Roman" w:hAnsi="Times New Roman" w:cs="Times New Roman"/>
          <w:b/>
          <w:sz w:val="28"/>
          <w:szCs w:val="28"/>
        </w:rPr>
        <w:t>Висновок.</w:t>
      </w:r>
    </w:p>
    <w:p w:rsidR="00285EF6" w:rsidRPr="0037687B" w:rsidRDefault="00285EF6" w:rsidP="0037687B">
      <w:pPr>
        <w:autoSpaceDE w:val="0"/>
        <w:autoSpaceDN w:val="0"/>
        <w:adjustRightInd w:val="0"/>
        <w:ind w:firstLine="709"/>
        <w:rPr>
          <w:rFonts w:ascii="Times New Roman" w:hAnsi="Times New Roman" w:cs="Times New Roman"/>
          <w:bCs/>
          <w:sz w:val="28"/>
          <w:szCs w:val="28"/>
        </w:rPr>
      </w:pPr>
      <w:r w:rsidRPr="0037687B">
        <w:rPr>
          <w:rFonts w:ascii="Times New Roman" w:hAnsi="Times New Roman" w:cs="Times New Roman"/>
          <w:b/>
          <w:bCs/>
          <w:i/>
          <w:sz w:val="28"/>
          <w:szCs w:val="28"/>
        </w:rPr>
        <w:t>Завдання 10.</w:t>
      </w:r>
      <w:r w:rsidRPr="0037687B">
        <w:rPr>
          <w:rFonts w:ascii="Times New Roman" w:hAnsi="Times New Roman" w:cs="Times New Roman"/>
          <w:b/>
          <w:bCs/>
          <w:sz w:val="28"/>
          <w:szCs w:val="28"/>
        </w:rPr>
        <w:t xml:space="preserve"> </w:t>
      </w:r>
      <w:r w:rsidRPr="0037687B">
        <w:rPr>
          <w:rFonts w:ascii="Times New Roman" w:hAnsi="Times New Roman" w:cs="Times New Roman"/>
          <w:bCs/>
          <w:sz w:val="28"/>
          <w:szCs w:val="28"/>
        </w:rPr>
        <w:t>Розділення білків плазми крові.</w:t>
      </w:r>
    </w:p>
    <w:p w:rsidR="00285EF6" w:rsidRPr="0037687B" w:rsidRDefault="00285EF6" w:rsidP="0037687B">
      <w:pPr>
        <w:pStyle w:val="Default"/>
        <w:spacing w:line="360" w:lineRule="auto"/>
        <w:ind w:firstLine="709"/>
        <w:jc w:val="both"/>
        <w:rPr>
          <w:sz w:val="28"/>
          <w:szCs w:val="28"/>
        </w:rPr>
      </w:pPr>
      <w:r w:rsidRPr="0037687B">
        <w:rPr>
          <w:b/>
          <w:bCs/>
          <w:i/>
          <w:iCs/>
          <w:sz w:val="28"/>
          <w:szCs w:val="28"/>
        </w:rPr>
        <w:t xml:space="preserve">Реактиви: </w:t>
      </w:r>
      <w:r w:rsidRPr="0037687B">
        <w:rPr>
          <w:sz w:val="28"/>
          <w:szCs w:val="28"/>
        </w:rPr>
        <w:t xml:space="preserve">Насичений розчин натрію хлористого, кристалічний натрій хлористий, оцтова кислота, оксалатна плазма крові. </w:t>
      </w:r>
    </w:p>
    <w:p w:rsidR="00285EF6" w:rsidRDefault="00285EF6" w:rsidP="0037687B">
      <w:pPr>
        <w:autoSpaceDE w:val="0"/>
        <w:autoSpaceDN w:val="0"/>
        <w:adjustRightInd w:val="0"/>
        <w:ind w:firstLine="709"/>
        <w:rPr>
          <w:rFonts w:ascii="Times New Roman" w:hAnsi="Times New Roman" w:cs="Times New Roman"/>
          <w:sz w:val="28"/>
          <w:szCs w:val="28"/>
        </w:rPr>
      </w:pPr>
      <w:r w:rsidRPr="0037687B">
        <w:rPr>
          <w:rFonts w:ascii="Times New Roman" w:hAnsi="Times New Roman" w:cs="Times New Roman"/>
          <w:b/>
          <w:bCs/>
          <w:i/>
          <w:iCs/>
          <w:sz w:val="28"/>
          <w:szCs w:val="28"/>
        </w:rPr>
        <w:t xml:space="preserve">Хід виконання роботи: </w:t>
      </w:r>
      <w:r w:rsidRPr="0037687B">
        <w:rPr>
          <w:rFonts w:ascii="Times New Roman" w:hAnsi="Times New Roman" w:cs="Times New Roman"/>
          <w:sz w:val="28"/>
          <w:szCs w:val="28"/>
        </w:rPr>
        <w:t>Змішують 10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оксалатної плазми крові і 10 см</w:t>
      </w:r>
      <w:r w:rsidRPr="0037687B">
        <w:rPr>
          <w:rFonts w:ascii="Times New Roman" w:hAnsi="Times New Roman" w:cs="Times New Roman"/>
          <w:sz w:val="28"/>
          <w:szCs w:val="28"/>
          <w:vertAlign w:val="superscript"/>
        </w:rPr>
        <w:t>3</w:t>
      </w:r>
      <w:r w:rsidRPr="0037687B">
        <w:rPr>
          <w:rFonts w:ascii="Times New Roman" w:hAnsi="Times New Roman" w:cs="Times New Roman"/>
          <w:sz w:val="28"/>
          <w:szCs w:val="28"/>
        </w:rPr>
        <w:t xml:space="preserve"> насиченого розчину натрію хлористого. В осад випадає фібриноген, його відокремлюють фільтруванням, фільтрат насичують сухим натрієм хлористим. В осад випадає сироватковий глобулін, який відокремлюють через фільтр. Фільтрат нагрівають і спостерігають осадження сироваткового альбуміну. Те ж саме відбувається без нагрівання – додаванням краплини оцтової кислоти.</w:t>
      </w:r>
    </w:p>
    <w:p w:rsidR="000D0335" w:rsidRPr="0037687B" w:rsidRDefault="000D0335" w:rsidP="0037687B">
      <w:pPr>
        <w:autoSpaceDE w:val="0"/>
        <w:autoSpaceDN w:val="0"/>
        <w:adjustRightInd w:val="0"/>
        <w:ind w:firstLine="709"/>
        <w:rPr>
          <w:rFonts w:ascii="Times New Roman" w:hAnsi="Times New Roman" w:cs="Times New Roman"/>
          <w:b/>
          <w:sz w:val="28"/>
          <w:szCs w:val="28"/>
        </w:rPr>
      </w:pPr>
    </w:p>
    <w:p w:rsidR="00E9412F" w:rsidRPr="00C27BBE" w:rsidRDefault="00E9412F" w:rsidP="00E9412F">
      <w:pPr>
        <w:autoSpaceDE w:val="0"/>
        <w:autoSpaceDN w:val="0"/>
        <w:adjustRightInd w:val="0"/>
        <w:ind w:firstLine="709"/>
        <w:jc w:val="left"/>
        <w:rPr>
          <w:rFonts w:ascii="Times New Roman" w:hAnsi="Times New Roman" w:cs="Times New Roman"/>
          <w:b/>
          <w:bCs/>
          <w:sz w:val="28"/>
          <w:szCs w:val="28"/>
        </w:rPr>
      </w:pPr>
      <w:r w:rsidRPr="00C27BBE">
        <w:rPr>
          <w:rFonts w:ascii="Times New Roman" w:hAnsi="Times New Roman" w:cs="Times New Roman"/>
          <w:b/>
          <w:bCs/>
          <w:sz w:val="28"/>
          <w:szCs w:val="28"/>
        </w:rPr>
        <w:t>Запитання для самоконтролю</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1. Дайте характеристику біохімічним функціям крові.</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2. Наведіть особливості будови і складу крові.</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3. У чому полягають особливості хімічного складу і фізико-хімічних</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властивостей крові забійних тварин?</w:t>
      </w:r>
    </w:p>
    <w:p w:rsidR="00E9412F" w:rsidRPr="00A12002" w:rsidRDefault="00E9412F" w:rsidP="00A12002">
      <w:pPr>
        <w:autoSpaceDE w:val="0"/>
        <w:autoSpaceDN w:val="0"/>
        <w:adjustRightInd w:val="0"/>
        <w:ind w:left="709" w:firstLine="0"/>
        <w:rPr>
          <w:rFonts w:ascii="Times New Roman" w:hAnsi="Times New Roman" w:cs="Times New Roman"/>
          <w:sz w:val="28"/>
          <w:szCs w:val="28"/>
        </w:rPr>
      </w:pPr>
      <w:r w:rsidRPr="00A12002">
        <w:rPr>
          <w:rFonts w:ascii="Times New Roman" w:hAnsi="Times New Roman" w:cs="Times New Roman"/>
          <w:sz w:val="28"/>
          <w:szCs w:val="28"/>
        </w:rPr>
        <w:t>4. Охарактеризуйте основні фракції білків плазми крові. Які небілкові</w:t>
      </w:r>
      <w:r w:rsidR="00A12002">
        <w:rPr>
          <w:rFonts w:ascii="Times New Roman" w:hAnsi="Times New Roman" w:cs="Times New Roman"/>
          <w:sz w:val="28"/>
          <w:szCs w:val="28"/>
        </w:rPr>
        <w:t xml:space="preserve"> </w:t>
      </w:r>
      <w:r w:rsidRPr="00A12002">
        <w:rPr>
          <w:rFonts w:ascii="Times New Roman" w:hAnsi="Times New Roman" w:cs="Times New Roman"/>
          <w:sz w:val="28"/>
          <w:szCs w:val="28"/>
        </w:rPr>
        <w:t>компоненти плазми крові ви знаєте?</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5. Який склад і функції формених елементів крові?</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6. Дайте характеристику гемоглобіну. Які основні функції він виконує?</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lastRenderedPageBreak/>
        <w:t>7. У чому полягає суть процесу згортання крові?</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8. Які речовини беруть участь у процесі згортання крові?</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9. У чому полягає суть процесу стабілізації крові?</w:t>
      </w:r>
    </w:p>
    <w:p w:rsidR="00E9412F" w:rsidRPr="00A12002" w:rsidRDefault="00E9412F" w:rsidP="00A12002">
      <w:pPr>
        <w:autoSpaceDE w:val="0"/>
        <w:autoSpaceDN w:val="0"/>
        <w:adjustRightInd w:val="0"/>
        <w:ind w:left="709" w:firstLine="0"/>
        <w:rPr>
          <w:rFonts w:ascii="Times New Roman" w:hAnsi="Times New Roman" w:cs="Times New Roman"/>
          <w:sz w:val="28"/>
          <w:szCs w:val="28"/>
        </w:rPr>
      </w:pPr>
      <w:r w:rsidRPr="00A12002">
        <w:rPr>
          <w:rFonts w:ascii="Times New Roman" w:hAnsi="Times New Roman" w:cs="Times New Roman"/>
          <w:sz w:val="28"/>
          <w:szCs w:val="28"/>
        </w:rPr>
        <w:t>10. Який механізм дії стабілізаторів крові і яка їх природа? У чому</w:t>
      </w:r>
      <w:r w:rsidR="00A12002">
        <w:rPr>
          <w:rFonts w:ascii="Times New Roman" w:hAnsi="Times New Roman" w:cs="Times New Roman"/>
          <w:sz w:val="28"/>
          <w:szCs w:val="28"/>
        </w:rPr>
        <w:t xml:space="preserve"> </w:t>
      </w:r>
      <w:r w:rsidRPr="00A12002">
        <w:rPr>
          <w:rFonts w:ascii="Times New Roman" w:hAnsi="Times New Roman" w:cs="Times New Roman"/>
          <w:sz w:val="28"/>
          <w:szCs w:val="28"/>
        </w:rPr>
        <w:t xml:space="preserve">полягає процес </w:t>
      </w:r>
      <w:proofErr w:type="spellStart"/>
      <w:r w:rsidRPr="00A12002">
        <w:rPr>
          <w:rFonts w:ascii="Times New Roman" w:hAnsi="Times New Roman" w:cs="Times New Roman"/>
          <w:sz w:val="28"/>
          <w:szCs w:val="28"/>
        </w:rPr>
        <w:t>дефібринування</w:t>
      </w:r>
      <w:proofErr w:type="spellEnd"/>
      <w:r w:rsidRPr="00A12002">
        <w:rPr>
          <w:rFonts w:ascii="Times New Roman" w:hAnsi="Times New Roman" w:cs="Times New Roman"/>
          <w:sz w:val="28"/>
          <w:szCs w:val="28"/>
        </w:rPr>
        <w:t xml:space="preserve"> крові?</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11. Дайте характеристику явищу гемолізу.</w:t>
      </w:r>
    </w:p>
    <w:p w:rsidR="00E9412F" w:rsidRPr="00A12002" w:rsidRDefault="00E9412F" w:rsidP="00A12002">
      <w:pPr>
        <w:autoSpaceDE w:val="0"/>
        <w:autoSpaceDN w:val="0"/>
        <w:adjustRightInd w:val="0"/>
        <w:ind w:firstLine="709"/>
        <w:rPr>
          <w:rFonts w:ascii="Times New Roman" w:hAnsi="Times New Roman" w:cs="Times New Roman"/>
          <w:sz w:val="28"/>
          <w:szCs w:val="28"/>
        </w:rPr>
      </w:pPr>
      <w:r w:rsidRPr="00A12002">
        <w:rPr>
          <w:rFonts w:ascii="Times New Roman" w:hAnsi="Times New Roman" w:cs="Times New Roman"/>
          <w:sz w:val="28"/>
          <w:szCs w:val="28"/>
        </w:rPr>
        <w:t xml:space="preserve">12. Які </w:t>
      </w:r>
      <w:proofErr w:type="spellStart"/>
      <w:r w:rsidRPr="00A12002">
        <w:rPr>
          <w:rFonts w:ascii="Times New Roman" w:hAnsi="Times New Roman" w:cs="Times New Roman"/>
          <w:sz w:val="28"/>
          <w:szCs w:val="28"/>
        </w:rPr>
        <w:t>автолітичні</w:t>
      </w:r>
      <w:proofErr w:type="spellEnd"/>
      <w:r w:rsidRPr="00A12002">
        <w:rPr>
          <w:rFonts w:ascii="Times New Roman" w:hAnsi="Times New Roman" w:cs="Times New Roman"/>
          <w:sz w:val="28"/>
          <w:szCs w:val="28"/>
        </w:rPr>
        <w:t xml:space="preserve"> перетворення відбуваються у вилученій крові?</w:t>
      </w:r>
    </w:p>
    <w:p w:rsidR="00E9412F" w:rsidRPr="00A12002" w:rsidRDefault="00E9412F" w:rsidP="00A12002">
      <w:pPr>
        <w:autoSpaceDE w:val="0"/>
        <w:autoSpaceDN w:val="0"/>
        <w:adjustRightInd w:val="0"/>
        <w:ind w:firstLine="709"/>
        <w:rPr>
          <w:rFonts w:ascii="Times New Roman" w:hAnsi="Times New Roman" w:cs="Times New Roman"/>
          <w:b/>
          <w:sz w:val="28"/>
          <w:szCs w:val="28"/>
        </w:rPr>
      </w:pPr>
      <w:r w:rsidRPr="00A12002">
        <w:rPr>
          <w:rFonts w:ascii="Times New Roman" w:hAnsi="Times New Roman" w:cs="Times New Roman"/>
          <w:sz w:val="28"/>
          <w:szCs w:val="28"/>
        </w:rPr>
        <w:t>13. Які біохімічні процеси відбуваються в крові під дією мікробів?</w:t>
      </w:r>
    </w:p>
    <w:p w:rsidR="00A12002" w:rsidRDefault="00A12002" w:rsidP="009D2D73">
      <w:pPr>
        <w:pStyle w:val="Default"/>
        <w:spacing w:line="360" w:lineRule="auto"/>
        <w:ind w:left="709"/>
        <w:jc w:val="both"/>
        <w:rPr>
          <w:b/>
          <w:sz w:val="28"/>
          <w:szCs w:val="28"/>
        </w:rPr>
      </w:pPr>
    </w:p>
    <w:p w:rsidR="00A12002" w:rsidRDefault="00A12002"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0D0335" w:rsidRDefault="000D0335" w:rsidP="009D2D73">
      <w:pPr>
        <w:pStyle w:val="Default"/>
        <w:spacing w:line="360" w:lineRule="auto"/>
        <w:ind w:left="709"/>
        <w:jc w:val="both"/>
        <w:rPr>
          <w:b/>
          <w:sz w:val="28"/>
          <w:szCs w:val="28"/>
        </w:rPr>
      </w:pPr>
    </w:p>
    <w:p w:rsidR="00761D8F" w:rsidRDefault="00761D8F" w:rsidP="009D2D73">
      <w:pPr>
        <w:pStyle w:val="Default"/>
        <w:spacing w:line="360" w:lineRule="auto"/>
        <w:ind w:left="709"/>
        <w:jc w:val="both"/>
        <w:rPr>
          <w:b/>
          <w:sz w:val="28"/>
          <w:szCs w:val="28"/>
        </w:rPr>
      </w:pPr>
    </w:p>
    <w:p w:rsidR="00761D8F" w:rsidRDefault="00761D8F" w:rsidP="009D2D73">
      <w:pPr>
        <w:pStyle w:val="Default"/>
        <w:spacing w:line="360" w:lineRule="auto"/>
        <w:ind w:left="709"/>
        <w:jc w:val="both"/>
        <w:rPr>
          <w:b/>
          <w:sz w:val="28"/>
          <w:szCs w:val="28"/>
        </w:rPr>
      </w:pPr>
    </w:p>
    <w:p w:rsidR="00761D8F" w:rsidRDefault="00761D8F" w:rsidP="009D2D73">
      <w:pPr>
        <w:pStyle w:val="Default"/>
        <w:spacing w:line="360" w:lineRule="auto"/>
        <w:ind w:left="709"/>
        <w:jc w:val="both"/>
        <w:rPr>
          <w:b/>
          <w:sz w:val="28"/>
          <w:szCs w:val="28"/>
        </w:rPr>
      </w:pPr>
    </w:p>
    <w:p w:rsidR="00761D8F" w:rsidRDefault="00761D8F" w:rsidP="009D2D73">
      <w:pPr>
        <w:pStyle w:val="Default"/>
        <w:spacing w:line="360" w:lineRule="auto"/>
        <w:ind w:left="709"/>
        <w:jc w:val="both"/>
        <w:rPr>
          <w:b/>
          <w:sz w:val="28"/>
          <w:szCs w:val="28"/>
        </w:rPr>
      </w:pPr>
    </w:p>
    <w:p w:rsidR="00761D8F" w:rsidRDefault="00761D8F" w:rsidP="009D2D73">
      <w:pPr>
        <w:pStyle w:val="Default"/>
        <w:spacing w:line="360" w:lineRule="auto"/>
        <w:ind w:left="709"/>
        <w:jc w:val="both"/>
        <w:rPr>
          <w:b/>
          <w:sz w:val="28"/>
          <w:szCs w:val="28"/>
        </w:rPr>
      </w:pPr>
    </w:p>
    <w:p w:rsidR="00761D8F" w:rsidRDefault="00761D8F" w:rsidP="009D2D73">
      <w:pPr>
        <w:pStyle w:val="Default"/>
        <w:spacing w:line="360" w:lineRule="auto"/>
        <w:ind w:left="709"/>
        <w:jc w:val="both"/>
        <w:rPr>
          <w:b/>
          <w:sz w:val="28"/>
          <w:szCs w:val="28"/>
        </w:rPr>
      </w:pPr>
    </w:p>
    <w:p w:rsidR="00761D8F" w:rsidRDefault="00761D8F" w:rsidP="009D2D73">
      <w:pPr>
        <w:pStyle w:val="Default"/>
        <w:spacing w:line="360" w:lineRule="auto"/>
        <w:ind w:left="709"/>
        <w:jc w:val="both"/>
        <w:rPr>
          <w:b/>
          <w:sz w:val="28"/>
          <w:szCs w:val="28"/>
        </w:rPr>
      </w:pPr>
    </w:p>
    <w:p w:rsidR="00761D8F" w:rsidRDefault="00761D8F" w:rsidP="009D2D73">
      <w:pPr>
        <w:pStyle w:val="Default"/>
        <w:spacing w:line="360" w:lineRule="auto"/>
        <w:ind w:left="709"/>
        <w:jc w:val="both"/>
        <w:rPr>
          <w:b/>
          <w:sz w:val="28"/>
          <w:szCs w:val="28"/>
        </w:rPr>
      </w:pPr>
    </w:p>
    <w:p w:rsidR="00761D8F" w:rsidRDefault="00761D8F" w:rsidP="009D2D73">
      <w:pPr>
        <w:pStyle w:val="Default"/>
        <w:spacing w:line="360" w:lineRule="auto"/>
        <w:ind w:left="709"/>
        <w:jc w:val="both"/>
        <w:rPr>
          <w:b/>
          <w:sz w:val="28"/>
          <w:szCs w:val="28"/>
        </w:rPr>
      </w:pPr>
    </w:p>
    <w:p w:rsidR="009311B6" w:rsidRPr="009311B6" w:rsidRDefault="00A12002" w:rsidP="00A12002">
      <w:pPr>
        <w:pStyle w:val="Default"/>
        <w:spacing w:line="360" w:lineRule="auto"/>
        <w:jc w:val="center"/>
        <w:rPr>
          <w:b/>
          <w:sz w:val="28"/>
          <w:szCs w:val="28"/>
        </w:rPr>
      </w:pPr>
      <w:r w:rsidRPr="009311B6">
        <w:rPr>
          <w:b/>
          <w:sz w:val="28"/>
          <w:szCs w:val="28"/>
        </w:rPr>
        <w:lastRenderedPageBreak/>
        <w:t>СПИСОК РЕКОМЕНДОВАНОЇ ЛІТЕРАТУРИ:</w:t>
      </w:r>
    </w:p>
    <w:p w:rsidR="009311B6" w:rsidRPr="009311B6" w:rsidRDefault="009311B6" w:rsidP="009311B6">
      <w:pPr>
        <w:pStyle w:val="Default"/>
        <w:numPr>
          <w:ilvl w:val="0"/>
          <w:numId w:val="8"/>
        </w:numPr>
        <w:spacing w:line="360" w:lineRule="auto"/>
        <w:jc w:val="both"/>
        <w:rPr>
          <w:sz w:val="28"/>
          <w:szCs w:val="28"/>
        </w:rPr>
      </w:pPr>
      <w:proofErr w:type="spellStart"/>
      <w:r w:rsidRPr="009311B6">
        <w:rPr>
          <w:sz w:val="28"/>
          <w:szCs w:val="28"/>
        </w:rPr>
        <w:t>Віннікова</w:t>
      </w:r>
      <w:proofErr w:type="spellEnd"/>
      <w:r w:rsidRPr="009311B6">
        <w:rPr>
          <w:sz w:val="28"/>
          <w:szCs w:val="28"/>
        </w:rPr>
        <w:t xml:space="preserve"> Л.Г. Теорія і практика переробки м’яса. – Одеса: СМИЛ, 2000. – 176 с. 2.</w:t>
      </w:r>
    </w:p>
    <w:p w:rsidR="009311B6" w:rsidRPr="009311B6" w:rsidRDefault="009311B6" w:rsidP="009311B6">
      <w:pPr>
        <w:pStyle w:val="Default"/>
        <w:numPr>
          <w:ilvl w:val="0"/>
          <w:numId w:val="8"/>
        </w:numPr>
        <w:spacing w:line="360" w:lineRule="auto"/>
        <w:jc w:val="both"/>
        <w:rPr>
          <w:sz w:val="28"/>
          <w:szCs w:val="28"/>
        </w:rPr>
      </w:pPr>
      <w:proofErr w:type="spellStart"/>
      <w:r w:rsidRPr="009311B6">
        <w:rPr>
          <w:sz w:val="28"/>
          <w:szCs w:val="28"/>
        </w:rPr>
        <w:t>Власенко</w:t>
      </w:r>
      <w:proofErr w:type="spellEnd"/>
      <w:r w:rsidRPr="009311B6">
        <w:rPr>
          <w:sz w:val="28"/>
          <w:szCs w:val="28"/>
        </w:rPr>
        <w:t xml:space="preserve"> В.В., Береза І.Г., Машкін М.І. Технологія продуктів забою тварин. – Вінниця: </w:t>
      </w:r>
      <w:proofErr w:type="spellStart"/>
      <w:r w:rsidRPr="009311B6">
        <w:rPr>
          <w:sz w:val="28"/>
          <w:szCs w:val="28"/>
        </w:rPr>
        <w:t>Віноблдрукарня</w:t>
      </w:r>
      <w:proofErr w:type="spellEnd"/>
      <w:r w:rsidRPr="009311B6">
        <w:rPr>
          <w:sz w:val="28"/>
          <w:szCs w:val="28"/>
        </w:rPr>
        <w:t xml:space="preserve">, 1999. – 448 с 3. </w:t>
      </w:r>
    </w:p>
    <w:p w:rsidR="009311B6" w:rsidRPr="009311B6" w:rsidRDefault="009311B6" w:rsidP="009311B6">
      <w:pPr>
        <w:pStyle w:val="Default"/>
        <w:numPr>
          <w:ilvl w:val="0"/>
          <w:numId w:val="8"/>
        </w:numPr>
        <w:spacing w:line="360" w:lineRule="auto"/>
        <w:jc w:val="both"/>
        <w:rPr>
          <w:sz w:val="28"/>
          <w:szCs w:val="28"/>
        </w:rPr>
      </w:pPr>
      <w:proofErr w:type="spellStart"/>
      <w:r w:rsidRPr="009311B6">
        <w:rPr>
          <w:sz w:val="28"/>
          <w:szCs w:val="28"/>
        </w:rPr>
        <w:t>Власенко</w:t>
      </w:r>
      <w:proofErr w:type="spellEnd"/>
      <w:r w:rsidRPr="009311B6">
        <w:rPr>
          <w:sz w:val="28"/>
          <w:szCs w:val="28"/>
        </w:rPr>
        <w:t xml:space="preserve"> В.В., Середа Л.П., Бандура В.М. Технологія переробки птиці. – Вінниця, 1997. – 210 с. 4. </w:t>
      </w:r>
    </w:p>
    <w:p w:rsidR="009311B6" w:rsidRPr="009311B6" w:rsidRDefault="009311B6" w:rsidP="009311B6">
      <w:pPr>
        <w:pStyle w:val="Default"/>
        <w:numPr>
          <w:ilvl w:val="0"/>
          <w:numId w:val="8"/>
        </w:numPr>
        <w:spacing w:line="360" w:lineRule="auto"/>
        <w:jc w:val="both"/>
        <w:rPr>
          <w:sz w:val="28"/>
          <w:szCs w:val="28"/>
        </w:rPr>
      </w:pPr>
      <w:proofErr w:type="spellStart"/>
      <w:r w:rsidRPr="009311B6">
        <w:rPr>
          <w:sz w:val="28"/>
          <w:szCs w:val="28"/>
        </w:rPr>
        <w:t>Власенко</w:t>
      </w:r>
      <w:proofErr w:type="spellEnd"/>
      <w:r w:rsidRPr="009311B6">
        <w:rPr>
          <w:sz w:val="28"/>
          <w:szCs w:val="28"/>
        </w:rPr>
        <w:t xml:space="preserve"> В.В., Крамаренко В.В., </w:t>
      </w:r>
      <w:proofErr w:type="spellStart"/>
      <w:r w:rsidRPr="009311B6">
        <w:rPr>
          <w:sz w:val="28"/>
          <w:szCs w:val="28"/>
        </w:rPr>
        <w:t>Гирич</w:t>
      </w:r>
      <w:proofErr w:type="spellEnd"/>
      <w:r w:rsidRPr="009311B6">
        <w:rPr>
          <w:sz w:val="28"/>
          <w:szCs w:val="28"/>
        </w:rPr>
        <w:t xml:space="preserve"> С.В. Основи технології та товарознавства ковбас і </w:t>
      </w:r>
      <w:proofErr w:type="spellStart"/>
      <w:r w:rsidRPr="009311B6">
        <w:rPr>
          <w:sz w:val="28"/>
          <w:szCs w:val="28"/>
        </w:rPr>
        <w:t>м’ясокопченостей</w:t>
      </w:r>
      <w:proofErr w:type="spellEnd"/>
      <w:r w:rsidRPr="009311B6">
        <w:rPr>
          <w:sz w:val="28"/>
          <w:szCs w:val="28"/>
        </w:rPr>
        <w:t xml:space="preserve">. – Вінниця: </w:t>
      </w:r>
      <w:proofErr w:type="spellStart"/>
      <w:r w:rsidRPr="009311B6">
        <w:rPr>
          <w:sz w:val="28"/>
          <w:szCs w:val="28"/>
        </w:rPr>
        <w:t>Гіпаніс</w:t>
      </w:r>
      <w:proofErr w:type="spellEnd"/>
      <w:r w:rsidRPr="009311B6">
        <w:rPr>
          <w:sz w:val="28"/>
          <w:szCs w:val="28"/>
        </w:rPr>
        <w:t xml:space="preserve">, 2001. – 276 с. 5. </w:t>
      </w:r>
    </w:p>
    <w:p w:rsidR="009311B6" w:rsidRPr="009311B6" w:rsidRDefault="009311B6" w:rsidP="009311B6">
      <w:pPr>
        <w:pStyle w:val="Default"/>
        <w:numPr>
          <w:ilvl w:val="0"/>
          <w:numId w:val="8"/>
        </w:numPr>
        <w:spacing w:line="360" w:lineRule="auto"/>
        <w:jc w:val="both"/>
        <w:rPr>
          <w:sz w:val="28"/>
          <w:szCs w:val="28"/>
        </w:rPr>
      </w:pPr>
      <w:proofErr w:type="spellStart"/>
      <w:r w:rsidRPr="009311B6">
        <w:rPr>
          <w:sz w:val="28"/>
          <w:szCs w:val="28"/>
        </w:rPr>
        <w:t>Кишенько</w:t>
      </w:r>
      <w:proofErr w:type="spellEnd"/>
      <w:r w:rsidRPr="009311B6">
        <w:rPr>
          <w:sz w:val="28"/>
          <w:szCs w:val="28"/>
        </w:rPr>
        <w:t xml:space="preserve"> І.І., </w:t>
      </w:r>
      <w:proofErr w:type="spellStart"/>
      <w:r w:rsidRPr="009311B6">
        <w:rPr>
          <w:sz w:val="28"/>
          <w:szCs w:val="28"/>
        </w:rPr>
        <w:t>Старчова</w:t>
      </w:r>
      <w:proofErr w:type="spellEnd"/>
      <w:r w:rsidRPr="009311B6">
        <w:rPr>
          <w:sz w:val="28"/>
          <w:szCs w:val="28"/>
        </w:rPr>
        <w:t xml:space="preserve"> В.М., </w:t>
      </w:r>
      <w:proofErr w:type="spellStart"/>
      <w:r w:rsidRPr="009311B6">
        <w:rPr>
          <w:sz w:val="28"/>
          <w:szCs w:val="28"/>
        </w:rPr>
        <w:t>Гончаров</w:t>
      </w:r>
      <w:proofErr w:type="spellEnd"/>
      <w:r w:rsidRPr="009311B6">
        <w:rPr>
          <w:sz w:val="28"/>
          <w:szCs w:val="28"/>
        </w:rPr>
        <w:t xml:space="preserve"> Г.І. Технологія м’яса і м’ясопродуктів. Практикум: </w:t>
      </w:r>
      <w:proofErr w:type="spellStart"/>
      <w:r w:rsidRPr="009311B6">
        <w:rPr>
          <w:sz w:val="28"/>
          <w:szCs w:val="28"/>
        </w:rPr>
        <w:t>Навч.посіб</w:t>
      </w:r>
      <w:proofErr w:type="spellEnd"/>
      <w:r w:rsidRPr="009311B6">
        <w:rPr>
          <w:sz w:val="28"/>
          <w:szCs w:val="28"/>
        </w:rPr>
        <w:t xml:space="preserve">. – К.:НУХТ, 2010. – 367 с. </w:t>
      </w:r>
    </w:p>
    <w:p w:rsidR="009311B6" w:rsidRPr="009311B6" w:rsidRDefault="009311B6" w:rsidP="009311B6">
      <w:pPr>
        <w:pStyle w:val="Default"/>
        <w:numPr>
          <w:ilvl w:val="0"/>
          <w:numId w:val="8"/>
        </w:numPr>
        <w:spacing w:line="360" w:lineRule="auto"/>
        <w:jc w:val="both"/>
        <w:rPr>
          <w:sz w:val="28"/>
          <w:szCs w:val="28"/>
        </w:rPr>
      </w:pPr>
      <w:proofErr w:type="spellStart"/>
      <w:r w:rsidRPr="009311B6">
        <w:rPr>
          <w:sz w:val="28"/>
          <w:szCs w:val="28"/>
        </w:rPr>
        <w:t>Рогов</w:t>
      </w:r>
      <w:proofErr w:type="spellEnd"/>
      <w:r w:rsidRPr="009311B6">
        <w:rPr>
          <w:sz w:val="28"/>
          <w:szCs w:val="28"/>
        </w:rPr>
        <w:t xml:space="preserve"> И.А., Забашта А.Г., Гутник Б.Е. </w:t>
      </w:r>
      <w:proofErr w:type="spellStart"/>
      <w:r w:rsidRPr="009311B6">
        <w:rPr>
          <w:sz w:val="28"/>
          <w:szCs w:val="28"/>
        </w:rPr>
        <w:t>Справочник</w:t>
      </w:r>
      <w:proofErr w:type="spellEnd"/>
      <w:r w:rsidRPr="009311B6">
        <w:rPr>
          <w:sz w:val="28"/>
          <w:szCs w:val="28"/>
        </w:rPr>
        <w:t xml:space="preserve"> технолога </w:t>
      </w:r>
      <w:proofErr w:type="spellStart"/>
      <w:r w:rsidRPr="009311B6">
        <w:rPr>
          <w:sz w:val="28"/>
          <w:szCs w:val="28"/>
        </w:rPr>
        <w:t>колбасного</w:t>
      </w:r>
      <w:proofErr w:type="spellEnd"/>
      <w:r w:rsidRPr="009311B6">
        <w:rPr>
          <w:sz w:val="28"/>
          <w:szCs w:val="28"/>
        </w:rPr>
        <w:t xml:space="preserve"> </w:t>
      </w:r>
      <w:proofErr w:type="spellStart"/>
      <w:r w:rsidRPr="009311B6">
        <w:rPr>
          <w:sz w:val="28"/>
          <w:szCs w:val="28"/>
        </w:rPr>
        <w:t>производства</w:t>
      </w:r>
      <w:proofErr w:type="spellEnd"/>
      <w:r w:rsidRPr="009311B6">
        <w:rPr>
          <w:sz w:val="28"/>
          <w:szCs w:val="28"/>
        </w:rPr>
        <w:t xml:space="preserve">. – М.: Колос, 1993. – 431 с. </w:t>
      </w:r>
    </w:p>
    <w:p w:rsidR="009311B6" w:rsidRPr="009311B6" w:rsidRDefault="009311B6" w:rsidP="009311B6">
      <w:pPr>
        <w:pStyle w:val="Default"/>
        <w:numPr>
          <w:ilvl w:val="0"/>
          <w:numId w:val="8"/>
        </w:numPr>
        <w:spacing w:line="360" w:lineRule="auto"/>
        <w:jc w:val="both"/>
        <w:rPr>
          <w:sz w:val="28"/>
          <w:szCs w:val="28"/>
        </w:rPr>
      </w:pPr>
      <w:r w:rsidRPr="009311B6">
        <w:rPr>
          <w:sz w:val="28"/>
          <w:szCs w:val="28"/>
        </w:rPr>
        <w:t xml:space="preserve"> </w:t>
      </w:r>
      <w:proofErr w:type="spellStart"/>
      <w:r w:rsidRPr="009311B6">
        <w:rPr>
          <w:sz w:val="28"/>
          <w:szCs w:val="28"/>
        </w:rPr>
        <w:t>Рогов</w:t>
      </w:r>
      <w:proofErr w:type="spellEnd"/>
      <w:r w:rsidRPr="009311B6">
        <w:rPr>
          <w:sz w:val="28"/>
          <w:szCs w:val="28"/>
        </w:rPr>
        <w:t xml:space="preserve"> И.А., Забашта А.Г., </w:t>
      </w:r>
      <w:proofErr w:type="spellStart"/>
      <w:r w:rsidRPr="009311B6">
        <w:rPr>
          <w:sz w:val="28"/>
          <w:szCs w:val="28"/>
        </w:rPr>
        <w:t>Ибрагимов</w:t>
      </w:r>
      <w:proofErr w:type="spellEnd"/>
      <w:r w:rsidRPr="009311B6">
        <w:rPr>
          <w:sz w:val="28"/>
          <w:szCs w:val="28"/>
        </w:rPr>
        <w:t xml:space="preserve"> Р.М. </w:t>
      </w:r>
      <w:proofErr w:type="spellStart"/>
      <w:r w:rsidRPr="009311B6">
        <w:rPr>
          <w:sz w:val="28"/>
          <w:szCs w:val="28"/>
        </w:rPr>
        <w:t>Производство</w:t>
      </w:r>
      <w:proofErr w:type="spellEnd"/>
      <w:r w:rsidRPr="009311B6">
        <w:rPr>
          <w:sz w:val="28"/>
          <w:szCs w:val="28"/>
        </w:rPr>
        <w:t xml:space="preserve"> </w:t>
      </w:r>
      <w:proofErr w:type="spellStart"/>
      <w:r w:rsidRPr="009311B6">
        <w:rPr>
          <w:sz w:val="28"/>
          <w:szCs w:val="28"/>
        </w:rPr>
        <w:t>мясных</w:t>
      </w:r>
      <w:proofErr w:type="spellEnd"/>
      <w:r w:rsidRPr="009311B6">
        <w:rPr>
          <w:sz w:val="28"/>
          <w:szCs w:val="28"/>
        </w:rPr>
        <w:t xml:space="preserve"> </w:t>
      </w:r>
      <w:proofErr w:type="spellStart"/>
      <w:r w:rsidRPr="009311B6">
        <w:rPr>
          <w:sz w:val="28"/>
          <w:szCs w:val="28"/>
        </w:rPr>
        <w:t>полуфабрикатов</w:t>
      </w:r>
      <w:proofErr w:type="spellEnd"/>
      <w:r w:rsidRPr="009311B6">
        <w:rPr>
          <w:sz w:val="28"/>
          <w:szCs w:val="28"/>
        </w:rPr>
        <w:t xml:space="preserve"> и </w:t>
      </w:r>
      <w:proofErr w:type="spellStart"/>
      <w:r w:rsidRPr="009311B6">
        <w:rPr>
          <w:sz w:val="28"/>
          <w:szCs w:val="28"/>
        </w:rPr>
        <w:t>быстрозамороженных</w:t>
      </w:r>
      <w:proofErr w:type="spellEnd"/>
      <w:r w:rsidRPr="009311B6">
        <w:rPr>
          <w:sz w:val="28"/>
          <w:szCs w:val="28"/>
        </w:rPr>
        <w:t xml:space="preserve"> блюд. – М.: Колос, 1997. – 331с. 8.</w:t>
      </w:r>
    </w:p>
    <w:p w:rsidR="009311B6" w:rsidRPr="009311B6" w:rsidRDefault="009311B6" w:rsidP="009311B6">
      <w:pPr>
        <w:pStyle w:val="Default"/>
        <w:numPr>
          <w:ilvl w:val="0"/>
          <w:numId w:val="8"/>
        </w:numPr>
        <w:spacing w:line="360" w:lineRule="auto"/>
        <w:jc w:val="both"/>
        <w:rPr>
          <w:sz w:val="28"/>
          <w:szCs w:val="28"/>
        </w:rPr>
      </w:pPr>
      <w:r w:rsidRPr="009311B6">
        <w:rPr>
          <w:sz w:val="28"/>
          <w:szCs w:val="28"/>
        </w:rPr>
        <w:t xml:space="preserve">Технологія м’яса та м’ясних продуктів: Підручник /М.М. Клименко, Л.Г. </w:t>
      </w:r>
      <w:proofErr w:type="spellStart"/>
      <w:r w:rsidRPr="009311B6">
        <w:rPr>
          <w:sz w:val="28"/>
          <w:szCs w:val="28"/>
        </w:rPr>
        <w:t>Віннікова</w:t>
      </w:r>
      <w:proofErr w:type="spellEnd"/>
      <w:r w:rsidRPr="009311B6">
        <w:rPr>
          <w:sz w:val="28"/>
          <w:szCs w:val="28"/>
        </w:rPr>
        <w:t xml:space="preserve">, І.Г. Береза та ін.; За ред. М.М. Клименка. – К.: Вища освіта, 2006. – 640 с. 9. </w:t>
      </w:r>
    </w:p>
    <w:p w:rsidR="009311B6" w:rsidRPr="009311B6" w:rsidRDefault="009311B6" w:rsidP="009311B6">
      <w:pPr>
        <w:pStyle w:val="Default"/>
        <w:numPr>
          <w:ilvl w:val="0"/>
          <w:numId w:val="8"/>
        </w:numPr>
        <w:spacing w:line="360" w:lineRule="auto"/>
        <w:jc w:val="both"/>
        <w:rPr>
          <w:sz w:val="28"/>
          <w:szCs w:val="28"/>
        </w:rPr>
      </w:pPr>
      <w:proofErr w:type="spellStart"/>
      <w:r w:rsidRPr="009311B6">
        <w:rPr>
          <w:sz w:val="28"/>
          <w:szCs w:val="28"/>
        </w:rPr>
        <w:t>Технология</w:t>
      </w:r>
      <w:proofErr w:type="spellEnd"/>
      <w:r w:rsidRPr="009311B6">
        <w:rPr>
          <w:sz w:val="28"/>
          <w:szCs w:val="28"/>
        </w:rPr>
        <w:t xml:space="preserve"> </w:t>
      </w:r>
      <w:proofErr w:type="spellStart"/>
      <w:r w:rsidRPr="009311B6">
        <w:rPr>
          <w:sz w:val="28"/>
          <w:szCs w:val="28"/>
        </w:rPr>
        <w:t>консервирования</w:t>
      </w:r>
      <w:proofErr w:type="spellEnd"/>
      <w:r w:rsidRPr="009311B6">
        <w:rPr>
          <w:sz w:val="28"/>
          <w:szCs w:val="28"/>
        </w:rPr>
        <w:t xml:space="preserve"> </w:t>
      </w:r>
      <w:proofErr w:type="spellStart"/>
      <w:r w:rsidRPr="009311B6">
        <w:rPr>
          <w:sz w:val="28"/>
          <w:szCs w:val="28"/>
        </w:rPr>
        <w:t>плодов</w:t>
      </w:r>
      <w:proofErr w:type="spellEnd"/>
      <w:r w:rsidRPr="009311B6">
        <w:rPr>
          <w:sz w:val="28"/>
          <w:szCs w:val="28"/>
        </w:rPr>
        <w:t xml:space="preserve">, </w:t>
      </w:r>
      <w:proofErr w:type="spellStart"/>
      <w:r w:rsidRPr="009311B6">
        <w:rPr>
          <w:sz w:val="28"/>
          <w:szCs w:val="28"/>
        </w:rPr>
        <w:t>овощей</w:t>
      </w:r>
      <w:proofErr w:type="spellEnd"/>
      <w:r w:rsidRPr="009311B6">
        <w:rPr>
          <w:sz w:val="28"/>
          <w:szCs w:val="28"/>
        </w:rPr>
        <w:t xml:space="preserve">, </w:t>
      </w:r>
      <w:proofErr w:type="spellStart"/>
      <w:r w:rsidRPr="009311B6">
        <w:rPr>
          <w:sz w:val="28"/>
          <w:szCs w:val="28"/>
        </w:rPr>
        <w:t>мяса</w:t>
      </w:r>
      <w:proofErr w:type="spellEnd"/>
      <w:r w:rsidRPr="009311B6">
        <w:rPr>
          <w:sz w:val="28"/>
          <w:szCs w:val="28"/>
        </w:rPr>
        <w:t xml:space="preserve"> и </w:t>
      </w:r>
      <w:proofErr w:type="spellStart"/>
      <w:r w:rsidRPr="009311B6">
        <w:rPr>
          <w:sz w:val="28"/>
          <w:szCs w:val="28"/>
        </w:rPr>
        <w:t>рыбы</w:t>
      </w:r>
      <w:proofErr w:type="spellEnd"/>
      <w:r w:rsidRPr="009311B6">
        <w:rPr>
          <w:sz w:val="28"/>
          <w:szCs w:val="28"/>
        </w:rPr>
        <w:t xml:space="preserve"> / </w:t>
      </w:r>
      <w:proofErr w:type="spellStart"/>
      <w:r w:rsidRPr="009311B6">
        <w:rPr>
          <w:sz w:val="28"/>
          <w:szCs w:val="28"/>
        </w:rPr>
        <w:t>Под</w:t>
      </w:r>
      <w:proofErr w:type="spellEnd"/>
      <w:r w:rsidRPr="009311B6">
        <w:rPr>
          <w:sz w:val="28"/>
          <w:szCs w:val="28"/>
        </w:rPr>
        <w:t xml:space="preserve"> ред. </w:t>
      </w:r>
      <w:proofErr w:type="spellStart"/>
      <w:r w:rsidRPr="009311B6">
        <w:rPr>
          <w:sz w:val="28"/>
          <w:szCs w:val="28"/>
        </w:rPr>
        <w:t>Флауменбаума</w:t>
      </w:r>
      <w:proofErr w:type="spellEnd"/>
      <w:r w:rsidRPr="009311B6">
        <w:rPr>
          <w:sz w:val="28"/>
          <w:szCs w:val="28"/>
        </w:rPr>
        <w:t xml:space="preserve"> Б.Л. – М.: Колос, 1993. – 320 с. </w:t>
      </w:r>
    </w:p>
    <w:p w:rsidR="009311B6" w:rsidRPr="009311B6" w:rsidRDefault="009311B6" w:rsidP="009311B6">
      <w:pPr>
        <w:pStyle w:val="Default"/>
        <w:numPr>
          <w:ilvl w:val="0"/>
          <w:numId w:val="8"/>
        </w:numPr>
        <w:spacing w:line="360" w:lineRule="auto"/>
        <w:jc w:val="both"/>
        <w:rPr>
          <w:sz w:val="28"/>
          <w:szCs w:val="28"/>
        </w:rPr>
      </w:pPr>
      <w:r w:rsidRPr="009311B6">
        <w:rPr>
          <w:sz w:val="28"/>
          <w:szCs w:val="28"/>
        </w:rPr>
        <w:t xml:space="preserve"> </w:t>
      </w:r>
      <w:proofErr w:type="spellStart"/>
      <w:r w:rsidRPr="009311B6">
        <w:rPr>
          <w:sz w:val="28"/>
          <w:szCs w:val="28"/>
        </w:rPr>
        <w:t>Тимощук</w:t>
      </w:r>
      <w:proofErr w:type="spellEnd"/>
      <w:r w:rsidRPr="009311B6">
        <w:rPr>
          <w:sz w:val="28"/>
          <w:szCs w:val="28"/>
        </w:rPr>
        <w:t xml:space="preserve"> І.І., </w:t>
      </w:r>
      <w:proofErr w:type="spellStart"/>
      <w:r w:rsidRPr="009311B6">
        <w:rPr>
          <w:sz w:val="28"/>
          <w:szCs w:val="28"/>
        </w:rPr>
        <w:t>Черниш</w:t>
      </w:r>
      <w:proofErr w:type="spellEnd"/>
      <w:r w:rsidRPr="009311B6">
        <w:rPr>
          <w:sz w:val="28"/>
          <w:szCs w:val="28"/>
        </w:rPr>
        <w:t xml:space="preserve"> М.Ю., </w:t>
      </w:r>
      <w:proofErr w:type="spellStart"/>
      <w:r w:rsidRPr="009311B6">
        <w:rPr>
          <w:sz w:val="28"/>
          <w:szCs w:val="28"/>
        </w:rPr>
        <w:t>Яворський</w:t>
      </w:r>
      <w:proofErr w:type="spellEnd"/>
      <w:r w:rsidRPr="009311B6">
        <w:rPr>
          <w:sz w:val="28"/>
          <w:szCs w:val="28"/>
        </w:rPr>
        <w:t xml:space="preserve"> В.В. Технологія м’яса і м’ясопродуктів. – К.: Урожай, 1992. – 156 с. 11. </w:t>
      </w:r>
    </w:p>
    <w:p w:rsidR="009D2D73" w:rsidRPr="009311B6" w:rsidRDefault="009311B6" w:rsidP="009311B6">
      <w:pPr>
        <w:pStyle w:val="Default"/>
        <w:numPr>
          <w:ilvl w:val="0"/>
          <w:numId w:val="8"/>
        </w:numPr>
        <w:spacing w:line="360" w:lineRule="auto"/>
        <w:jc w:val="both"/>
        <w:rPr>
          <w:sz w:val="28"/>
          <w:szCs w:val="28"/>
        </w:rPr>
      </w:pPr>
      <w:proofErr w:type="spellStart"/>
      <w:r w:rsidRPr="009311B6">
        <w:rPr>
          <w:sz w:val="28"/>
          <w:szCs w:val="28"/>
        </w:rPr>
        <w:t>Янчева</w:t>
      </w:r>
      <w:proofErr w:type="spellEnd"/>
      <w:r w:rsidRPr="009311B6">
        <w:rPr>
          <w:sz w:val="28"/>
          <w:szCs w:val="28"/>
        </w:rPr>
        <w:t xml:space="preserve"> М.О., </w:t>
      </w:r>
      <w:proofErr w:type="spellStart"/>
      <w:r w:rsidRPr="009311B6">
        <w:rPr>
          <w:sz w:val="28"/>
          <w:szCs w:val="28"/>
        </w:rPr>
        <w:t>Пешук</w:t>
      </w:r>
      <w:proofErr w:type="spellEnd"/>
      <w:r w:rsidRPr="009311B6">
        <w:rPr>
          <w:sz w:val="28"/>
          <w:szCs w:val="28"/>
        </w:rPr>
        <w:t xml:space="preserve"> Л.В., </w:t>
      </w:r>
      <w:proofErr w:type="spellStart"/>
      <w:r w:rsidRPr="009311B6">
        <w:rPr>
          <w:sz w:val="28"/>
          <w:szCs w:val="28"/>
        </w:rPr>
        <w:t>Дроменко</w:t>
      </w:r>
      <w:proofErr w:type="spellEnd"/>
      <w:r w:rsidRPr="009311B6">
        <w:rPr>
          <w:sz w:val="28"/>
          <w:szCs w:val="28"/>
        </w:rPr>
        <w:t xml:space="preserve"> О.Б. Фізико-хімічні та біологічні основи технології м’яса та м’ясопродуктів: </w:t>
      </w:r>
      <w:proofErr w:type="spellStart"/>
      <w:r w:rsidRPr="009311B6">
        <w:rPr>
          <w:sz w:val="28"/>
          <w:szCs w:val="28"/>
        </w:rPr>
        <w:t>Навч</w:t>
      </w:r>
      <w:proofErr w:type="spellEnd"/>
      <w:r w:rsidRPr="009311B6">
        <w:rPr>
          <w:sz w:val="28"/>
          <w:szCs w:val="28"/>
        </w:rPr>
        <w:t>.</w:t>
      </w:r>
      <w:r w:rsidR="00240F93">
        <w:rPr>
          <w:sz w:val="28"/>
          <w:szCs w:val="28"/>
        </w:rPr>
        <w:t xml:space="preserve"> </w:t>
      </w:r>
      <w:proofErr w:type="spellStart"/>
      <w:r w:rsidRPr="009311B6">
        <w:rPr>
          <w:sz w:val="28"/>
          <w:szCs w:val="28"/>
        </w:rPr>
        <w:t>пос</w:t>
      </w:r>
      <w:proofErr w:type="spellEnd"/>
      <w:r w:rsidRPr="009311B6">
        <w:rPr>
          <w:sz w:val="28"/>
          <w:szCs w:val="28"/>
        </w:rPr>
        <w:t>. – К.: Центр учбової літератури, 2009. – 304 с.</w:t>
      </w:r>
    </w:p>
    <w:sectPr w:rsidR="009D2D73" w:rsidRPr="009311B6" w:rsidSect="0049741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PetersburgC">
    <w:panose1 w:val="00000000000000000000"/>
    <w:charset w:val="CC"/>
    <w:family w:val="auto"/>
    <w:notTrueType/>
    <w:pitch w:val="default"/>
    <w:sig w:usb0="00000201" w:usb1="00000000" w:usb2="00000000" w:usb3="00000000" w:csb0="00000004" w:csb1="00000000"/>
  </w:font>
  <w:font w:name="PetersburgC-BoldItalic">
    <w:panose1 w:val="00000000000000000000"/>
    <w:charset w:val="CC"/>
    <w:family w:val="auto"/>
    <w:notTrueType/>
    <w:pitch w:val="default"/>
    <w:sig w:usb0="00000201" w:usb1="00000000" w:usb2="00000000" w:usb3="00000000" w:csb0="00000004" w:csb1="00000000"/>
  </w:font>
  <w:font w:name="PetersburgC-Bold">
    <w:panose1 w:val="00000000000000000000"/>
    <w:charset w:val="CC"/>
    <w:family w:val="auto"/>
    <w:notTrueType/>
    <w:pitch w:val="default"/>
    <w:sig w:usb0="00000201" w:usb1="00000000" w:usb2="00000000" w:usb3="00000000" w:csb0="00000004"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60089"/>
    <w:multiLevelType w:val="hybridMultilevel"/>
    <w:tmpl w:val="77FEB4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E6859EE"/>
    <w:multiLevelType w:val="hybridMultilevel"/>
    <w:tmpl w:val="2FEE12C4"/>
    <w:lvl w:ilvl="0" w:tplc="5AC25C64">
      <w:start w:val="1"/>
      <w:numFmt w:val="decimal"/>
      <w:lvlText w:val="%1."/>
      <w:lvlJc w:val="left"/>
      <w:pPr>
        <w:ind w:left="1429" w:hanging="360"/>
      </w:pPr>
      <w:rPr>
        <w:rFonts w:ascii="Times New Roman" w:hAnsi="Times New Roman" w:cs="Times New Roman" w:hint="default"/>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27D970C1"/>
    <w:multiLevelType w:val="hybridMultilevel"/>
    <w:tmpl w:val="30FEF4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94922AE"/>
    <w:multiLevelType w:val="hybridMultilevel"/>
    <w:tmpl w:val="0338BCBC"/>
    <w:lvl w:ilvl="0" w:tplc="CCD2477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32291604"/>
    <w:multiLevelType w:val="hybridMultilevel"/>
    <w:tmpl w:val="03FAE45E"/>
    <w:lvl w:ilvl="0" w:tplc="912A85C0">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404F585C"/>
    <w:multiLevelType w:val="hybridMultilevel"/>
    <w:tmpl w:val="03FAE45E"/>
    <w:lvl w:ilvl="0" w:tplc="912A85C0">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4ABD7E6D"/>
    <w:multiLevelType w:val="hybridMultilevel"/>
    <w:tmpl w:val="BD4EE6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50A34D2A"/>
    <w:multiLevelType w:val="singleLevel"/>
    <w:tmpl w:val="4092B1D8"/>
    <w:lvl w:ilvl="0">
      <w:start w:val="1"/>
      <w:numFmt w:val="decimal"/>
      <w:lvlText w:val="%1. "/>
      <w:legacy w:legacy="1" w:legacySpace="0" w:legacyIndent="283"/>
      <w:lvlJc w:val="left"/>
      <w:pPr>
        <w:ind w:left="1003" w:hanging="283"/>
      </w:pPr>
      <w:rPr>
        <w:rFonts w:ascii="Arial" w:hAnsi="Arial" w:hint="default"/>
        <w:b w:val="0"/>
        <w:i w:val="0"/>
        <w:sz w:val="28"/>
      </w:rPr>
    </w:lvl>
  </w:abstractNum>
  <w:abstractNum w:abstractNumId="8">
    <w:nsid w:val="56A362FD"/>
    <w:multiLevelType w:val="singleLevel"/>
    <w:tmpl w:val="4092B1D8"/>
    <w:lvl w:ilvl="0">
      <w:start w:val="1"/>
      <w:numFmt w:val="decimal"/>
      <w:lvlText w:val="%1. "/>
      <w:legacy w:legacy="1" w:legacySpace="0" w:legacyIndent="283"/>
      <w:lvlJc w:val="left"/>
      <w:pPr>
        <w:ind w:left="1003" w:hanging="283"/>
      </w:pPr>
      <w:rPr>
        <w:rFonts w:ascii="Arial" w:hAnsi="Arial" w:hint="default"/>
        <w:b w:val="0"/>
        <w:i w:val="0"/>
        <w:sz w:val="28"/>
      </w:rPr>
    </w:lvl>
  </w:abstractNum>
  <w:abstractNum w:abstractNumId="9">
    <w:nsid w:val="595266F2"/>
    <w:multiLevelType w:val="hybridMultilevel"/>
    <w:tmpl w:val="6BB694D6"/>
    <w:lvl w:ilvl="0" w:tplc="6910EFBA">
      <w:start w:val="12"/>
      <w:numFmt w:val="bullet"/>
      <w:lvlText w:val="-"/>
      <w:lvlJc w:val="left"/>
      <w:pPr>
        <w:ind w:left="1069" w:hanging="360"/>
      </w:pPr>
      <w:rPr>
        <w:rFonts w:ascii="Times New Roman" w:eastAsiaTheme="minorHAnsi" w:hAnsi="Times New Roman" w:cs="Times New Roman" w:hint="default"/>
        <w:i/>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nsid w:val="66A23283"/>
    <w:multiLevelType w:val="hybridMultilevel"/>
    <w:tmpl w:val="0278080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
  </w:num>
  <w:num w:numId="2">
    <w:abstractNumId w:val="8"/>
  </w:num>
  <w:num w:numId="3">
    <w:abstractNumId w:val="7"/>
  </w:num>
  <w:num w:numId="4">
    <w:abstractNumId w:val="6"/>
  </w:num>
  <w:num w:numId="5">
    <w:abstractNumId w:val="0"/>
  </w:num>
  <w:num w:numId="6">
    <w:abstractNumId w:val="5"/>
  </w:num>
  <w:num w:numId="7">
    <w:abstractNumId w:val="10"/>
  </w:num>
  <w:num w:numId="8">
    <w:abstractNumId w:val="3"/>
  </w:num>
  <w:num w:numId="9">
    <w:abstractNumId w:val="4"/>
  </w:num>
  <w:num w:numId="10">
    <w:abstractNumId w:val="1"/>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compat>
    <w:compatSetting w:name="compatibilityMode" w:uri="http://schemas.microsoft.com/office/word" w:val="12"/>
  </w:compat>
  <w:rsids>
    <w:rsidRoot w:val="00687346"/>
    <w:rsid w:val="0000630D"/>
    <w:rsid w:val="000075BA"/>
    <w:rsid w:val="00021FA3"/>
    <w:rsid w:val="000A2013"/>
    <w:rsid w:val="000B4058"/>
    <w:rsid w:val="000D0335"/>
    <w:rsid w:val="000F65E8"/>
    <w:rsid w:val="00125202"/>
    <w:rsid w:val="00132A4F"/>
    <w:rsid w:val="001340C7"/>
    <w:rsid w:val="00140211"/>
    <w:rsid w:val="00163188"/>
    <w:rsid w:val="001B22E9"/>
    <w:rsid w:val="001C375D"/>
    <w:rsid w:val="001D7BFF"/>
    <w:rsid w:val="001E0428"/>
    <w:rsid w:val="001E1666"/>
    <w:rsid w:val="00231270"/>
    <w:rsid w:val="00240F93"/>
    <w:rsid w:val="002710F5"/>
    <w:rsid w:val="00284AD6"/>
    <w:rsid w:val="00285EF6"/>
    <w:rsid w:val="002A6C03"/>
    <w:rsid w:val="002B19EF"/>
    <w:rsid w:val="002C0F39"/>
    <w:rsid w:val="002C2413"/>
    <w:rsid w:val="002D14B7"/>
    <w:rsid w:val="002E5C6D"/>
    <w:rsid w:val="002F59D8"/>
    <w:rsid w:val="003052F6"/>
    <w:rsid w:val="00313C18"/>
    <w:rsid w:val="00356C84"/>
    <w:rsid w:val="003573C1"/>
    <w:rsid w:val="00366E46"/>
    <w:rsid w:val="0037687B"/>
    <w:rsid w:val="003C3E70"/>
    <w:rsid w:val="003D34ED"/>
    <w:rsid w:val="003D43D0"/>
    <w:rsid w:val="003D744D"/>
    <w:rsid w:val="003F1AAD"/>
    <w:rsid w:val="00412311"/>
    <w:rsid w:val="00413018"/>
    <w:rsid w:val="00413AD9"/>
    <w:rsid w:val="00460470"/>
    <w:rsid w:val="00461043"/>
    <w:rsid w:val="00485455"/>
    <w:rsid w:val="00497411"/>
    <w:rsid w:val="004A5AF2"/>
    <w:rsid w:val="004A6D16"/>
    <w:rsid w:val="004B1B07"/>
    <w:rsid w:val="004B7828"/>
    <w:rsid w:val="004D4C11"/>
    <w:rsid w:val="004E23D4"/>
    <w:rsid w:val="00505FE3"/>
    <w:rsid w:val="00510BCD"/>
    <w:rsid w:val="005271F3"/>
    <w:rsid w:val="005332DF"/>
    <w:rsid w:val="00542CFC"/>
    <w:rsid w:val="00551EC9"/>
    <w:rsid w:val="005610D6"/>
    <w:rsid w:val="0056119B"/>
    <w:rsid w:val="00582F20"/>
    <w:rsid w:val="005A137F"/>
    <w:rsid w:val="005A43A5"/>
    <w:rsid w:val="005B3946"/>
    <w:rsid w:val="005C7AFD"/>
    <w:rsid w:val="00612C29"/>
    <w:rsid w:val="006179AB"/>
    <w:rsid w:val="00687346"/>
    <w:rsid w:val="006B0632"/>
    <w:rsid w:val="006B264B"/>
    <w:rsid w:val="006D056E"/>
    <w:rsid w:val="006D1496"/>
    <w:rsid w:val="006E229D"/>
    <w:rsid w:val="006E3F0C"/>
    <w:rsid w:val="006F54AD"/>
    <w:rsid w:val="006F5F00"/>
    <w:rsid w:val="007035E4"/>
    <w:rsid w:val="00736387"/>
    <w:rsid w:val="00761D8F"/>
    <w:rsid w:val="00803432"/>
    <w:rsid w:val="00805E27"/>
    <w:rsid w:val="00832754"/>
    <w:rsid w:val="00880CEF"/>
    <w:rsid w:val="008B31E0"/>
    <w:rsid w:val="008C62A9"/>
    <w:rsid w:val="008C7D30"/>
    <w:rsid w:val="008E2249"/>
    <w:rsid w:val="0090036E"/>
    <w:rsid w:val="00900665"/>
    <w:rsid w:val="00904142"/>
    <w:rsid w:val="009311B6"/>
    <w:rsid w:val="00956D79"/>
    <w:rsid w:val="00965983"/>
    <w:rsid w:val="00967E82"/>
    <w:rsid w:val="009709AB"/>
    <w:rsid w:val="00993CEF"/>
    <w:rsid w:val="009A0428"/>
    <w:rsid w:val="009A693C"/>
    <w:rsid w:val="009C3F5C"/>
    <w:rsid w:val="009D2D73"/>
    <w:rsid w:val="009E31A2"/>
    <w:rsid w:val="009F14EE"/>
    <w:rsid w:val="00A12002"/>
    <w:rsid w:val="00A158F2"/>
    <w:rsid w:val="00A444FE"/>
    <w:rsid w:val="00A5302F"/>
    <w:rsid w:val="00A628E0"/>
    <w:rsid w:val="00A677BC"/>
    <w:rsid w:val="00A722B1"/>
    <w:rsid w:val="00A903F5"/>
    <w:rsid w:val="00A90BB5"/>
    <w:rsid w:val="00AA4576"/>
    <w:rsid w:val="00AD576B"/>
    <w:rsid w:val="00AE2F4F"/>
    <w:rsid w:val="00AE4934"/>
    <w:rsid w:val="00AF79FE"/>
    <w:rsid w:val="00B12049"/>
    <w:rsid w:val="00B3048C"/>
    <w:rsid w:val="00B71480"/>
    <w:rsid w:val="00B7584E"/>
    <w:rsid w:val="00B76923"/>
    <w:rsid w:val="00B8261F"/>
    <w:rsid w:val="00B84EE5"/>
    <w:rsid w:val="00BD2DBC"/>
    <w:rsid w:val="00C00D20"/>
    <w:rsid w:val="00C12AE5"/>
    <w:rsid w:val="00C1685D"/>
    <w:rsid w:val="00C205B8"/>
    <w:rsid w:val="00C2481F"/>
    <w:rsid w:val="00C27BBE"/>
    <w:rsid w:val="00C30025"/>
    <w:rsid w:val="00C32BB4"/>
    <w:rsid w:val="00C35F9F"/>
    <w:rsid w:val="00C42EBC"/>
    <w:rsid w:val="00CC11BA"/>
    <w:rsid w:val="00CC4A45"/>
    <w:rsid w:val="00CF47C8"/>
    <w:rsid w:val="00CF65D5"/>
    <w:rsid w:val="00CF7C51"/>
    <w:rsid w:val="00D01B67"/>
    <w:rsid w:val="00D7421E"/>
    <w:rsid w:val="00DA5451"/>
    <w:rsid w:val="00DD642F"/>
    <w:rsid w:val="00DE2588"/>
    <w:rsid w:val="00E047CB"/>
    <w:rsid w:val="00E04EEC"/>
    <w:rsid w:val="00E2249D"/>
    <w:rsid w:val="00E36C1E"/>
    <w:rsid w:val="00E67C15"/>
    <w:rsid w:val="00E77CE0"/>
    <w:rsid w:val="00E9412F"/>
    <w:rsid w:val="00EB0DA1"/>
    <w:rsid w:val="00EB7EAD"/>
    <w:rsid w:val="00F00B23"/>
    <w:rsid w:val="00F3390F"/>
    <w:rsid w:val="00F41371"/>
    <w:rsid w:val="00F504DB"/>
    <w:rsid w:val="00F61A27"/>
    <w:rsid w:val="00F636B7"/>
    <w:rsid w:val="00F77EFC"/>
    <w:rsid w:val="00FA0E68"/>
    <w:rsid w:val="00FB039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411"/>
  </w:style>
  <w:style w:type="paragraph" w:styleId="2">
    <w:name w:val="heading 2"/>
    <w:basedOn w:val="Default"/>
    <w:next w:val="Default"/>
    <w:link w:val="20"/>
    <w:uiPriority w:val="99"/>
    <w:qFormat/>
    <w:rsid w:val="00687346"/>
    <w:pPr>
      <w:outlineLvl w:val="1"/>
    </w:pPr>
    <w:rPr>
      <w:color w:val="auto"/>
    </w:rPr>
  </w:style>
  <w:style w:type="paragraph" w:styleId="4">
    <w:name w:val="heading 4"/>
    <w:basedOn w:val="a"/>
    <w:next w:val="a"/>
    <w:link w:val="40"/>
    <w:uiPriority w:val="9"/>
    <w:semiHidden/>
    <w:unhideWhenUsed/>
    <w:qFormat/>
    <w:rsid w:val="003052F6"/>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687346"/>
    <w:rPr>
      <w:rFonts w:ascii="Times New Roman" w:hAnsi="Times New Roman" w:cs="Times New Roman"/>
      <w:sz w:val="24"/>
      <w:szCs w:val="24"/>
    </w:rPr>
  </w:style>
  <w:style w:type="paragraph" w:customStyle="1" w:styleId="Default">
    <w:name w:val="Default"/>
    <w:rsid w:val="00687346"/>
    <w:pPr>
      <w:autoSpaceDE w:val="0"/>
      <w:autoSpaceDN w:val="0"/>
      <w:adjustRightInd w:val="0"/>
      <w:spacing w:line="240" w:lineRule="auto"/>
      <w:ind w:firstLine="0"/>
      <w:jc w:val="left"/>
    </w:pPr>
    <w:rPr>
      <w:rFonts w:ascii="Times New Roman" w:hAnsi="Times New Roman" w:cs="Times New Roman"/>
      <w:color w:val="000000"/>
      <w:sz w:val="24"/>
      <w:szCs w:val="24"/>
    </w:rPr>
  </w:style>
  <w:style w:type="character" w:customStyle="1" w:styleId="a3">
    <w:name w:val="Основной текст_"/>
    <w:basedOn w:val="a0"/>
    <w:link w:val="1"/>
    <w:rsid w:val="00965983"/>
    <w:rPr>
      <w:rFonts w:ascii="Batang" w:eastAsia="Batang" w:hAnsi="Batang" w:cs="Batang"/>
      <w:sz w:val="15"/>
      <w:szCs w:val="15"/>
      <w:shd w:val="clear" w:color="auto" w:fill="FFFFFF"/>
    </w:rPr>
  </w:style>
  <w:style w:type="paragraph" w:customStyle="1" w:styleId="1">
    <w:name w:val="Основной текст1"/>
    <w:basedOn w:val="a"/>
    <w:link w:val="a3"/>
    <w:rsid w:val="00965983"/>
    <w:pPr>
      <w:shd w:val="clear" w:color="auto" w:fill="FFFFFF"/>
      <w:spacing w:before="240" w:after="240" w:line="269" w:lineRule="exact"/>
      <w:ind w:firstLine="0"/>
    </w:pPr>
    <w:rPr>
      <w:rFonts w:ascii="Batang" w:eastAsia="Batang" w:hAnsi="Batang" w:cs="Batang"/>
      <w:sz w:val="15"/>
      <w:szCs w:val="15"/>
    </w:rPr>
  </w:style>
  <w:style w:type="table" w:styleId="a4">
    <w:name w:val="Table Grid"/>
    <w:basedOn w:val="a1"/>
    <w:uiPriority w:val="59"/>
    <w:rsid w:val="00E047CB"/>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rmal (Web)"/>
    <w:basedOn w:val="a"/>
    <w:uiPriority w:val="99"/>
    <w:semiHidden/>
    <w:unhideWhenUsed/>
    <w:rsid w:val="00CC4A45"/>
    <w:pPr>
      <w:spacing w:before="100" w:beforeAutospacing="1" w:after="100" w:afterAutospacing="1" w:line="240" w:lineRule="auto"/>
      <w:ind w:firstLine="0"/>
      <w:jc w:val="left"/>
    </w:pPr>
    <w:rPr>
      <w:rFonts w:ascii="Times New Roman" w:eastAsia="Times New Roman" w:hAnsi="Times New Roman" w:cs="Times New Roman"/>
      <w:sz w:val="24"/>
      <w:szCs w:val="24"/>
      <w:lang w:eastAsia="uk-UA"/>
    </w:rPr>
  </w:style>
  <w:style w:type="paragraph" w:styleId="a6">
    <w:name w:val="Body Text"/>
    <w:basedOn w:val="a"/>
    <w:link w:val="a7"/>
    <w:rsid w:val="007035E4"/>
    <w:pPr>
      <w:spacing w:line="240" w:lineRule="auto"/>
      <w:ind w:firstLine="0"/>
    </w:pPr>
    <w:rPr>
      <w:rFonts w:ascii="Times New Roman" w:eastAsia="Times New Roman" w:hAnsi="Times New Roman" w:cs="Times New Roman"/>
      <w:sz w:val="28"/>
      <w:szCs w:val="20"/>
      <w:lang w:eastAsia="ru-RU"/>
    </w:rPr>
  </w:style>
  <w:style w:type="character" w:customStyle="1" w:styleId="a7">
    <w:name w:val="Основний текст Знак"/>
    <w:basedOn w:val="a0"/>
    <w:link w:val="a6"/>
    <w:rsid w:val="007035E4"/>
    <w:rPr>
      <w:rFonts w:ascii="Times New Roman" w:eastAsia="Times New Roman" w:hAnsi="Times New Roman" w:cs="Times New Roman"/>
      <w:sz w:val="28"/>
      <w:szCs w:val="20"/>
      <w:lang w:eastAsia="ru-RU"/>
    </w:rPr>
  </w:style>
  <w:style w:type="character" w:customStyle="1" w:styleId="40">
    <w:name w:val="Заголовок 4 Знак"/>
    <w:basedOn w:val="a0"/>
    <w:link w:val="4"/>
    <w:uiPriority w:val="9"/>
    <w:semiHidden/>
    <w:rsid w:val="003052F6"/>
    <w:rPr>
      <w:rFonts w:asciiTheme="majorHAnsi" w:eastAsiaTheme="majorEastAsia" w:hAnsiTheme="majorHAnsi" w:cstheme="majorBidi"/>
      <w:b/>
      <w:bCs/>
      <w:i/>
      <w:iCs/>
      <w:color w:val="4F81BD" w:themeColor="accent1"/>
    </w:rPr>
  </w:style>
  <w:style w:type="paragraph" w:styleId="21">
    <w:name w:val="Body Text 2"/>
    <w:basedOn w:val="a"/>
    <w:link w:val="22"/>
    <w:uiPriority w:val="99"/>
    <w:semiHidden/>
    <w:unhideWhenUsed/>
    <w:rsid w:val="003F1AAD"/>
    <w:pPr>
      <w:spacing w:after="120" w:line="480" w:lineRule="auto"/>
    </w:pPr>
  </w:style>
  <w:style w:type="character" w:customStyle="1" w:styleId="22">
    <w:name w:val="Основний текст 2 Знак"/>
    <w:basedOn w:val="a0"/>
    <w:link w:val="21"/>
    <w:uiPriority w:val="99"/>
    <w:semiHidden/>
    <w:rsid w:val="003F1AAD"/>
  </w:style>
  <w:style w:type="paragraph" w:styleId="a8">
    <w:name w:val="List Paragraph"/>
    <w:basedOn w:val="a"/>
    <w:uiPriority w:val="34"/>
    <w:qFormat/>
    <w:rsid w:val="002710F5"/>
    <w:pPr>
      <w:ind w:left="720"/>
      <w:contextualSpacing/>
    </w:pPr>
  </w:style>
  <w:style w:type="paragraph" w:styleId="a9">
    <w:name w:val="Balloon Text"/>
    <w:basedOn w:val="a"/>
    <w:link w:val="aa"/>
    <w:uiPriority w:val="99"/>
    <w:semiHidden/>
    <w:unhideWhenUsed/>
    <w:rsid w:val="0090036E"/>
    <w:pPr>
      <w:spacing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90036E"/>
    <w:rPr>
      <w:rFonts w:ascii="Tahoma" w:hAnsi="Tahoma" w:cs="Tahoma"/>
      <w:sz w:val="16"/>
      <w:szCs w:val="16"/>
    </w:rPr>
  </w:style>
  <w:style w:type="character" w:styleId="ab">
    <w:name w:val="Placeholder Text"/>
    <w:basedOn w:val="a0"/>
    <w:uiPriority w:val="99"/>
    <w:semiHidden/>
    <w:rsid w:val="00C42EB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127192">
      <w:bodyDiv w:val="1"/>
      <w:marLeft w:val="0"/>
      <w:marRight w:val="0"/>
      <w:marTop w:val="0"/>
      <w:marBottom w:val="0"/>
      <w:divBdr>
        <w:top w:val="none" w:sz="0" w:space="0" w:color="auto"/>
        <w:left w:val="none" w:sz="0" w:space="0" w:color="auto"/>
        <w:bottom w:val="none" w:sz="0" w:space="0" w:color="auto"/>
        <w:right w:val="none" w:sz="0" w:space="0" w:color="auto"/>
      </w:divBdr>
    </w:div>
    <w:div w:id="226458367">
      <w:bodyDiv w:val="1"/>
      <w:marLeft w:val="0"/>
      <w:marRight w:val="0"/>
      <w:marTop w:val="0"/>
      <w:marBottom w:val="0"/>
      <w:divBdr>
        <w:top w:val="none" w:sz="0" w:space="0" w:color="auto"/>
        <w:left w:val="none" w:sz="0" w:space="0" w:color="auto"/>
        <w:bottom w:val="none" w:sz="0" w:space="0" w:color="auto"/>
        <w:right w:val="none" w:sz="0" w:space="0" w:color="auto"/>
      </w:divBdr>
    </w:div>
    <w:div w:id="266279731">
      <w:bodyDiv w:val="1"/>
      <w:marLeft w:val="0"/>
      <w:marRight w:val="0"/>
      <w:marTop w:val="0"/>
      <w:marBottom w:val="0"/>
      <w:divBdr>
        <w:top w:val="none" w:sz="0" w:space="0" w:color="auto"/>
        <w:left w:val="none" w:sz="0" w:space="0" w:color="auto"/>
        <w:bottom w:val="none" w:sz="0" w:space="0" w:color="auto"/>
        <w:right w:val="none" w:sz="0" w:space="0" w:color="auto"/>
      </w:divBdr>
    </w:div>
    <w:div w:id="359281025">
      <w:bodyDiv w:val="1"/>
      <w:marLeft w:val="0"/>
      <w:marRight w:val="0"/>
      <w:marTop w:val="0"/>
      <w:marBottom w:val="0"/>
      <w:divBdr>
        <w:top w:val="none" w:sz="0" w:space="0" w:color="auto"/>
        <w:left w:val="none" w:sz="0" w:space="0" w:color="auto"/>
        <w:bottom w:val="none" w:sz="0" w:space="0" w:color="auto"/>
        <w:right w:val="none" w:sz="0" w:space="0" w:color="auto"/>
      </w:divBdr>
    </w:div>
    <w:div w:id="768352275">
      <w:bodyDiv w:val="1"/>
      <w:marLeft w:val="0"/>
      <w:marRight w:val="0"/>
      <w:marTop w:val="0"/>
      <w:marBottom w:val="0"/>
      <w:divBdr>
        <w:top w:val="none" w:sz="0" w:space="0" w:color="auto"/>
        <w:left w:val="none" w:sz="0" w:space="0" w:color="auto"/>
        <w:bottom w:val="none" w:sz="0" w:space="0" w:color="auto"/>
        <w:right w:val="none" w:sz="0" w:space="0" w:color="auto"/>
      </w:divBdr>
    </w:div>
    <w:div w:id="898632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image" Target="media/image8.tiff"/><Relationship Id="rId3" Type="http://schemas.openxmlformats.org/officeDocument/2006/relationships/styles" Target="styles.xml"/><Relationship Id="rId21" Type="http://schemas.openxmlformats.org/officeDocument/2006/relationships/image" Target="media/image11.tiff"/><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7.tiff"/><Relationship Id="rId2" Type="http://schemas.openxmlformats.org/officeDocument/2006/relationships/numbering" Target="numbering.xml"/><Relationship Id="rId16" Type="http://schemas.openxmlformats.org/officeDocument/2006/relationships/image" Target="media/image6.tiff"/><Relationship Id="rId20" Type="http://schemas.openxmlformats.org/officeDocument/2006/relationships/image" Target="media/image10.tif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5" Type="http://schemas.openxmlformats.org/officeDocument/2006/relationships/settings" Target="settings.xml"/><Relationship Id="rId15" Type="http://schemas.openxmlformats.org/officeDocument/2006/relationships/image" Target="media/image5.tiff"/><Relationship Id="rId23" Type="http://schemas.openxmlformats.org/officeDocument/2006/relationships/theme" Target="theme/theme1.xml"/><Relationship Id="rId10" Type="http://schemas.openxmlformats.org/officeDocument/2006/relationships/oleObject" Target="embeddings/oleObject2.bin"/><Relationship Id="rId19" Type="http://schemas.openxmlformats.org/officeDocument/2006/relationships/image" Target="media/image9.tiff"/><Relationship Id="rId4" Type="http://schemas.microsoft.com/office/2007/relationships/stylesWithEffects" Target="stylesWithEffect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7696BA-30E6-4F79-AEFE-5D3EB6616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2100</TotalTime>
  <Pages>55</Pages>
  <Words>53905</Words>
  <Characters>30727</Characters>
  <Application>Microsoft Office Word</Application>
  <DocSecurity>0</DocSecurity>
  <Lines>256</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Маркович І.І.</dc:creator>
  <cp:keywords/>
  <dc:description/>
  <cp:lastModifiedBy>Markovuch Irusya</cp:lastModifiedBy>
  <cp:revision>171</cp:revision>
  <dcterms:created xsi:type="dcterms:W3CDTF">2018-06-14T08:13:00Z</dcterms:created>
  <dcterms:modified xsi:type="dcterms:W3CDTF">2018-09-18T12:54:00Z</dcterms:modified>
</cp:coreProperties>
</file>